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291EE589"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C2720E">
              <w:rPr>
                <w:rFonts w:eastAsia="Times New Roman"/>
                <w:b/>
              </w:rPr>
              <w:t>2</w:t>
            </w:r>
            <w:r w:rsidR="006D253B">
              <w:rPr>
                <w:rFonts w:eastAsia="Times New Roman"/>
                <w:b/>
              </w:rPr>
              <w:t>4</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0F5BA3D5"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6D253B">
              <w:rPr>
                <w:rFonts w:eastAsia="Times New Roman" w:cs="Tahoma"/>
                <w:noProof/>
                <w:sz w:val="16"/>
                <w:szCs w:val="16"/>
              </w:rPr>
              <w:t>26. August 2026</w:t>
            </w:r>
            <w:r w:rsidRPr="00D670CF">
              <w:rPr>
                <w:rFonts w:eastAsia="Times New Roman" w:cs="Tahoma"/>
                <w:b/>
                <w:noProof/>
                <w:sz w:val="16"/>
                <w:szCs w:val="16"/>
              </w:rPr>
              <w:fldChar w:fldCharType="end"/>
            </w:r>
          </w:p>
        </w:tc>
      </w:tr>
    </w:tbl>
    <w:p w14:paraId="3FC1F5E6" w14:textId="77777777" w:rsidR="009B0388" w:rsidRDefault="009B0388" w:rsidP="0012507F"/>
    <w:p w14:paraId="1B3C8A25" w14:textId="77777777" w:rsidR="000C70CF" w:rsidRDefault="000C70CF" w:rsidP="0012507F"/>
    <w:p w14:paraId="425EDBDD" w14:textId="77777777" w:rsidR="00F510B7" w:rsidRDefault="00214D4A" w:rsidP="00214D4A">
      <w:pPr>
        <w:rPr>
          <w:b/>
          <w:bCs/>
          <w:sz w:val="36"/>
          <w:szCs w:val="36"/>
        </w:rPr>
      </w:pPr>
      <w:r w:rsidRPr="00181CF7">
        <w:rPr>
          <w:b/>
          <w:bCs/>
          <w:sz w:val="36"/>
          <w:szCs w:val="36"/>
        </w:rPr>
        <w:t>Puppentheaterfestival öffnet den Vorhang für alle</w:t>
      </w:r>
    </w:p>
    <w:p w14:paraId="22C3ECD0" w14:textId="4C25773D" w:rsidR="00214D4A" w:rsidRPr="00181CF7" w:rsidRDefault="00214D4A" w:rsidP="00214D4A">
      <w:pPr>
        <w:rPr>
          <w:b/>
          <w:bCs/>
          <w:sz w:val="36"/>
          <w:szCs w:val="36"/>
        </w:rPr>
      </w:pPr>
      <w:r w:rsidRPr="00181CF7">
        <w:rPr>
          <w:b/>
          <w:bCs/>
          <w:sz w:val="36"/>
          <w:szCs w:val="36"/>
        </w:rPr>
        <w:t>Generationen</w:t>
      </w:r>
    </w:p>
    <w:p w14:paraId="02621DB9" w14:textId="77777777" w:rsidR="00214D4A" w:rsidRPr="00181CF7" w:rsidRDefault="00214D4A" w:rsidP="00214D4A">
      <w:pPr>
        <w:rPr>
          <w:sz w:val="28"/>
          <w:szCs w:val="28"/>
        </w:rPr>
      </w:pPr>
      <w:r w:rsidRPr="00181CF7">
        <w:rPr>
          <w:sz w:val="28"/>
          <w:szCs w:val="28"/>
        </w:rPr>
        <w:t>28. Internationales Puppentheaterfestival startet am 18. September mit zwei Eröffnungsvorstellungen / Zehn Tage Figurenkunst im Elbe-Elster-Land</w:t>
      </w:r>
    </w:p>
    <w:p w14:paraId="091AEF8B" w14:textId="77777777" w:rsidR="00214D4A" w:rsidRDefault="00214D4A" w:rsidP="00214D4A"/>
    <w:p w14:paraId="696456DA" w14:textId="77777777" w:rsidR="00214D4A" w:rsidRDefault="00214D4A" w:rsidP="00214D4A">
      <w:r>
        <w:t>Vom 18. bis zum 27. September 2026 verwandelt das 28. Internationale Puppentheaterfestival im Elbe-Elster-Land die Region in eine lebendige Bühne. Das diesjährige Festival wartet mit einer Neuerung auf: Erstmals richtet sich die offizielle Eröffnung am Freitag, 18. September, sowohl an das junge Publikum als auch an Erwachsene.</w:t>
      </w:r>
    </w:p>
    <w:p w14:paraId="4964D23C" w14:textId="77777777" w:rsidR="00214D4A" w:rsidRDefault="00214D4A" w:rsidP="00214D4A"/>
    <w:p w14:paraId="3BE22BAD" w14:textId="77777777" w:rsidR="00214D4A" w:rsidRPr="00181CF7" w:rsidRDefault="00214D4A" w:rsidP="00214D4A">
      <w:pPr>
        <w:rPr>
          <w:b/>
          <w:bCs/>
        </w:rPr>
      </w:pPr>
      <w:r w:rsidRPr="00181CF7">
        <w:rPr>
          <w:b/>
          <w:bCs/>
        </w:rPr>
        <w:t>Zwei Eröffnungsvorstellungen für ein breites Publikum</w:t>
      </w:r>
    </w:p>
    <w:p w14:paraId="6EB26A8E" w14:textId="77777777" w:rsidR="00214D4A" w:rsidRDefault="00214D4A" w:rsidP="00214D4A">
      <w:r>
        <w:t>Mit dieser Neuerung bricht das Festival mit der Tradition einer rein erwachsenenorientierten Eröffnung. „Warum zwei Eröffnungen? Weil Puppentheater zwar keine Altersgrenze kennt, aber Schlafenszeiten schon. Deshalb feiern wir erst mit den Kleinen und später mit den Großen – doppelt hält eben besser“, sagt Stefan Maatz, künstlerischer Leiter des Festivals.</w:t>
      </w:r>
    </w:p>
    <w:p w14:paraId="4DAEBA34" w14:textId="77777777" w:rsidR="00214D4A" w:rsidRDefault="00214D4A" w:rsidP="00214D4A">
      <w:r>
        <w:t>Während der Nachmittag ganz im Zeichen der Familien steht, widmet sich der Abend der Figurenkunst für Erwachsene. Damit lädt das Festival bereits zum Auftakt alle Generationen ein.</w:t>
      </w:r>
    </w:p>
    <w:p w14:paraId="432A3708" w14:textId="77777777" w:rsidR="00214D4A" w:rsidRDefault="00214D4A" w:rsidP="00214D4A"/>
    <w:p w14:paraId="458DF517" w14:textId="77777777" w:rsidR="00214D4A" w:rsidRPr="00181CF7" w:rsidRDefault="00214D4A" w:rsidP="00214D4A">
      <w:pPr>
        <w:rPr>
          <w:b/>
          <w:bCs/>
        </w:rPr>
      </w:pPr>
      <w:r w:rsidRPr="00181CF7">
        <w:rPr>
          <w:b/>
          <w:bCs/>
        </w:rPr>
        <w:t>Kostenfreies Spektakel: Mit den Puppen zum Markt</w:t>
      </w:r>
    </w:p>
    <w:p w14:paraId="72003C42" w14:textId="77777777" w:rsidR="00214D4A" w:rsidRDefault="00214D4A" w:rsidP="00214D4A">
      <w:r>
        <w:t>Den Auftakt bildet um 16 Uhr die Premiere des Walking-Acts „</w:t>
      </w:r>
      <w:proofErr w:type="spellStart"/>
      <w:r>
        <w:t>Mar•i•Cel</w:t>
      </w:r>
      <w:proofErr w:type="spellEnd"/>
      <w:r>
        <w:t xml:space="preserve"> </w:t>
      </w:r>
      <w:proofErr w:type="spellStart"/>
      <w:r>
        <w:t>Productions</w:t>
      </w:r>
      <w:proofErr w:type="spellEnd"/>
      <w:r>
        <w:t>“ aus Italien. Startpunkt ist das Sänger- und Kaufmannsmuseum in Finsterwalde. Die Figuren verweilen jedoch nicht am Museum, sondern ziehen gemeinsam mit den Kindern und Besuchern zum Marktplatz und anschließend wieder zurück. Dieser Programmteil ist für alle Interessierten kostenfrei zugänglich.</w:t>
      </w:r>
    </w:p>
    <w:p w14:paraId="0E14A611" w14:textId="77777777" w:rsidR="00214D4A" w:rsidRDefault="00214D4A" w:rsidP="00214D4A"/>
    <w:p w14:paraId="493397D7" w14:textId="77777777" w:rsidR="00214D4A" w:rsidRPr="00181CF7" w:rsidRDefault="00214D4A" w:rsidP="00214D4A">
      <w:pPr>
        <w:rPr>
          <w:b/>
          <w:bCs/>
        </w:rPr>
      </w:pPr>
      <w:r w:rsidRPr="00181CF7">
        <w:rPr>
          <w:b/>
          <w:bCs/>
        </w:rPr>
        <w:t>Das Eröffnungsprogramm im Detail</w:t>
      </w:r>
    </w:p>
    <w:p w14:paraId="5B54FFC0" w14:textId="77777777" w:rsidR="00214D4A" w:rsidRDefault="00214D4A" w:rsidP="00214D4A">
      <w:r>
        <w:t>Um 17 Uhr folgt die erste Eröffnungsvorstellung für Kinder. Das Theater Anna Rampe aus Berlin präsentiert „</w:t>
      </w:r>
      <w:proofErr w:type="spellStart"/>
      <w:r>
        <w:t>Neeweißnicht</w:t>
      </w:r>
      <w:proofErr w:type="spellEnd"/>
      <w:r>
        <w:t xml:space="preserve"> und Rosenrot“ für Zuschauer ab fünf Jahren.</w:t>
      </w:r>
    </w:p>
    <w:p w14:paraId="66E45120" w14:textId="77777777" w:rsidR="00214D4A" w:rsidRDefault="00214D4A" w:rsidP="00214D4A">
      <w:r>
        <w:lastRenderedPageBreak/>
        <w:t>Um 18 Uhr schließt sich die Eröffnungsvorstellung für Erwachsene an. In der Aula des Sängerstadt-Gymnasiums Finsterwalde zeigt das Theater mit Figuren Christiane Klatt das Stück „Ringelnatz – Mir scheint da mancherlei nicht klar …“. Die Inszenierung setzt sich mit dem Leben und Werk des Dichters Joachim Ringelnatz auseinander.</w:t>
      </w:r>
    </w:p>
    <w:p w14:paraId="60091370" w14:textId="77777777" w:rsidR="00214D4A" w:rsidRDefault="00214D4A" w:rsidP="00214D4A"/>
    <w:p w14:paraId="573B8F38" w14:textId="77777777" w:rsidR="00214D4A" w:rsidRPr="00181CF7" w:rsidRDefault="00214D4A" w:rsidP="00214D4A">
      <w:pPr>
        <w:rPr>
          <w:b/>
          <w:bCs/>
        </w:rPr>
      </w:pPr>
      <w:r w:rsidRPr="00181CF7">
        <w:rPr>
          <w:b/>
          <w:bCs/>
        </w:rPr>
        <w:t>Zehn Tage kulturelle Vielfalt</w:t>
      </w:r>
    </w:p>
    <w:p w14:paraId="22F247E3" w14:textId="77777777" w:rsidR="00214D4A" w:rsidRDefault="00214D4A" w:rsidP="00214D4A">
      <w:r>
        <w:t>Bis zum 27. September bespielt das Festival unterschiedlichste Orte im Elbe-Elster-Land – von Kirchen und Museen bis hin zu technischen Denkmalen.</w:t>
      </w:r>
    </w:p>
    <w:p w14:paraId="43BCA28F" w14:textId="77777777" w:rsidR="00214D4A" w:rsidRDefault="00214D4A" w:rsidP="00214D4A">
      <w:r>
        <w:t>Ein Höhepunkt ist die „Lange Nacht des Puppenspiels“ am 25. September im Refektorium Doberlug. Zu erleben sind Marionettenkunst von Teodor Borisov aus Bulgarien und Julia Raab aus Halle. Das Theater Zitadelle aus Berlin zeigt zudem den vom Publikum erwarteten fünften Teil der „Berliner Stadtmusikanten“.</w:t>
      </w:r>
    </w:p>
    <w:p w14:paraId="179747E1" w14:textId="77777777" w:rsidR="00214D4A" w:rsidRDefault="00214D4A" w:rsidP="00214D4A">
      <w:r>
        <w:t xml:space="preserve">Traditionell endet das Festival mit dem „Kasper-Café“. Dafür konnte Christian </w:t>
      </w:r>
      <w:proofErr w:type="spellStart"/>
      <w:r>
        <w:t>Bahrmann</w:t>
      </w:r>
      <w:proofErr w:type="spellEnd"/>
      <w:r>
        <w:t xml:space="preserve"> als Gast gewonnen werden. Bekannt aus dem </w:t>
      </w:r>
      <w:proofErr w:type="spellStart"/>
      <w:r>
        <w:t>KiKA</w:t>
      </w:r>
      <w:proofErr w:type="spellEnd"/>
      <w:r>
        <w:t xml:space="preserve">-Kinderfernsehen, präsentiert </w:t>
      </w:r>
      <w:proofErr w:type="spellStart"/>
      <w:r>
        <w:t>Bahrmann</w:t>
      </w:r>
      <w:proofErr w:type="spellEnd"/>
      <w:r>
        <w:t xml:space="preserve"> sein Stück „Kasper und Rotkäppchen“ und sorgt damit für einen unterhaltsamen Abschluss des Festivals für kleine und große Zuschauer.</w:t>
      </w:r>
    </w:p>
    <w:p w14:paraId="21AD322C" w14:textId="77777777" w:rsidR="00214D4A" w:rsidRDefault="00214D4A" w:rsidP="00214D4A"/>
    <w:p w14:paraId="0C6A74A4" w14:textId="77777777" w:rsidR="00214D4A" w:rsidRPr="00181CF7" w:rsidRDefault="00214D4A" w:rsidP="00214D4A">
      <w:pPr>
        <w:rPr>
          <w:b/>
          <w:bCs/>
        </w:rPr>
      </w:pPr>
      <w:r w:rsidRPr="00181CF7">
        <w:rPr>
          <w:b/>
          <w:bCs/>
        </w:rPr>
        <w:t>Service und Tickets</w:t>
      </w:r>
    </w:p>
    <w:p w14:paraId="6B0962F6" w14:textId="77777777" w:rsidR="00214D4A" w:rsidRDefault="00214D4A" w:rsidP="00214D4A">
      <w:r>
        <w:t>Alle Informationen zum Festival und zum Programm sind auf der Website www.puppentheaterfestival-ee.de abrufbar. Karten sind über die Website im Online-Ticketshop sowie in den Museen des Museumsverbundes Elbe-Elster erhältlich.</w:t>
      </w:r>
    </w:p>
    <w:p w14:paraId="740044D2" w14:textId="77777777" w:rsidR="00214D4A" w:rsidRDefault="00214D4A" w:rsidP="00214D4A">
      <w:r>
        <w:t>Das 28. Internationale Puppentheaterfestival wird unterstützt durch das Ministerium für Wissenschaft, Forschung und Kultur des Landes Brandenburg, die Sparkassenstiftung „Zukunft Elbe-Elster-Land“ sowie die Städte Bad Liebenwerda und Elsterwerda.</w:t>
      </w:r>
    </w:p>
    <w:p w14:paraId="495D2CB7" w14:textId="77777777" w:rsidR="00214D4A" w:rsidRDefault="00214D4A" w:rsidP="00214D4A">
      <w:r>
        <w:t>Ein besonderer Dank gilt den Partnern, die das Festival ermöglichen:</w:t>
      </w:r>
    </w:p>
    <w:p w14:paraId="16894F36"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 xml:space="preserve">Die </w:t>
      </w:r>
      <w:proofErr w:type="spellStart"/>
      <w:r w:rsidRPr="00F510B7">
        <w:rPr>
          <w:rFonts w:asciiTheme="minorHAnsi" w:hAnsiTheme="minorHAnsi" w:cstheme="minorHAnsi"/>
          <w:sz w:val="22"/>
          <w:szCs w:val="22"/>
        </w:rPr>
        <w:t>Piktografen</w:t>
      </w:r>
      <w:proofErr w:type="spellEnd"/>
    </w:p>
    <w:p w14:paraId="2CB07F38"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Bauer Fruchtsaft</w:t>
      </w:r>
    </w:p>
    <w:p w14:paraId="0A0D4E74"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Rotary Club Finsterwalde</w:t>
      </w:r>
    </w:p>
    <w:p w14:paraId="3B877A14"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Kerstin Hansen</w:t>
      </w:r>
    </w:p>
    <w:p w14:paraId="5763251C"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Kjellberg Stiftung</w:t>
      </w:r>
    </w:p>
    <w:p w14:paraId="119386D4"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Ingenieurgesellschaft für Bauwesen und Grundstücksverwaltung Bad Liebenwerda</w:t>
      </w:r>
    </w:p>
    <w:p w14:paraId="63A83CD1"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Zobel Holding</w:t>
      </w:r>
    </w:p>
    <w:p w14:paraId="48321AE8" w14:textId="77777777" w:rsidR="00214D4A" w:rsidRPr="00F510B7" w:rsidRDefault="00214D4A" w:rsidP="00214D4A">
      <w:pPr>
        <w:pStyle w:val="Listenabsatz"/>
        <w:numPr>
          <w:ilvl w:val="0"/>
          <w:numId w:val="31"/>
        </w:numPr>
        <w:suppressAutoHyphens w:val="0"/>
        <w:contextualSpacing w:val="0"/>
        <w:jc w:val="both"/>
        <w:rPr>
          <w:rFonts w:asciiTheme="minorHAnsi" w:hAnsiTheme="minorHAnsi" w:cstheme="minorHAnsi"/>
          <w:sz w:val="22"/>
          <w:szCs w:val="22"/>
        </w:rPr>
      </w:pPr>
      <w:r w:rsidRPr="00F510B7">
        <w:rPr>
          <w:rFonts w:asciiTheme="minorHAnsi" w:hAnsiTheme="minorHAnsi" w:cstheme="minorHAnsi"/>
          <w:sz w:val="22"/>
          <w:szCs w:val="22"/>
        </w:rPr>
        <w:t>und vielen mehr</w:t>
      </w:r>
    </w:p>
    <w:p w14:paraId="453F0F39" w14:textId="77777777" w:rsidR="00214D4A" w:rsidRDefault="00214D4A" w:rsidP="00214D4A"/>
    <w:p w14:paraId="1F37C87D" w14:textId="77777777" w:rsidR="00214D4A" w:rsidRPr="00181CF7" w:rsidRDefault="00214D4A" w:rsidP="00214D4A">
      <w:pPr>
        <w:rPr>
          <w:b/>
          <w:bCs/>
        </w:rPr>
      </w:pPr>
      <w:r w:rsidRPr="00181CF7">
        <w:rPr>
          <w:b/>
          <w:bCs/>
        </w:rPr>
        <w:t>Festivalkontakt:</w:t>
      </w:r>
    </w:p>
    <w:p w14:paraId="3A132187" w14:textId="77777777" w:rsidR="00214D4A" w:rsidRDefault="00214D4A" w:rsidP="00214D4A">
      <w:r>
        <w:t>Susanne Wegner</w:t>
      </w:r>
    </w:p>
    <w:p w14:paraId="0AFA01C7" w14:textId="77777777" w:rsidR="00214D4A" w:rsidRDefault="00214D4A" w:rsidP="00214D4A">
      <w:r>
        <w:t>Festivalorganisation</w:t>
      </w:r>
    </w:p>
    <w:p w14:paraId="3422D894" w14:textId="77777777" w:rsidR="00214D4A" w:rsidRDefault="00214D4A" w:rsidP="00214D4A">
      <w:r>
        <w:t>kulturamt@lkee.de</w:t>
      </w:r>
    </w:p>
    <w:p w14:paraId="37DB82D4" w14:textId="77777777" w:rsidR="00214D4A" w:rsidRDefault="00214D4A" w:rsidP="00214D4A">
      <w:r>
        <w:t>03535 46-5100</w:t>
      </w:r>
    </w:p>
    <w:p w14:paraId="7B36C96B" w14:textId="77777777" w:rsidR="00214D4A" w:rsidRDefault="00214D4A" w:rsidP="00214D4A"/>
    <w:p w14:paraId="7FD9F5DE" w14:textId="77777777" w:rsidR="00214D4A" w:rsidRDefault="00214D4A" w:rsidP="00214D4A">
      <w:r>
        <w:t>Bilder:</w:t>
      </w:r>
    </w:p>
    <w:p w14:paraId="70C3062E" w14:textId="0D9DBE35" w:rsidR="00214D4A" w:rsidRPr="005B4498" w:rsidRDefault="00214D4A" w:rsidP="00214D4A">
      <w:r w:rsidRPr="005B4498">
        <w:rPr>
          <w:i/>
          <w:iCs/>
        </w:rPr>
        <w:t>Erstmalig wird es mit „</w:t>
      </w:r>
      <w:proofErr w:type="spellStart"/>
      <w:r w:rsidRPr="005B4498">
        <w:rPr>
          <w:i/>
          <w:iCs/>
        </w:rPr>
        <w:t>Neeweißnicht</w:t>
      </w:r>
      <w:proofErr w:type="spellEnd"/>
      <w:r w:rsidRPr="005B4498">
        <w:rPr>
          <w:i/>
          <w:iCs/>
        </w:rPr>
        <w:t xml:space="preserve"> und Rosenrot“ vom Theater Anna Rampe auch eine Eröffnungsveranstaltung für Kinder und Familien geben.</w:t>
      </w:r>
      <w:r w:rsidR="00842108">
        <w:rPr>
          <w:i/>
          <w:iCs/>
        </w:rPr>
        <w:t xml:space="preserve"> </w:t>
      </w:r>
      <w:r w:rsidRPr="005B4498">
        <w:rPr>
          <w:i/>
          <w:iCs/>
        </w:rPr>
        <w:t xml:space="preserve"> </w:t>
      </w:r>
      <w:r w:rsidRPr="005B4498">
        <w:t>Foto: VESUS</w:t>
      </w:r>
    </w:p>
    <w:p w14:paraId="623A1F10" w14:textId="77777777" w:rsidR="00214D4A" w:rsidRPr="001E7D11" w:rsidRDefault="00214D4A" w:rsidP="00214D4A">
      <w:r>
        <w:t>Weiteres Bildmaterial auf Anfrage.</w:t>
      </w:r>
    </w:p>
    <w:p w14:paraId="6AC695C2" w14:textId="77777777" w:rsidR="00214D4A" w:rsidRDefault="00214D4A" w:rsidP="00214D4A"/>
    <w:p w14:paraId="1C312022" w14:textId="77777777" w:rsidR="00F510B7" w:rsidRPr="0037650E" w:rsidRDefault="00F510B7" w:rsidP="00214D4A"/>
    <w:p w14:paraId="58331123" w14:textId="77777777" w:rsidR="00C05865" w:rsidRDefault="00C05865"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18E78" w14:textId="77777777" w:rsidR="001E5B1A" w:rsidRDefault="001E5B1A" w:rsidP="00AB0289">
      <w:r>
        <w:separator/>
      </w:r>
    </w:p>
  </w:endnote>
  <w:endnote w:type="continuationSeparator" w:id="0">
    <w:p w14:paraId="652969D0" w14:textId="77777777" w:rsidR="001E5B1A" w:rsidRDefault="001E5B1A"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12C9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7324D" w14:textId="77777777" w:rsidR="001E5B1A" w:rsidRDefault="001E5B1A" w:rsidP="00AB0289">
      <w:r>
        <w:separator/>
      </w:r>
    </w:p>
  </w:footnote>
  <w:footnote w:type="continuationSeparator" w:id="0">
    <w:p w14:paraId="5A70C339" w14:textId="77777777" w:rsidR="001E5B1A" w:rsidRDefault="001E5B1A"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C1BD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5"/>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4"/>
  </w:num>
  <w:num w:numId="8" w16cid:durableId="1189836347">
    <w:abstractNumId w:val="9"/>
  </w:num>
  <w:num w:numId="9" w16cid:durableId="1642882512">
    <w:abstractNumId w:val="7"/>
  </w:num>
  <w:num w:numId="10" w16cid:durableId="1613056372">
    <w:abstractNumId w:val="30"/>
  </w:num>
  <w:num w:numId="11" w16cid:durableId="1289892974">
    <w:abstractNumId w:val="22"/>
  </w:num>
  <w:num w:numId="12" w16cid:durableId="517815458">
    <w:abstractNumId w:val="12"/>
  </w:num>
  <w:num w:numId="13" w16cid:durableId="204371688">
    <w:abstractNumId w:val="15"/>
  </w:num>
  <w:num w:numId="14" w16cid:durableId="1913002416">
    <w:abstractNumId w:val="1"/>
  </w:num>
  <w:num w:numId="15" w16cid:durableId="373627839">
    <w:abstractNumId w:val="23"/>
  </w:num>
  <w:num w:numId="16" w16cid:durableId="1166046972">
    <w:abstractNumId w:val="6"/>
  </w:num>
  <w:num w:numId="17" w16cid:durableId="2143840450">
    <w:abstractNumId w:val="24"/>
  </w:num>
  <w:num w:numId="18" w16cid:durableId="255408051">
    <w:abstractNumId w:val="28"/>
  </w:num>
  <w:num w:numId="19" w16cid:durableId="630407536">
    <w:abstractNumId w:val="20"/>
  </w:num>
  <w:num w:numId="20" w16cid:durableId="121965599">
    <w:abstractNumId w:val="27"/>
  </w:num>
  <w:num w:numId="21" w16cid:durableId="472066672">
    <w:abstractNumId w:val="21"/>
  </w:num>
  <w:num w:numId="22" w16cid:durableId="790592234">
    <w:abstractNumId w:val="29"/>
  </w:num>
  <w:num w:numId="23" w16cid:durableId="885720383">
    <w:abstractNumId w:val="26"/>
  </w:num>
  <w:num w:numId="24" w16cid:durableId="1498883318">
    <w:abstractNumId w:val="3"/>
  </w:num>
  <w:num w:numId="25" w16cid:durableId="1831409222">
    <w:abstractNumId w:val="4"/>
  </w:num>
  <w:num w:numId="26" w16cid:durableId="2060786808">
    <w:abstractNumId w:val="17"/>
  </w:num>
  <w:num w:numId="27" w16cid:durableId="1417632571">
    <w:abstractNumId w:val="18"/>
  </w:num>
  <w:num w:numId="28" w16cid:durableId="1971477839">
    <w:abstractNumId w:val="19"/>
  </w:num>
  <w:num w:numId="29" w16cid:durableId="1494298588">
    <w:abstractNumId w:val="16"/>
  </w:num>
  <w:num w:numId="30" w16cid:durableId="1563103166">
    <w:abstractNumId w:val="13"/>
  </w:num>
  <w:num w:numId="31" w16cid:durableId="24060006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139"/>
    <w:rsid w:val="00407793"/>
    <w:rsid w:val="00407DF1"/>
    <w:rsid w:val="00410AEB"/>
    <w:rsid w:val="00414394"/>
    <w:rsid w:val="0041453C"/>
    <w:rsid w:val="004151E1"/>
    <w:rsid w:val="0041638C"/>
    <w:rsid w:val="00416DFD"/>
    <w:rsid w:val="0042239A"/>
    <w:rsid w:val="0042292B"/>
    <w:rsid w:val="00423A7E"/>
    <w:rsid w:val="00425D62"/>
    <w:rsid w:val="004265E3"/>
    <w:rsid w:val="00426D51"/>
    <w:rsid w:val="00427B40"/>
    <w:rsid w:val="00431888"/>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467"/>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53B"/>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4122"/>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46FC"/>
    <w:rsid w:val="00835943"/>
    <w:rsid w:val="00836111"/>
    <w:rsid w:val="00836C69"/>
    <w:rsid w:val="00836D40"/>
    <w:rsid w:val="0083725D"/>
    <w:rsid w:val="008373CD"/>
    <w:rsid w:val="00842108"/>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900A8"/>
    <w:rsid w:val="008919D0"/>
    <w:rsid w:val="00892C04"/>
    <w:rsid w:val="008930AC"/>
    <w:rsid w:val="008945F2"/>
    <w:rsid w:val="0089634E"/>
    <w:rsid w:val="00897AAA"/>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6EB1"/>
    <w:rsid w:val="008F7B8F"/>
    <w:rsid w:val="008F7E38"/>
    <w:rsid w:val="008F7F75"/>
    <w:rsid w:val="00900DF1"/>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A599C"/>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1417"/>
    <w:rsid w:val="00A222AE"/>
    <w:rsid w:val="00A23B11"/>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B79D0"/>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45C7"/>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A70"/>
    <w:rsid w:val="00E643CF"/>
    <w:rsid w:val="00E6488A"/>
    <w:rsid w:val="00E64CC0"/>
    <w:rsid w:val="00E675C8"/>
    <w:rsid w:val="00E72D1B"/>
    <w:rsid w:val="00E74C7B"/>
    <w:rsid w:val="00E74DF7"/>
    <w:rsid w:val="00E752E3"/>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589</Words>
  <Characters>3713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5</cp:revision>
  <cp:lastPrinted>2026-02-02T12:39:00Z</cp:lastPrinted>
  <dcterms:created xsi:type="dcterms:W3CDTF">2026-08-26T07:04:00Z</dcterms:created>
  <dcterms:modified xsi:type="dcterms:W3CDTF">2026-08-26T08:10:00Z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