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4F4A8716" w:rsidR="009E4F0C" w:rsidRDefault="003D7218">
            <w:pPr>
              <w:spacing w:line="360" w:lineRule="auto"/>
              <w:rPr>
                <w:rFonts w:ascii="Arial" w:hAnsi="Arial"/>
                <w:sz w:val="22"/>
              </w:rPr>
            </w:pPr>
            <w:r>
              <w:rPr>
                <w:rFonts w:ascii="Arial" w:hAnsi="Arial"/>
                <w:sz w:val="22"/>
              </w:rPr>
              <w:t xml:space="preserve">Pressemitteilung Nr. </w:t>
            </w:r>
            <w:r w:rsidR="00795AB9">
              <w:rPr>
                <w:rFonts w:ascii="Arial" w:hAnsi="Arial"/>
                <w:sz w:val="22"/>
              </w:rPr>
              <w:t>375</w:t>
            </w:r>
          </w:p>
          <w:p w14:paraId="68B484A2" w14:textId="37CE3A29" w:rsidR="009E4F0C" w:rsidRDefault="00795AB9">
            <w:pPr>
              <w:rPr>
                <w:rFonts w:ascii="Arial" w:hAnsi="Arial"/>
                <w:sz w:val="16"/>
              </w:rPr>
            </w:pPr>
            <w:r>
              <w:rPr>
                <w:rFonts w:ascii="Arial" w:hAnsi="Arial"/>
                <w:noProof/>
                <w:sz w:val="22"/>
              </w:rPr>
              <w:t>20.10</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662B963C" w14:textId="4BE22037" w:rsidR="00590221" w:rsidRDefault="00590221">
      <w:pPr>
        <w:spacing w:line="360" w:lineRule="auto"/>
        <w:ind w:right="23"/>
        <w:rPr>
          <w:rFonts w:ascii="Arial" w:hAnsi="Arial"/>
          <w:b/>
          <w:sz w:val="30"/>
        </w:rPr>
      </w:pPr>
      <w:r>
        <w:rPr>
          <w:rFonts w:ascii="Arial" w:hAnsi="Arial"/>
          <w:b/>
          <w:sz w:val="30"/>
        </w:rPr>
        <w:t>„</w:t>
      </w:r>
      <w:r w:rsidRPr="00590221">
        <w:rPr>
          <w:rFonts w:ascii="Arial" w:hAnsi="Arial"/>
          <w:b/>
          <w:sz w:val="30"/>
        </w:rPr>
        <w:t>Die Fledermaus</w:t>
      </w:r>
      <w:r>
        <w:rPr>
          <w:rFonts w:ascii="Arial" w:hAnsi="Arial"/>
          <w:b/>
          <w:sz w:val="30"/>
        </w:rPr>
        <w:t>“</w:t>
      </w:r>
      <w:r w:rsidR="00061FBE">
        <w:rPr>
          <w:rFonts w:ascii="Arial" w:hAnsi="Arial"/>
          <w:b/>
          <w:sz w:val="30"/>
        </w:rPr>
        <w:t xml:space="preserve"> – </w:t>
      </w:r>
      <w:r w:rsidRPr="00590221">
        <w:rPr>
          <w:rFonts w:ascii="Arial" w:hAnsi="Arial"/>
          <w:b/>
          <w:sz w:val="30"/>
        </w:rPr>
        <w:t xml:space="preserve">Melodienfeuerwerk </w:t>
      </w:r>
      <w:r>
        <w:rPr>
          <w:rFonts w:ascii="Arial" w:hAnsi="Arial"/>
          <w:b/>
          <w:sz w:val="30"/>
        </w:rPr>
        <w:t xml:space="preserve">der besonderen Art </w:t>
      </w:r>
    </w:p>
    <w:p w14:paraId="069EC68E" w14:textId="6C4D2259" w:rsidR="009E4F0C" w:rsidRDefault="00590221">
      <w:pPr>
        <w:spacing w:line="360" w:lineRule="auto"/>
        <w:ind w:right="23"/>
        <w:rPr>
          <w:rFonts w:ascii="Arial" w:hAnsi="Arial"/>
          <w:b/>
          <w:sz w:val="22"/>
          <w:szCs w:val="22"/>
        </w:rPr>
      </w:pPr>
      <w:r>
        <w:rPr>
          <w:rFonts w:ascii="Arial" w:hAnsi="Arial" w:cs="Arial"/>
          <w:b/>
        </w:rPr>
        <w:t>Operette</w:t>
      </w:r>
      <w:r w:rsidRPr="00590221">
        <w:rPr>
          <w:rFonts w:ascii="Arial" w:hAnsi="Arial" w:cs="Arial"/>
          <w:b/>
        </w:rPr>
        <w:t xml:space="preserve"> im Bürgerhaus Schwalbach</w:t>
      </w:r>
    </w:p>
    <w:p w14:paraId="160DC99C" w14:textId="77777777" w:rsidR="00590221" w:rsidRDefault="00590221">
      <w:pPr>
        <w:spacing w:line="360" w:lineRule="auto"/>
        <w:rPr>
          <w:rFonts w:ascii="Arial" w:eastAsia="Times New Roman" w:hAnsi="Arial" w:cs="Arial"/>
          <w:color w:val="000000"/>
          <w:sz w:val="22"/>
          <w:szCs w:val="22"/>
          <w:lang w:eastAsia="de-DE"/>
        </w:rPr>
      </w:pPr>
    </w:p>
    <w:p w14:paraId="6B0AA185" w14:textId="11E35365" w:rsidR="00795AB9" w:rsidRDefault="00590221" w:rsidP="00795AB9">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Im Frühjahr 2027</w:t>
      </w:r>
      <w:r w:rsidR="005B19DC">
        <w:rPr>
          <w:rFonts w:ascii="Arial" w:eastAsia="Times New Roman" w:hAnsi="Arial" w:cs="Arial"/>
          <w:color w:val="000000"/>
          <w:sz w:val="22"/>
          <w:szCs w:val="22"/>
          <w:lang w:eastAsia="de-DE"/>
        </w:rPr>
        <w:t>, a</w:t>
      </w:r>
      <w:r w:rsidR="005B19DC" w:rsidRPr="005B19DC">
        <w:rPr>
          <w:rFonts w:ascii="Arial" w:eastAsia="Times New Roman" w:hAnsi="Arial" w:cs="Arial"/>
          <w:color w:val="000000"/>
          <w:sz w:val="22"/>
          <w:szCs w:val="22"/>
          <w:lang w:eastAsia="de-DE"/>
        </w:rPr>
        <w:t xml:space="preserve">m Samstag, dem 06. März 2027 um 19 Uhr, und am Sonntag, dem 07. März 2027 um 17 Uhr, </w:t>
      </w:r>
      <w:r w:rsidR="00EE2886">
        <w:rPr>
          <w:rFonts w:ascii="Arial" w:eastAsia="Times New Roman" w:hAnsi="Arial" w:cs="Arial"/>
          <w:color w:val="000000"/>
          <w:sz w:val="22"/>
          <w:szCs w:val="22"/>
          <w:lang w:eastAsia="de-DE"/>
        </w:rPr>
        <w:t>verspricht die</w:t>
      </w:r>
      <w:r w:rsidR="00EE2886" w:rsidRPr="00EE2886">
        <w:rPr>
          <w:rFonts w:ascii="Arial" w:eastAsia="Times New Roman" w:hAnsi="Arial" w:cs="Arial"/>
          <w:color w:val="000000"/>
          <w:sz w:val="22"/>
          <w:szCs w:val="22"/>
          <w:lang w:eastAsia="de-DE"/>
        </w:rPr>
        <w:t xml:space="preserve"> Operette „Die Fledermaus“ </w:t>
      </w:r>
      <w:r>
        <w:rPr>
          <w:rFonts w:ascii="Arial" w:eastAsia="Times New Roman" w:hAnsi="Arial" w:cs="Arial"/>
          <w:color w:val="000000"/>
          <w:sz w:val="22"/>
          <w:szCs w:val="22"/>
          <w:lang w:eastAsia="de-DE"/>
        </w:rPr>
        <w:t xml:space="preserve">im Bürgerhaus Schwalbach </w:t>
      </w:r>
      <w:r w:rsidR="00061FBE">
        <w:rPr>
          <w:rFonts w:ascii="Arial" w:eastAsia="Times New Roman" w:hAnsi="Arial" w:cs="Arial"/>
          <w:color w:val="000000"/>
          <w:sz w:val="22"/>
          <w:szCs w:val="22"/>
          <w:lang w:eastAsia="de-DE"/>
        </w:rPr>
        <w:t xml:space="preserve">ein wahres </w:t>
      </w:r>
      <w:r w:rsidR="00061FBE" w:rsidRPr="00061FBE">
        <w:rPr>
          <w:rFonts w:ascii="Arial" w:eastAsia="Times New Roman" w:hAnsi="Arial" w:cs="Arial"/>
          <w:color w:val="000000"/>
          <w:sz w:val="22"/>
          <w:szCs w:val="22"/>
          <w:lang w:eastAsia="de-DE"/>
        </w:rPr>
        <w:t>Melodienfeuerwerk</w:t>
      </w:r>
      <w:r w:rsidR="00061FBE">
        <w:rPr>
          <w:rFonts w:ascii="Arial" w:eastAsia="Times New Roman" w:hAnsi="Arial" w:cs="Arial"/>
          <w:color w:val="000000"/>
          <w:sz w:val="22"/>
          <w:szCs w:val="22"/>
          <w:lang w:eastAsia="de-DE"/>
        </w:rPr>
        <w:t xml:space="preserve">. </w:t>
      </w:r>
    </w:p>
    <w:p w14:paraId="359CCBDD" w14:textId="6471D860" w:rsidR="00776520" w:rsidRDefault="00776520" w:rsidP="00795AB9">
      <w:pPr>
        <w:spacing w:line="360" w:lineRule="auto"/>
        <w:jc w:val="both"/>
        <w:rPr>
          <w:rFonts w:ascii="Arial" w:eastAsia="Times New Roman" w:hAnsi="Arial" w:cs="Arial"/>
          <w:color w:val="000000"/>
          <w:sz w:val="22"/>
          <w:szCs w:val="22"/>
          <w:lang w:eastAsia="de-DE"/>
        </w:rPr>
      </w:pPr>
      <w:r w:rsidRPr="00776520">
        <w:rPr>
          <w:rFonts w:ascii="Arial" w:eastAsia="Times New Roman" w:hAnsi="Arial" w:cs="Arial"/>
          <w:color w:val="000000"/>
          <w:sz w:val="22"/>
          <w:szCs w:val="22"/>
          <w:lang w:eastAsia="de-DE"/>
        </w:rPr>
        <w:t>Um sich an seinem Freund Eisenstein zu rächen, inszeniert Dr. Falke alias „Die Fledermaus“ ein ausgeklügeltes Verkleidungsspiel bei eine</w:t>
      </w:r>
      <w:r w:rsidR="00795AB9">
        <w:rPr>
          <w:rFonts w:ascii="Arial" w:eastAsia="Times New Roman" w:hAnsi="Arial" w:cs="Arial"/>
          <w:color w:val="000000"/>
          <w:sz w:val="22"/>
          <w:szCs w:val="22"/>
          <w:lang w:eastAsia="de-DE"/>
        </w:rPr>
        <w:t>m</w:t>
      </w:r>
      <w:r w:rsidRPr="00776520">
        <w:rPr>
          <w:rFonts w:ascii="Arial" w:eastAsia="Times New Roman" w:hAnsi="Arial" w:cs="Arial"/>
          <w:color w:val="000000"/>
          <w:sz w:val="22"/>
          <w:szCs w:val="22"/>
          <w:lang w:eastAsia="de-DE"/>
        </w:rPr>
        <w:t xml:space="preserve"> der legendären Feste des unnahbaren Prinzen </w:t>
      </w:r>
      <w:proofErr w:type="spellStart"/>
      <w:r w:rsidRPr="00776520">
        <w:rPr>
          <w:rFonts w:ascii="Arial" w:eastAsia="Times New Roman" w:hAnsi="Arial" w:cs="Arial"/>
          <w:color w:val="000000"/>
          <w:sz w:val="22"/>
          <w:szCs w:val="22"/>
          <w:lang w:eastAsia="de-DE"/>
        </w:rPr>
        <w:t>Orlofsky</w:t>
      </w:r>
      <w:proofErr w:type="spellEnd"/>
      <w:r w:rsidRPr="00776520">
        <w:rPr>
          <w:rFonts w:ascii="Arial" w:eastAsia="Times New Roman" w:hAnsi="Arial" w:cs="Arial"/>
          <w:color w:val="000000"/>
          <w:sz w:val="22"/>
          <w:szCs w:val="22"/>
          <w:lang w:eastAsia="de-DE"/>
        </w:rPr>
        <w:t>. Hier darf jede und jeder sein, was oder wer man sein möchte: ledig oder verheiratet, adelig oder exotisch.</w:t>
      </w:r>
      <w:r>
        <w:rPr>
          <w:rFonts w:ascii="Arial" w:eastAsia="Times New Roman" w:hAnsi="Arial" w:cs="Arial"/>
          <w:color w:val="000000"/>
          <w:sz w:val="22"/>
          <w:szCs w:val="22"/>
          <w:lang w:eastAsia="de-DE"/>
        </w:rPr>
        <w:t xml:space="preserve"> </w:t>
      </w:r>
      <w:r w:rsidRPr="00776520">
        <w:rPr>
          <w:rFonts w:ascii="Arial" w:eastAsia="Times New Roman" w:hAnsi="Arial" w:cs="Arial"/>
          <w:color w:val="000000"/>
          <w:sz w:val="22"/>
          <w:szCs w:val="22"/>
          <w:lang w:eastAsia="de-DE"/>
        </w:rPr>
        <w:t>Johann Strauss’ Melodienfeuerwerk ist eine heiterironische Gesellschaftssatire. Und bildet gleichzeitig den Höhepunkt der Gattung der Wiener Operette. Beliebte Melodien, wie „Glücklich ist, wer vergisst, was doch nicht zu ändern ist“ und „Spiel ich die Unschuld vom Lande“ machen „Die Fledermaus“ zur bekanntesten aller Operetten.</w:t>
      </w:r>
    </w:p>
    <w:p w14:paraId="135F04AB" w14:textId="77777777" w:rsidR="00795AB9" w:rsidRDefault="00795AB9" w:rsidP="00795AB9">
      <w:pPr>
        <w:spacing w:line="360" w:lineRule="auto"/>
        <w:jc w:val="both"/>
        <w:rPr>
          <w:rFonts w:ascii="Arial" w:eastAsia="Times New Roman" w:hAnsi="Arial" w:cs="Arial"/>
          <w:color w:val="000000"/>
          <w:sz w:val="22"/>
          <w:szCs w:val="22"/>
          <w:lang w:eastAsia="de-DE"/>
        </w:rPr>
      </w:pPr>
    </w:p>
    <w:p w14:paraId="289A644D" w14:textId="7E86C5CB" w:rsidR="009E4F0C" w:rsidRDefault="00590221" w:rsidP="00795AB9">
      <w:pPr>
        <w:spacing w:line="360" w:lineRule="auto"/>
        <w:jc w:val="both"/>
        <w:rPr>
          <w:rFonts w:ascii="Arial" w:eastAsia="Times New Roman" w:hAnsi="Arial" w:cs="Arial"/>
          <w:i/>
          <w:color w:val="000000"/>
          <w:sz w:val="22"/>
          <w:szCs w:val="22"/>
          <w:lang w:eastAsia="de-DE"/>
        </w:rPr>
      </w:pPr>
      <w:r w:rsidRPr="00590221">
        <w:rPr>
          <w:rFonts w:ascii="Arial" w:eastAsia="Times New Roman" w:hAnsi="Arial" w:cs="Arial"/>
          <w:color w:val="000000"/>
          <w:sz w:val="22"/>
          <w:szCs w:val="22"/>
          <w:lang w:eastAsia="de-DE"/>
        </w:rPr>
        <w:t>Karten zu 15 Euro können unter www.frankfurtticket.de erworben werden. Eschborner Seniorinnen und Senioren können Karten zu 10 Euro unter 06196/490-180 reservieren. Die Karten können mittwochs von 10-12 Uhr im Kartenbüro, Kurt-Schumacher-Straße 12, abgeholt werden.</w:t>
      </w: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795AB9">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64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61FBE"/>
    <w:rsid w:val="0010254A"/>
    <w:rsid w:val="0028721A"/>
    <w:rsid w:val="00290392"/>
    <w:rsid w:val="00390C4F"/>
    <w:rsid w:val="003A1ED6"/>
    <w:rsid w:val="003D7218"/>
    <w:rsid w:val="00590221"/>
    <w:rsid w:val="005B19DC"/>
    <w:rsid w:val="007662BC"/>
    <w:rsid w:val="00776520"/>
    <w:rsid w:val="00795AB9"/>
    <w:rsid w:val="009B49AA"/>
    <w:rsid w:val="009E4F0C"/>
    <w:rsid w:val="009F0F54"/>
    <w:rsid w:val="00A32A32"/>
    <w:rsid w:val="00A45C56"/>
    <w:rsid w:val="00B918C1"/>
    <w:rsid w:val="00B947B3"/>
    <w:rsid w:val="00BD2286"/>
    <w:rsid w:val="00C808DC"/>
    <w:rsid w:val="00D31542"/>
    <w:rsid w:val="00D43FBD"/>
    <w:rsid w:val="00E66CF0"/>
    <w:rsid w:val="00EE2886"/>
    <w:rsid w:val="00EE69D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4865"/>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1234</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1414</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2026-10-19T07:58:00Z</dcterms:created>
  <dcterms:modified xsi:type="dcterms:W3CDTF">2026-10-19T07:58:00Z</dcterms:modified>
</cp:coreProperties>
</file>