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6D5B7"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1F5E9D2A" wp14:editId="0BC029E8">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47D8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1F96E79" wp14:editId="490FE98E">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5E9D2A"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" stroked="f">
                <v:textbox style="mso-fit-shape-to-text:t">
                  <w:txbxContent>
                    <w:p w14:paraId="46A47D8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1F96E79" wp14:editId="490FE98E">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0AA19C75" w14:textId="77777777" w:rsidR="00BA044A" w:rsidRPr="004D066F" w:rsidRDefault="00BA044A">
      <w:pPr>
        <w:rPr>
          <w:color w:val="003D7F"/>
        </w:rPr>
      </w:pPr>
    </w:p>
    <w:p w14:paraId="74FBF936" w14:textId="77777777" w:rsidR="00BA044A" w:rsidRDefault="00BA044A">
      <w:pPr>
        <w:rPr>
          <w:color w:val="003D7F"/>
        </w:rPr>
      </w:pPr>
    </w:p>
    <w:p w14:paraId="01947C1D" w14:textId="77777777" w:rsidR="006946C6" w:rsidRDefault="006946C6">
      <w:pPr>
        <w:rPr>
          <w:color w:val="003D7F"/>
        </w:rPr>
      </w:pPr>
    </w:p>
    <w:p w14:paraId="386A22CD" w14:textId="77777777" w:rsidR="006946C6" w:rsidRPr="004D066F" w:rsidRDefault="006946C6">
      <w:pPr>
        <w:rPr>
          <w:color w:val="003D7F"/>
        </w:rPr>
      </w:pPr>
    </w:p>
    <w:p w14:paraId="5AC5EA23" w14:textId="77777777" w:rsidR="004559FB" w:rsidRDefault="004559FB">
      <w:pPr>
        <w:rPr>
          <w:color w:val="003D7F"/>
        </w:rPr>
      </w:pPr>
    </w:p>
    <w:p w14:paraId="75B439F2" w14:textId="2B26184D"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1E1FF513" w14:textId="77777777" w:rsidR="00605FA4" w:rsidRPr="00605FA4" w:rsidRDefault="00605FA4">
      <w:pPr>
        <w:rPr>
          <w:color w:val="003D7F"/>
          <w:spacing w:val="0"/>
          <w:sz w:val="12"/>
          <w:szCs w:val="12"/>
        </w:rPr>
      </w:pPr>
    </w:p>
    <w:p w14:paraId="4B098CA1" w14:textId="77777777" w:rsidR="00BA044A" w:rsidRPr="00605FA4" w:rsidRDefault="00605FA4">
      <w:pPr>
        <w:rPr>
          <w:color w:val="003D7F"/>
          <w:spacing w:val="0"/>
        </w:rPr>
      </w:pPr>
      <w:r w:rsidRPr="00605FA4">
        <w:rPr>
          <w:color w:val="003D7F"/>
          <w:spacing w:val="0"/>
        </w:rPr>
        <w:t>Landratsamt Coburg, Lauterer Straße 60, 96450 Coburg</w:t>
      </w:r>
    </w:p>
    <w:p w14:paraId="4864D534"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5F540820"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35C8A478"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6D5A5832" w14:textId="77777777" w:rsidR="00605FA4" w:rsidRDefault="00605FA4">
      <w:pPr>
        <w:rPr>
          <w:b w:val="0"/>
          <w:spacing w:val="0"/>
          <w:sz w:val="24"/>
          <w:szCs w:val="24"/>
        </w:rPr>
      </w:pPr>
    </w:p>
    <w:p w14:paraId="3DF676BE" w14:textId="77777777" w:rsidR="00B5457E" w:rsidRDefault="00B5457E">
      <w:pPr>
        <w:rPr>
          <w:b w:val="0"/>
          <w:spacing w:val="0"/>
          <w:sz w:val="24"/>
          <w:szCs w:val="24"/>
        </w:rPr>
      </w:pPr>
    </w:p>
    <w:p w14:paraId="3336252D" w14:textId="25FE481C" w:rsidR="00BA044A" w:rsidRPr="0009098D" w:rsidRDefault="00673784">
      <w:pPr>
        <w:tabs>
          <w:tab w:val="clear" w:pos="5040"/>
          <w:tab w:val="left" w:pos="3600"/>
        </w:tabs>
        <w:rPr>
          <w:spacing w:val="0"/>
          <w:sz w:val="26"/>
          <w:szCs w:val="26"/>
        </w:rPr>
      </w:pPr>
      <w:r>
        <w:rPr>
          <w:spacing w:val="0"/>
          <w:sz w:val="26"/>
          <w:szCs w:val="26"/>
        </w:rPr>
        <w:t>7</w:t>
      </w:r>
      <w:r w:rsidR="00F375B1">
        <w:rPr>
          <w:spacing w:val="0"/>
          <w:sz w:val="26"/>
          <w:szCs w:val="26"/>
        </w:rPr>
        <w:t>. September</w:t>
      </w:r>
    </w:p>
    <w:p w14:paraId="3F3CF422" w14:textId="77777777" w:rsidR="00BA044A" w:rsidRDefault="00BA044A">
      <w:pPr>
        <w:rPr>
          <w:b w:val="0"/>
          <w:spacing w:val="0"/>
          <w:sz w:val="24"/>
          <w:szCs w:val="24"/>
        </w:rPr>
      </w:pPr>
    </w:p>
    <w:p w14:paraId="71C31EF7" w14:textId="77777777" w:rsidR="00423C47" w:rsidRDefault="00423C47" w:rsidP="007F462A">
      <w:pPr>
        <w:rPr>
          <w:spacing w:val="0"/>
          <w:sz w:val="26"/>
          <w:szCs w:val="26"/>
        </w:rPr>
      </w:pPr>
    </w:p>
    <w:p w14:paraId="474EB833" w14:textId="3D1BE23D" w:rsidR="0009098D" w:rsidRPr="0009098D" w:rsidRDefault="007F462A" w:rsidP="007F462A">
      <w:pPr>
        <w:rPr>
          <w:b w:val="0"/>
          <w:spacing w:val="0"/>
          <w:sz w:val="24"/>
          <w:szCs w:val="24"/>
        </w:rPr>
      </w:pPr>
      <w:r w:rsidRPr="007F462A">
        <w:rPr>
          <w:spacing w:val="0"/>
          <w:sz w:val="26"/>
          <w:szCs w:val="26"/>
        </w:rPr>
        <w:t>Sparkasse Coburg - Lichtenfels schenkt über 1.100 Erstklässlerinnen und Erstklässlern Trinkflaschen zum Schulstart</w:t>
      </w:r>
    </w:p>
    <w:p w14:paraId="2398E37B" w14:textId="77777777" w:rsidR="00673784" w:rsidRDefault="00673784">
      <w:pPr>
        <w:rPr>
          <w:spacing w:val="0"/>
          <w:sz w:val="26"/>
          <w:szCs w:val="26"/>
        </w:rPr>
      </w:pPr>
    </w:p>
    <w:p w14:paraId="31FD45E2" w14:textId="72B1A1CB" w:rsidR="00BA044A" w:rsidRDefault="00BA044A">
      <w:pPr>
        <w:rPr>
          <w:spacing w:val="0"/>
          <w:sz w:val="26"/>
          <w:szCs w:val="26"/>
        </w:rPr>
      </w:pPr>
      <w:r w:rsidRPr="0009098D">
        <w:rPr>
          <w:spacing w:val="0"/>
          <w:sz w:val="26"/>
          <w:szCs w:val="26"/>
        </w:rPr>
        <w:t>Pressetext:</w:t>
      </w:r>
    </w:p>
    <w:p w14:paraId="284EDCC8" w14:textId="77777777" w:rsidR="00423C47" w:rsidRPr="0009098D" w:rsidRDefault="00423C47">
      <w:pPr>
        <w:rPr>
          <w:spacing w:val="0"/>
          <w:sz w:val="26"/>
          <w:szCs w:val="26"/>
        </w:rPr>
      </w:pPr>
    </w:p>
    <w:p w14:paraId="52BEE3C5" w14:textId="77777777" w:rsidR="007F462A" w:rsidRPr="007F462A" w:rsidRDefault="007F462A" w:rsidP="007F462A">
      <w:pPr>
        <w:rPr>
          <w:b w:val="0"/>
          <w:spacing w:val="0"/>
          <w:sz w:val="24"/>
          <w:szCs w:val="24"/>
        </w:rPr>
      </w:pPr>
      <w:r w:rsidRPr="007F462A">
        <w:rPr>
          <w:b w:val="0"/>
          <w:spacing w:val="0"/>
          <w:sz w:val="24"/>
          <w:szCs w:val="24"/>
        </w:rPr>
        <w:t>Seit 29 Jahren begleitet die Sparkasse Coburg - Lichtenfels den Schulstart der Erstklässlerinnen und Erstklässler in der Region mit einer besonderen Aktion: Auch in diesem Jahr erhalten alle Schulanfängerinnen und Schulanfänger im Stadt- und Landkreis Coburg eine SIGG-Trinkflasche als praktischen Begleiter für den neuen Lebensabschnitt.</w:t>
      </w:r>
    </w:p>
    <w:p w14:paraId="0034E9E4" w14:textId="77777777" w:rsidR="007F462A" w:rsidRPr="007F462A" w:rsidRDefault="007F462A" w:rsidP="007F462A">
      <w:pPr>
        <w:rPr>
          <w:b w:val="0"/>
          <w:spacing w:val="0"/>
          <w:sz w:val="24"/>
          <w:szCs w:val="24"/>
        </w:rPr>
      </w:pPr>
      <w:r w:rsidRPr="007F462A">
        <w:rPr>
          <w:b w:val="0"/>
          <w:spacing w:val="0"/>
          <w:sz w:val="24"/>
          <w:szCs w:val="24"/>
        </w:rPr>
        <w:t>Für insgesamt 1.146 Erstklässlerinnen und Erstklässler beginnt 2026 mit der Einschulung ein neuer und spannender Lebensabschnitt. Wie bereits in den vergangenen Jahren überreicht die Sparkasse Coburg - Lichtenfels auch diesmal wieder allen Schulanfängerinnen und Schulanfängern eine SIGG-Trinkflasche.</w:t>
      </w:r>
    </w:p>
    <w:p w14:paraId="08FD83D5" w14:textId="77777777" w:rsidR="007F462A" w:rsidRPr="007F462A" w:rsidRDefault="007F462A" w:rsidP="007F462A">
      <w:pPr>
        <w:rPr>
          <w:b w:val="0"/>
          <w:spacing w:val="0"/>
          <w:sz w:val="24"/>
          <w:szCs w:val="24"/>
        </w:rPr>
      </w:pPr>
    </w:p>
    <w:p w14:paraId="00B7381C" w14:textId="77777777" w:rsidR="007F462A" w:rsidRPr="007F462A" w:rsidRDefault="007F462A" w:rsidP="007F462A">
      <w:pPr>
        <w:rPr>
          <w:b w:val="0"/>
          <w:spacing w:val="0"/>
          <w:sz w:val="24"/>
          <w:szCs w:val="24"/>
        </w:rPr>
      </w:pPr>
      <w:r w:rsidRPr="007F462A">
        <w:rPr>
          <w:b w:val="0"/>
          <w:spacing w:val="0"/>
          <w:sz w:val="24"/>
          <w:szCs w:val="24"/>
        </w:rPr>
        <w:t>Die symbolische Übergabe findet für den gesamten Stadt- und Landkreis Coburg findet am Dienstag, den 15. September 2026 an der Grundschule Rödental Mitte (Schulleitung Katrin Gänslein) in der Franz Goebel Halle in Rödental statt.</w:t>
      </w:r>
    </w:p>
    <w:p w14:paraId="0FF02EBB" w14:textId="77777777" w:rsidR="007F462A" w:rsidRPr="007F462A" w:rsidRDefault="007F462A" w:rsidP="007F462A">
      <w:pPr>
        <w:rPr>
          <w:b w:val="0"/>
          <w:spacing w:val="0"/>
          <w:sz w:val="24"/>
          <w:szCs w:val="24"/>
        </w:rPr>
      </w:pPr>
    </w:p>
    <w:p w14:paraId="0C3D78BC" w14:textId="77777777" w:rsidR="007F462A" w:rsidRPr="007F462A" w:rsidRDefault="007F462A" w:rsidP="007F462A">
      <w:pPr>
        <w:rPr>
          <w:b w:val="0"/>
          <w:spacing w:val="0"/>
          <w:sz w:val="24"/>
          <w:szCs w:val="24"/>
        </w:rPr>
      </w:pPr>
      <w:r w:rsidRPr="007F462A">
        <w:rPr>
          <w:b w:val="0"/>
          <w:spacing w:val="0"/>
          <w:sz w:val="24"/>
          <w:szCs w:val="24"/>
        </w:rPr>
        <w:t xml:space="preserve">Mit einem Fassungsvermögen von 0,5 Litern, der bruchsicheren Konstruktion und ihrem leichten Gewicht ist die SIGG-Trinkflasche der ideale Begleiter für den Schulalltag. Ob beim Rechnen, Lesen oder Schreiben - die Flasche sorgt dafür, dass die Kinder immer genug Power für die nächste Stunden haben. Mit coolen Designs leistet die Flasche einen wichtigen Beitrag zur Müllvermeidung.  </w:t>
      </w:r>
    </w:p>
    <w:p w14:paraId="2D4D703A" w14:textId="77777777" w:rsidR="007F462A" w:rsidRPr="007F462A" w:rsidRDefault="007F462A" w:rsidP="007F462A">
      <w:pPr>
        <w:rPr>
          <w:b w:val="0"/>
          <w:spacing w:val="0"/>
          <w:sz w:val="24"/>
          <w:szCs w:val="24"/>
        </w:rPr>
      </w:pPr>
    </w:p>
    <w:p w14:paraId="0ED71DA2" w14:textId="77777777" w:rsidR="007F462A" w:rsidRDefault="007F462A" w:rsidP="007F462A">
      <w:pPr>
        <w:rPr>
          <w:b w:val="0"/>
          <w:spacing w:val="0"/>
          <w:sz w:val="24"/>
          <w:szCs w:val="24"/>
        </w:rPr>
      </w:pPr>
      <w:r w:rsidRPr="007F462A">
        <w:rPr>
          <w:b w:val="0"/>
          <w:spacing w:val="0"/>
          <w:sz w:val="24"/>
          <w:szCs w:val="24"/>
        </w:rPr>
        <w:t xml:space="preserve">Mit dieser Schulstart-Aktion unterstreicht die Sparkasse Coburg - Lichtenfels ihr Engagement für Kinder und Familien in der Region. </w:t>
      </w:r>
      <w:r w:rsidRPr="00987617">
        <w:rPr>
          <w:b w:val="0"/>
          <w:spacing w:val="0"/>
          <w:sz w:val="24"/>
          <w:szCs w:val="24"/>
        </w:rPr>
        <w:t>Das freut auch den Coburger Landrat Sebastian Straubel: „Der erste Schultag ist für Kinder und Familien ein ganz besonderer Moment. Umso schöner ist es, wenn die Kinder dabei von Anfang an ein praktisches Geschenk begleitet. Mein herzlicher Dank gilt der Sparkasse Coburg - Lichtenfels für dieses langjährige Engagement für unsere Region und unsere Familien. Ich wünsche allen Schulanfängerinnen und Schulanfängern einen tollen Start, viel Freude am Lernen und natürlich immer ausreichend ‚Power‘ für den Schulalltag.“</w:t>
      </w:r>
    </w:p>
    <w:p w14:paraId="55F78DE7" w14:textId="77777777" w:rsidR="00423C47" w:rsidRDefault="00423C47" w:rsidP="007F462A">
      <w:pPr>
        <w:rPr>
          <w:b w:val="0"/>
          <w:spacing w:val="0"/>
          <w:sz w:val="24"/>
          <w:szCs w:val="24"/>
        </w:rPr>
      </w:pPr>
    </w:p>
    <w:p w14:paraId="008DE5DB" w14:textId="77777777" w:rsidR="00423C47" w:rsidRDefault="00423C47" w:rsidP="007F462A">
      <w:pPr>
        <w:rPr>
          <w:b w:val="0"/>
          <w:spacing w:val="0"/>
          <w:sz w:val="24"/>
          <w:szCs w:val="24"/>
        </w:rPr>
      </w:pPr>
    </w:p>
    <w:p w14:paraId="461D67FB" w14:textId="77777777" w:rsidR="00423C47" w:rsidRPr="007F462A" w:rsidRDefault="00423C47" w:rsidP="007F462A">
      <w:pPr>
        <w:rPr>
          <w:b w:val="0"/>
          <w:spacing w:val="0"/>
          <w:sz w:val="24"/>
          <w:szCs w:val="24"/>
        </w:rPr>
      </w:pPr>
    </w:p>
    <w:p w14:paraId="6D9898D4" w14:textId="77777777" w:rsidR="007F462A" w:rsidRPr="007F462A" w:rsidRDefault="007F462A" w:rsidP="007F462A">
      <w:pPr>
        <w:rPr>
          <w:b w:val="0"/>
          <w:spacing w:val="0"/>
          <w:sz w:val="24"/>
          <w:szCs w:val="24"/>
        </w:rPr>
      </w:pPr>
    </w:p>
    <w:p w14:paraId="3751D365" w14:textId="122BFA13" w:rsidR="00E1196F" w:rsidRDefault="007F462A" w:rsidP="007F462A">
      <w:pPr>
        <w:rPr>
          <w:b w:val="0"/>
          <w:spacing w:val="0"/>
          <w:sz w:val="24"/>
          <w:szCs w:val="24"/>
        </w:rPr>
      </w:pPr>
      <w:r w:rsidRPr="007F462A">
        <w:rPr>
          <w:b w:val="0"/>
          <w:spacing w:val="0"/>
          <w:sz w:val="24"/>
          <w:szCs w:val="24"/>
        </w:rPr>
        <w:lastRenderedPageBreak/>
        <w:t>Für die diesjährige Aktion stellt die Sparkasse Coburg - Lichtenfels 12.500 Euro bereit. Seit 1997 hat sie die Schulstart-Aktion mit insgesamt 283.870 Euro unterstützt.</w:t>
      </w:r>
    </w:p>
    <w:p w14:paraId="23AC2A1C" w14:textId="77777777" w:rsidR="00987617" w:rsidRDefault="00987617" w:rsidP="007F462A">
      <w:pPr>
        <w:rPr>
          <w:b w:val="0"/>
          <w:spacing w:val="0"/>
          <w:sz w:val="24"/>
          <w:szCs w:val="24"/>
        </w:rPr>
      </w:pPr>
    </w:p>
    <w:p w14:paraId="6A300687" w14:textId="03E9B85D" w:rsidR="00987617" w:rsidRPr="00987617" w:rsidRDefault="00987617" w:rsidP="007F462A">
      <w:pPr>
        <w:rPr>
          <w:b w:val="0"/>
          <w:spacing w:val="0"/>
          <w:sz w:val="24"/>
          <w:szCs w:val="24"/>
        </w:rPr>
      </w:pPr>
      <w:r w:rsidRPr="00987617">
        <w:rPr>
          <w:bCs/>
          <w:spacing w:val="0"/>
          <w:sz w:val="24"/>
          <w:szCs w:val="24"/>
        </w:rPr>
        <w:t>Bildunterschrift:</w:t>
      </w:r>
      <w:r>
        <w:rPr>
          <w:bCs/>
          <w:spacing w:val="0"/>
          <w:sz w:val="24"/>
          <w:szCs w:val="24"/>
        </w:rPr>
        <w:t xml:space="preserve"> </w:t>
      </w:r>
      <w:r w:rsidRPr="00987617">
        <w:rPr>
          <w:b w:val="0"/>
          <w:spacing w:val="0"/>
          <w:sz w:val="24"/>
          <w:szCs w:val="24"/>
        </w:rPr>
        <w:t>Engagement für Kinder und Familien in der Region: Auch 2026 begleitet die Sparkasse Coburg - Lichtenfels den Schulstart mit ihrer traditionellen Trinkflaschen-Aktion.</w:t>
      </w:r>
    </w:p>
    <w:p w14:paraId="7A5470CA" w14:textId="637AB283" w:rsidR="00987617" w:rsidRPr="0009098D" w:rsidRDefault="00987617" w:rsidP="007F462A">
      <w:pPr>
        <w:rPr>
          <w:b w:val="0"/>
        </w:rPr>
      </w:pPr>
      <w:r w:rsidRPr="00987617">
        <w:rPr>
          <w:bCs/>
          <w:spacing w:val="0"/>
          <w:sz w:val="24"/>
          <w:szCs w:val="24"/>
        </w:rPr>
        <w:t>Foto:</w:t>
      </w:r>
      <w:r>
        <w:rPr>
          <w:b w:val="0"/>
          <w:spacing w:val="0"/>
          <w:sz w:val="24"/>
          <w:szCs w:val="24"/>
        </w:rPr>
        <w:t xml:space="preserve"> Stefanie Nickmann/ Landratsamt </w:t>
      </w:r>
    </w:p>
    <w:sectPr w:rsidR="00987617" w:rsidRPr="0009098D"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ED009" w14:textId="77777777" w:rsidR="002F4259" w:rsidRDefault="002F4259">
      <w:r>
        <w:separator/>
      </w:r>
    </w:p>
  </w:endnote>
  <w:endnote w:type="continuationSeparator" w:id="0">
    <w:p w14:paraId="322B9578" w14:textId="77777777" w:rsidR="002F4259" w:rsidRDefault="002F4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84AE"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3531EE9D"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109A0" w14:textId="77777777" w:rsidR="002F4259" w:rsidRDefault="002F4259">
      <w:r>
        <w:separator/>
      </w:r>
    </w:p>
  </w:footnote>
  <w:footnote w:type="continuationSeparator" w:id="0">
    <w:p w14:paraId="3F36E372" w14:textId="77777777" w:rsidR="002F4259" w:rsidRDefault="002F4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75BF"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1E7BC1">
      <w:rPr>
        <w:rStyle w:val="Seitenzahl"/>
        <w:b w:val="0"/>
        <w:noProof/>
      </w:rPr>
      <w:t>2</w:t>
    </w:r>
    <w:r w:rsidR="002A7562" w:rsidRPr="002A7562">
      <w:rPr>
        <w:rStyle w:val="Seitenzahl"/>
        <w:b w:val="0"/>
      </w:rPr>
      <w:fldChar w:fldCharType="end"/>
    </w:r>
    <w:r w:rsidRPr="005E237C">
      <w:rPr>
        <w:b w:val="0"/>
      </w:rPr>
      <w:t xml:space="preserve"> -</w:t>
    </w:r>
  </w:p>
  <w:p w14:paraId="25B5FE33" w14:textId="77777777" w:rsidR="005E237C" w:rsidRPr="005E237C" w:rsidRDefault="005E237C" w:rsidP="005E237C">
    <w:pPr>
      <w:pStyle w:val="Kopfzeile"/>
      <w:jc w:val="center"/>
      <w:rPr>
        <w:b w:val="0"/>
      </w:rPr>
    </w:pPr>
  </w:p>
  <w:p w14:paraId="51E5ADE3" w14:textId="77777777" w:rsidR="005E237C" w:rsidRPr="005E237C" w:rsidRDefault="005E237C" w:rsidP="005E237C">
    <w:pPr>
      <w:pStyle w:val="Kopfzeile"/>
      <w:jc w:val="center"/>
      <w:rPr>
        <w:b w:val="0"/>
      </w:rPr>
    </w:pPr>
  </w:p>
  <w:p w14:paraId="734CC29D"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413504703">
    <w:abstractNumId w:val="0"/>
  </w:num>
  <w:num w:numId="2" w16cid:durableId="1005667833">
    <w:abstractNumId w:val="1"/>
  </w:num>
  <w:num w:numId="3" w16cid:durableId="86997275">
    <w:abstractNumId w:val="2"/>
  </w:num>
  <w:num w:numId="4" w16cid:durableId="2034185204">
    <w:abstractNumId w:val="5"/>
  </w:num>
  <w:num w:numId="5" w16cid:durableId="2005937541">
    <w:abstractNumId w:val="4"/>
  </w:num>
  <w:num w:numId="6" w16cid:durableId="573704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259"/>
    <w:rsid w:val="0000372B"/>
    <w:rsid w:val="0004156B"/>
    <w:rsid w:val="00043853"/>
    <w:rsid w:val="0009098D"/>
    <w:rsid w:val="00093451"/>
    <w:rsid w:val="00093F7F"/>
    <w:rsid w:val="000A42BA"/>
    <w:rsid w:val="000B2E66"/>
    <w:rsid w:val="000B6B89"/>
    <w:rsid w:val="000C03E6"/>
    <w:rsid w:val="000C32EC"/>
    <w:rsid w:val="000C5C43"/>
    <w:rsid w:val="000F7EC7"/>
    <w:rsid w:val="00105D9B"/>
    <w:rsid w:val="0010638C"/>
    <w:rsid w:val="0011613F"/>
    <w:rsid w:val="00125098"/>
    <w:rsid w:val="001269ED"/>
    <w:rsid w:val="00133118"/>
    <w:rsid w:val="001332F2"/>
    <w:rsid w:val="00153671"/>
    <w:rsid w:val="00176E81"/>
    <w:rsid w:val="001C6B00"/>
    <w:rsid w:val="001D11AC"/>
    <w:rsid w:val="001E7BC1"/>
    <w:rsid w:val="0027108F"/>
    <w:rsid w:val="00294B6F"/>
    <w:rsid w:val="002A7562"/>
    <w:rsid w:val="002B0ED2"/>
    <w:rsid w:val="002B7BCA"/>
    <w:rsid w:val="002F4259"/>
    <w:rsid w:val="0031468F"/>
    <w:rsid w:val="00370B16"/>
    <w:rsid w:val="003E18DE"/>
    <w:rsid w:val="004051C1"/>
    <w:rsid w:val="00423C47"/>
    <w:rsid w:val="004366C2"/>
    <w:rsid w:val="0043751F"/>
    <w:rsid w:val="004559FB"/>
    <w:rsid w:val="004907BC"/>
    <w:rsid w:val="004B6B1F"/>
    <w:rsid w:val="004D066F"/>
    <w:rsid w:val="004D3DEE"/>
    <w:rsid w:val="00501403"/>
    <w:rsid w:val="00507F65"/>
    <w:rsid w:val="00527BE2"/>
    <w:rsid w:val="005335FF"/>
    <w:rsid w:val="00580705"/>
    <w:rsid w:val="005827F7"/>
    <w:rsid w:val="005E237C"/>
    <w:rsid w:val="00605FA4"/>
    <w:rsid w:val="00644AF5"/>
    <w:rsid w:val="00664777"/>
    <w:rsid w:val="00666024"/>
    <w:rsid w:val="0067122C"/>
    <w:rsid w:val="00673784"/>
    <w:rsid w:val="006946C6"/>
    <w:rsid w:val="006A4386"/>
    <w:rsid w:val="006D6D57"/>
    <w:rsid w:val="007609FB"/>
    <w:rsid w:val="00787D91"/>
    <w:rsid w:val="0079721E"/>
    <w:rsid w:val="007C097B"/>
    <w:rsid w:val="007F462A"/>
    <w:rsid w:val="00850F33"/>
    <w:rsid w:val="0087465A"/>
    <w:rsid w:val="00875C49"/>
    <w:rsid w:val="008B026D"/>
    <w:rsid w:val="008B2926"/>
    <w:rsid w:val="009252E2"/>
    <w:rsid w:val="00987617"/>
    <w:rsid w:val="00992195"/>
    <w:rsid w:val="009958A0"/>
    <w:rsid w:val="009A2B2D"/>
    <w:rsid w:val="009A50A3"/>
    <w:rsid w:val="009B6FA9"/>
    <w:rsid w:val="009C3229"/>
    <w:rsid w:val="009D086D"/>
    <w:rsid w:val="009F78C3"/>
    <w:rsid w:val="00A32A05"/>
    <w:rsid w:val="00A34C2F"/>
    <w:rsid w:val="00A67DD1"/>
    <w:rsid w:val="00A91DA7"/>
    <w:rsid w:val="00A92128"/>
    <w:rsid w:val="00AB2AFF"/>
    <w:rsid w:val="00B229E2"/>
    <w:rsid w:val="00B5457E"/>
    <w:rsid w:val="00B81C5E"/>
    <w:rsid w:val="00BA044A"/>
    <w:rsid w:val="00BA150E"/>
    <w:rsid w:val="00BA4B8D"/>
    <w:rsid w:val="00BF1B1F"/>
    <w:rsid w:val="00C00481"/>
    <w:rsid w:val="00C019E5"/>
    <w:rsid w:val="00CE62B6"/>
    <w:rsid w:val="00D0776E"/>
    <w:rsid w:val="00D07BA2"/>
    <w:rsid w:val="00D334DB"/>
    <w:rsid w:val="00D70E8C"/>
    <w:rsid w:val="00D921BA"/>
    <w:rsid w:val="00D941AF"/>
    <w:rsid w:val="00DF1465"/>
    <w:rsid w:val="00E1196F"/>
    <w:rsid w:val="00E36665"/>
    <w:rsid w:val="00E44C7D"/>
    <w:rsid w:val="00E81737"/>
    <w:rsid w:val="00E95AE1"/>
    <w:rsid w:val="00EA3A3E"/>
    <w:rsid w:val="00EA462D"/>
    <w:rsid w:val="00F25F54"/>
    <w:rsid w:val="00F32CFA"/>
    <w:rsid w:val="00F375B1"/>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F8212"/>
  <w15:chartTrackingRefBased/>
  <w15:docId w15:val="{1619AC4C-4B87-448A-9AA8-95343DF8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890935">
      <w:bodyDiv w:val="1"/>
      <w:marLeft w:val="0"/>
      <w:marRight w:val="0"/>
      <w:marTop w:val="0"/>
      <w:marBottom w:val="0"/>
      <w:divBdr>
        <w:top w:val="none" w:sz="0" w:space="0" w:color="auto"/>
        <w:left w:val="none" w:sz="0" w:space="0" w:color="auto"/>
        <w:bottom w:val="none" w:sz="0" w:space="0" w:color="auto"/>
        <w:right w:val="none" w:sz="0" w:space="0" w:color="auto"/>
      </w:divBdr>
    </w:div>
    <w:div w:id="383414506">
      <w:bodyDiv w:val="1"/>
      <w:marLeft w:val="0"/>
      <w:marRight w:val="0"/>
      <w:marTop w:val="0"/>
      <w:marBottom w:val="0"/>
      <w:divBdr>
        <w:top w:val="none" w:sz="0" w:space="0" w:color="auto"/>
        <w:left w:val="none" w:sz="0" w:space="0" w:color="auto"/>
        <w:bottom w:val="none" w:sz="0" w:space="0" w:color="auto"/>
        <w:right w:val="none" w:sz="0" w:space="0" w:color="auto"/>
      </w:divBdr>
    </w:div>
    <w:div w:id="435054572">
      <w:bodyDiv w:val="1"/>
      <w:marLeft w:val="0"/>
      <w:marRight w:val="0"/>
      <w:marTop w:val="0"/>
      <w:marBottom w:val="0"/>
      <w:divBdr>
        <w:top w:val="none" w:sz="0" w:space="0" w:color="auto"/>
        <w:left w:val="none" w:sz="0" w:space="0" w:color="auto"/>
        <w:bottom w:val="none" w:sz="0" w:space="0" w:color="auto"/>
        <w:right w:val="none" w:sz="0" w:space="0" w:color="auto"/>
      </w:divBdr>
    </w:div>
    <w:div w:id="676081931">
      <w:bodyDiv w:val="1"/>
      <w:marLeft w:val="0"/>
      <w:marRight w:val="0"/>
      <w:marTop w:val="0"/>
      <w:marBottom w:val="0"/>
      <w:divBdr>
        <w:top w:val="none" w:sz="0" w:space="0" w:color="auto"/>
        <w:left w:val="none" w:sz="0" w:space="0" w:color="auto"/>
        <w:bottom w:val="none" w:sz="0" w:space="0" w:color="auto"/>
        <w:right w:val="none" w:sz="0" w:space="0" w:color="auto"/>
      </w:divBdr>
    </w:div>
    <w:div w:id="742415442">
      <w:bodyDiv w:val="1"/>
      <w:marLeft w:val="0"/>
      <w:marRight w:val="0"/>
      <w:marTop w:val="0"/>
      <w:marBottom w:val="0"/>
      <w:divBdr>
        <w:top w:val="none" w:sz="0" w:space="0" w:color="auto"/>
        <w:left w:val="none" w:sz="0" w:space="0" w:color="auto"/>
        <w:bottom w:val="none" w:sz="0" w:space="0" w:color="auto"/>
        <w:right w:val="none" w:sz="0" w:space="0" w:color="auto"/>
      </w:divBdr>
    </w:div>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 w:id="1397556426">
      <w:bodyDiv w:val="1"/>
      <w:marLeft w:val="0"/>
      <w:marRight w:val="0"/>
      <w:marTop w:val="0"/>
      <w:marBottom w:val="0"/>
      <w:divBdr>
        <w:top w:val="none" w:sz="0" w:space="0" w:color="auto"/>
        <w:left w:val="none" w:sz="0" w:space="0" w:color="auto"/>
        <w:bottom w:val="none" w:sz="0" w:space="0" w:color="auto"/>
        <w:right w:val="none" w:sz="0" w:space="0" w:color="auto"/>
      </w:divBdr>
    </w:div>
    <w:div w:id="165795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377</Words>
  <Characters>2376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2748</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Dünisch, Julia</dc:creator>
  <cp:keywords/>
  <cp:lastModifiedBy>Nickmann, Stefanie</cp:lastModifiedBy>
  <cp:revision>6</cp:revision>
  <cp:lastPrinted>2026-09-01T10:09:00Z</cp:lastPrinted>
  <dcterms:created xsi:type="dcterms:W3CDTF">2026-09-09T07:36:00Z</dcterms:created>
  <dcterms:modified xsi:type="dcterms:W3CDTF">2026-09-09T08:37:00Z</dcterms:modified>
</cp:coreProperties>
</file>