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734" w:rsidRPr="00553B67" w:rsidRDefault="00553B67" w:rsidP="006045C7">
      <w:pPr>
        <w:autoSpaceDE w:val="0"/>
        <w:autoSpaceDN w:val="0"/>
        <w:adjustRightInd w:val="0"/>
        <w:ind w:left="1416" w:firstLine="708"/>
        <w:jc w:val="both"/>
        <w:rPr>
          <w:rStyle w:val="Fett"/>
          <w:rFonts w:ascii="Arial" w:hAnsi="Arial" w:cs="Arial"/>
          <w:sz w:val="22"/>
          <w:szCs w:val="22"/>
        </w:rPr>
      </w:pPr>
      <w:bookmarkStart w:id="0" w:name="_Hlk77579193"/>
      <w:bookmarkStart w:id="1" w:name="_Hlk176849875"/>
      <w:bookmarkStart w:id="2" w:name="_GoBack"/>
      <w:bookmarkEnd w:id="2"/>
      <w:permStart w:id="2024494648" w:edGrp="everyone"/>
      <w:r w:rsidRPr="00553B67">
        <w:rPr>
          <w:rFonts w:ascii="Arial" w:hAnsi="Arial" w:cs="Arial"/>
          <w:b/>
          <w:sz w:val="22"/>
          <w:szCs w:val="22"/>
        </w:rPr>
        <w:t>Beb</w:t>
      </w:r>
      <w:r w:rsidRPr="00553B67">
        <w:rPr>
          <w:rStyle w:val="Fett"/>
          <w:rFonts w:ascii="Arial" w:hAnsi="Arial" w:cs="Arial"/>
          <w:sz w:val="22"/>
          <w:szCs w:val="22"/>
        </w:rPr>
        <w:t>auungsplan Brilon-Stadt Nr. 156 "</w:t>
      </w:r>
      <w:proofErr w:type="spellStart"/>
      <w:r w:rsidRPr="00553B67">
        <w:rPr>
          <w:rFonts w:ascii="Arial" w:hAnsi="Arial" w:cs="Arial"/>
          <w:b/>
          <w:sz w:val="22"/>
          <w:szCs w:val="22"/>
        </w:rPr>
        <w:t>Ledriker</w:t>
      </w:r>
      <w:proofErr w:type="spellEnd"/>
      <w:r w:rsidRPr="00553B67">
        <w:rPr>
          <w:rFonts w:ascii="Arial" w:hAnsi="Arial" w:cs="Arial"/>
          <w:b/>
          <w:sz w:val="22"/>
          <w:szCs w:val="22"/>
        </w:rPr>
        <w:t xml:space="preserve"> Tor</w:t>
      </w:r>
      <w:r w:rsidRPr="00553B67">
        <w:rPr>
          <w:rStyle w:val="Fett"/>
          <w:rFonts w:ascii="Arial" w:hAnsi="Arial" w:cs="Arial"/>
          <w:sz w:val="22"/>
          <w:szCs w:val="22"/>
        </w:rPr>
        <w:t>"</w:t>
      </w:r>
    </w:p>
    <w:p w:rsidR="00553B67" w:rsidRDefault="00553B67" w:rsidP="007D1605">
      <w:pPr>
        <w:autoSpaceDE w:val="0"/>
        <w:autoSpaceDN w:val="0"/>
        <w:adjustRightInd w:val="0"/>
        <w:jc w:val="both"/>
        <w:rPr>
          <w:rFonts w:ascii="Arial" w:hAnsi="Arial" w:cs="Arial"/>
          <w:sz w:val="22"/>
          <w:szCs w:val="22"/>
        </w:rPr>
      </w:pPr>
    </w:p>
    <w:p w:rsidR="00B04553" w:rsidRPr="00050BDA" w:rsidRDefault="00B04553" w:rsidP="00B04553">
      <w:pPr>
        <w:autoSpaceDE w:val="0"/>
        <w:autoSpaceDN w:val="0"/>
        <w:adjustRightInd w:val="0"/>
        <w:jc w:val="center"/>
        <w:rPr>
          <w:sz w:val="23"/>
          <w:szCs w:val="23"/>
        </w:rPr>
      </w:pPr>
    </w:p>
    <w:p w:rsidR="00B04553" w:rsidRPr="00B04553" w:rsidRDefault="00B04553" w:rsidP="00B04553">
      <w:pPr>
        <w:autoSpaceDE w:val="0"/>
        <w:autoSpaceDN w:val="0"/>
        <w:adjustRightInd w:val="0"/>
        <w:jc w:val="center"/>
        <w:rPr>
          <w:rFonts w:ascii="Arial" w:hAnsi="Arial" w:cs="Arial"/>
          <w:sz w:val="22"/>
          <w:szCs w:val="22"/>
        </w:rPr>
      </w:pPr>
      <w:bookmarkStart w:id="3" w:name="_Hlk144805557"/>
      <w:r w:rsidRPr="00B04553">
        <w:rPr>
          <w:rFonts w:ascii="Arial" w:hAnsi="Arial" w:cs="Arial"/>
          <w:b/>
          <w:bCs/>
          <w:color w:val="000000"/>
          <w:sz w:val="22"/>
          <w:szCs w:val="22"/>
        </w:rPr>
        <w:t>Veröffentlichung des Planentwurfes mit seinen Bestandteilen und Anlagen im Internet</w:t>
      </w:r>
      <w:bookmarkEnd w:id="3"/>
      <w:r w:rsidRPr="00B04553">
        <w:rPr>
          <w:rFonts w:ascii="Arial" w:hAnsi="Arial" w:cs="Arial"/>
          <w:b/>
          <w:bCs/>
          <w:color w:val="000000"/>
          <w:sz w:val="22"/>
          <w:szCs w:val="22"/>
        </w:rPr>
        <w:t xml:space="preserve"> und öffentliche Auslegung der Planunterlagen</w:t>
      </w:r>
      <w:r>
        <w:rPr>
          <w:rFonts w:ascii="Arial" w:hAnsi="Arial" w:cs="Arial"/>
          <w:b/>
          <w:bCs/>
          <w:color w:val="000000"/>
          <w:sz w:val="22"/>
          <w:szCs w:val="22"/>
        </w:rPr>
        <w:t xml:space="preserve"> sowie Behördenbeteiligung</w:t>
      </w:r>
      <w:r w:rsidRPr="00B04553">
        <w:rPr>
          <w:rFonts w:ascii="Arial" w:hAnsi="Arial" w:cs="Arial"/>
          <w:b/>
          <w:bCs/>
          <w:color w:val="000000"/>
          <w:sz w:val="22"/>
          <w:szCs w:val="22"/>
        </w:rPr>
        <w:t xml:space="preserve"> </w:t>
      </w:r>
    </w:p>
    <w:p w:rsidR="007D1605" w:rsidRPr="005A57C0" w:rsidRDefault="007D1605" w:rsidP="007D1605">
      <w:pPr>
        <w:autoSpaceDE w:val="0"/>
        <w:autoSpaceDN w:val="0"/>
        <w:adjustRightInd w:val="0"/>
        <w:jc w:val="both"/>
        <w:rPr>
          <w:rFonts w:ascii="Arial" w:hAnsi="Arial" w:cs="Arial"/>
          <w:b/>
          <w:sz w:val="22"/>
          <w:szCs w:val="22"/>
        </w:rPr>
      </w:pPr>
      <w:r w:rsidRPr="005A57C0">
        <w:rPr>
          <w:rFonts w:ascii="Arial" w:hAnsi="Arial" w:cs="Arial"/>
          <w:b/>
          <w:sz w:val="22"/>
          <w:szCs w:val="22"/>
        </w:rPr>
        <w:tab/>
      </w:r>
    </w:p>
    <w:p w:rsidR="00CB6231" w:rsidRPr="005A57C0" w:rsidRDefault="00CB6231" w:rsidP="007D1605">
      <w:pPr>
        <w:autoSpaceDE w:val="0"/>
        <w:autoSpaceDN w:val="0"/>
        <w:adjustRightInd w:val="0"/>
        <w:jc w:val="both"/>
        <w:rPr>
          <w:rFonts w:ascii="Arial" w:hAnsi="Arial" w:cs="Arial"/>
          <w:b/>
          <w:sz w:val="22"/>
          <w:szCs w:val="22"/>
        </w:rPr>
      </w:pPr>
    </w:p>
    <w:bookmarkEnd w:id="0"/>
    <w:bookmarkEnd w:id="1"/>
    <w:p w:rsidR="00C92FAA" w:rsidRPr="006117C7" w:rsidRDefault="00C92FAA" w:rsidP="00C92FAA">
      <w:pPr>
        <w:jc w:val="both"/>
        <w:rPr>
          <w:rFonts w:ascii="Arial" w:hAnsi="Arial" w:cs="Arial"/>
          <w:sz w:val="22"/>
          <w:szCs w:val="22"/>
        </w:rPr>
      </w:pPr>
      <w:r w:rsidRPr="006117C7">
        <w:rPr>
          <w:rFonts w:ascii="Arial" w:hAnsi="Arial" w:cs="Arial"/>
          <w:sz w:val="22"/>
          <w:szCs w:val="22"/>
        </w:rPr>
        <w:t>Der Stadt Brilon liegt der Antrag eines Investors für die Einleitung eines Bauleitplanverfahrens zur Schaffung eines Wohnprojektes in der Briloner Innenstadt vor. Es soll ein Gebäude mit 3</w:t>
      </w:r>
      <w:r w:rsidR="00B04553">
        <w:rPr>
          <w:rFonts w:ascii="Arial" w:hAnsi="Arial" w:cs="Arial"/>
          <w:sz w:val="22"/>
          <w:szCs w:val="22"/>
        </w:rPr>
        <w:t>3</w:t>
      </w:r>
      <w:r w:rsidRPr="006117C7">
        <w:rPr>
          <w:rFonts w:ascii="Arial" w:hAnsi="Arial" w:cs="Arial"/>
          <w:sz w:val="22"/>
          <w:szCs w:val="22"/>
        </w:rPr>
        <w:t xml:space="preserve"> Wohneinheiten und einer gemischten Mieterstruktur </w:t>
      </w:r>
      <w:r w:rsidRPr="006117C7">
        <w:rPr>
          <w:rFonts w:ascii="Arial" w:hAnsi="Arial" w:cs="Arial"/>
          <w:color w:val="000000"/>
          <w:sz w:val="22"/>
          <w:szCs w:val="22"/>
          <w:shd w:val="clear" w:color="auto" w:fill="FFFFFF"/>
        </w:rPr>
        <w:t xml:space="preserve">entstehen, um </w:t>
      </w:r>
      <w:r w:rsidRPr="006117C7">
        <w:rPr>
          <w:rFonts w:ascii="Arial" w:hAnsi="Arial" w:cs="Arial"/>
          <w:sz w:val="22"/>
          <w:szCs w:val="22"/>
        </w:rPr>
        <w:t xml:space="preserve">das </w:t>
      </w:r>
      <w:r w:rsidRPr="006117C7">
        <w:rPr>
          <w:rFonts w:ascii="Arial" w:hAnsi="Arial" w:cs="Arial"/>
          <w:color w:val="000000"/>
          <w:sz w:val="22"/>
          <w:szCs w:val="22"/>
          <w:shd w:val="clear" w:color="auto" w:fill="FFFFFF"/>
        </w:rPr>
        <w:t>Wohnangebot in der Kernstadt zu verbessern.</w:t>
      </w:r>
      <w:r w:rsidRPr="006117C7">
        <w:rPr>
          <w:rFonts w:ascii="Arial" w:hAnsi="Arial" w:cs="Arial"/>
          <w:sz w:val="22"/>
          <w:szCs w:val="22"/>
        </w:rPr>
        <w:t xml:space="preserve"> Geplant sind außerdem 3</w:t>
      </w:r>
      <w:r w:rsidR="00B04553">
        <w:rPr>
          <w:rFonts w:ascii="Arial" w:hAnsi="Arial" w:cs="Arial"/>
          <w:sz w:val="22"/>
          <w:szCs w:val="22"/>
        </w:rPr>
        <w:t>4</w:t>
      </w:r>
      <w:r w:rsidRPr="006117C7">
        <w:rPr>
          <w:rFonts w:ascii="Arial" w:hAnsi="Arial" w:cs="Arial"/>
          <w:sz w:val="22"/>
          <w:szCs w:val="22"/>
        </w:rPr>
        <w:t xml:space="preserve"> Stellplätze, die sich aus einer Tiefgarage und überdachten Stellplätzen zusammensetzen. </w:t>
      </w:r>
    </w:p>
    <w:p w:rsidR="00C92FAA" w:rsidRPr="006117C7" w:rsidRDefault="00C92FAA" w:rsidP="00C92FAA">
      <w:pPr>
        <w:jc w:val="both"/>
        <w:rPr>
          <w:rFonts w:ascii="Arial" w:hAnsi="Arial" w:cs="Arial"/>
          <w:sz w:val="22"/>
          <w:szCs w:val="22"/>
        </w:rPr>
      </w:pPr>
    </w:p>
    <w:p w:rsidR="00C92FAA" w:rsidRDefault="00C92FAA" w:rsidP="00C92FAA">
      <w:pPr>
        <w:autoSpaceDE w:val="0"/>
        <w:autoSpaceDN w:val="0"/>
        <w:adjustRightInd w:val="0"/>
        <w:jc w:val="both"/>
        <w:rPr>
          <w:rFonts w:ascii="Arial" w:hAnsi="Arial" w:cs="Arial"/>
          <w:iCs/>
          <w:spacing w:val="0"/>
          <w:sz w:val="22"/>
          <w:szCs w:val="22"/>
        </w:rPr>
      </w:pPr>
      <w:r w:rsidRPr="006117C7">
        <w:rPr>
          <w:rStyle w:val="Fett"/>
          <w:rFonts w:ascii="Arial" w:hAnsi="Arial" w:cs="Arial"/>
          <w:b w:val="0"/>
          <w:sz w:val="22"/>
          <w:szCs w:val="22"/>
        </w:rPr>
        <w:t xml:space="preserve">Für den Planbereich existiert noch kein Bebauungsplan. </w:t>
      </w:r>
      <w:r w:rsidRPr="006117C7">
        <w:rPr>
          <w:rFonts w:ascii="Arial" w:hAnsi="Arial" w:cs="Arial"/>
          <w:iCs/>
          <w:spacing w:val="0"/>
          <w:sz w:val="22"/>
          <w:szCs w:val="22"/>
        </w:rPr>
        <w:t>Aufgrund der Lage des Plangebietes im dicht bebauten Siedlungszusammenhang und der inhaltlichen Ausrichtung auf die Schaffung von Wohnraum durch Nachverdichtung soll der vorhabenbezogene Bebauungsplan als Bebauungsplan der Innenentwicklung gem. § 13a BauGB“ im beschleunigten Verfahren aufgestellt werden.</w:t>
      </w:r>
    </w:p>
    <w:p w:rsidR="00C92FAA" w:rsidRDefault="00C92FAA" w:rsidP="00C92FAA">
      <w:pPr>
        <w:autoSpaceDE w:val="0"/>
        <w:autoSpaceDN w:val="0"/>
        <w:adjustRightInd w:val="0"/>
        <w:jc w:val="both"/>
        <w:rPr>
          <w:rFonts w:ascii="Arial" w:hAnsi="Arial" w:cs="Arial"/>
          <w:iCs/>
          <w:spacing w:val="0"/>
          <w:sz w:val="22"/>
          <w:szCs w:val="22"/>
        </w:rPr>
      </w:pPr>
    </w:p>
    <w:p w:rsidR="00C92FAA" w:rsidRPr="0010154B" w:rsidRDefault="00C92FAA" w:rsidP="00C92FAA">
      <w:pPr>
        <w:autoSpaceDE w:val="0"/>
        <w:autoSpaceDN w:val="0"/>
        <w:adjustRightInd w:val="0"/>
        <w:jc w:val="both"/>
        <w:rPr>
          <w:rFonts w:ascii="Arial" w:hAnsi="Arial" w:cs="Arial"/>
          <w:iCs/>
          <w:spacing w:val="0"/>
          <w:sz w:val="22"/>
          <w:szCs w:val="22"/>
        </w:rPr>
      </w:pPr>
      <w:r w:rsidRPr="0010154B">
        <w:rPr>
          <w:rFonts w:ascii="Arial" w:hAnsi="Arial" w:cs="Arial"/>
          <w:color w:val="000000"/>
          <w:sz w:val="22"/>
          <w:szCs w:val="22"/>
          <w:shd w:val="clear" w:color="auto" w:fill="FFFFFF"/>
        </w:rPr>
        <w:t xml:space="preserve">Das betreffende Areal ist zwischen den Straßen </w:t>
      </w:r>
      <w:proofErr w:type="spellStart"/>
      <w:r w:rsidRPr="0010154B">
        <w:rPr>
          <w:rFonts w:ascii="Arial" w:hAnsi="Arial" w:cs="Arial"/>
          <w:color w:val="000000"/>
          <w:sz w:val="22"/>
          <w:szCs w:val="22"/>
          <w:shd w:val="clear" w:color="auto" w:fill="FFFFFF"/>
        </w:rPr>
        <w:t>Derkere</w:t>
      </w:r>
      <w:proofErr w:type="spellEnd"/>
      <w:r w:rsidRPr="0010154B">
        <w:rPr>
          <w:rFonts w:ascii="Arial" w:hAnsi="Arial" w:cs="Arial"/>
          <w:color w:val="000000"/>
          <w:sz w:val="22"/>
          <w:szCs w:val="22"/>
          <w:shd w:val="clear" w:color="auto" w:fill="FFFFFF"/>
        </w:rPr>
        <w:t xml:space="preserve"> Mauer, </w:t>
      </w:r>
      <w:proofErr w:type="spellStart"/>
      <w:r w:rsidRPr="0010154B">
        <w:rPr>
          <w:rFonts w:ascii="Arial" w:hAnsi="Arial" w:cs="Arial"/>
          <w:color w:val="000000"/>
          <w:sz w:val="22"/>
          <w:szCs w:val="22"/>
          <w:shd w:val="clear" w:color="auto" w:fill="FFFFFF"/>
        </w:rPr>
        <w:t>Strackestraße</w:t>
      </w:r>
      <w:proofErr w:type="spellEnd"/>
      <w:r w:rsidRPr="0010154B">
        <w:rPr>
          <w:rFonts w:ascii="Arial" w:hAnsi="Arial" w:cs="Arial"/>
          <w:color w:val="000000"/>
          <w:sz w:val="22"/>
          <w:szCs w:val="22"/>
          <w:shd w:val="clear" w:color="auto" w:fill="FFFFFF"/>
        </w:rPr>
        <w:t xml:space="preserve"> und Kirchenstraße gelegen.</w:t>
      </w:r>
    </w:p>
    <w:p w:rsidR="00B04553" w:rsidRPr="00B04553" w:rsidRDefault="00B04553" w:rsidP="00B04553">
      <w:pPr>
        <w:pStyle w:val="Kopfzeile"/>
        <w:ind w:left="0"/>
        <w:rPr>
          <w:rFonts w:cs="Arial"/>
          <w:sz w:val="22"/>
          <w:szCs w:val="22"/>
        </w:rPr>
      </w:pPr>
    </w:p>
    <w:p w:rsidR="00B04553" w:rsidRDefault="00B04553" w:rsidP="00B04553">
      <w:pPr>
        <w:tabs>
          <w:tab w:val="left" w:pos="283"/>
        </w:tabs>
        <w:autoSpaceDE w:val="0"/>
        <w:autoSpaceDN w:val="0"/>
        <w:adjustRightInd w:val="0"/>
        <w:jc w:val="both"/>
        <w:rPr>
          <w:rFonts w:ascii="Arial" w:hAnsi="Arial" w:cs="Arial"/>
          <w:color w:val="000000"/>
          <w:sz w:val="22"/>
          <w:szCs w:val="22"/>
          <w:highlight w:val="yellow"/>
        </w:rPr>
      </w:pPr>
      <w:r>
        <w:rPr>
          <w:rFonts w:ascii="Arial" w:hAnsi="Arial" w:cs="Arial"/>
          <w:color w:val="000000"/>
          <w:sz w:val="22"/>
          <w:szCs w:val="22"/>
          <w:highlight w:val="yellow"/>
        </w:rPr>
        <w:t>Zur Beteiligung der Öffentlichkeit werden folgende Planunterlagen:</w:t>
      </w:r>
    </w:p>
    <w:p w:rsidR="00B04553" w:rsidRPr="00B04553" w:rsidRDefault="00B04553" w:rsidP="00B04553">
      <w:pPr>
        <w:tabs>
          <w:tab w:val="left" w:pos="283"/>
        </w:tabs>
        <w:autoSpaceDE w:val="0"/>
        <w:autoSpaceDN w:val="0"/>
        <w:adjustRightInd w:val="0"/>
        <w:jc w:val="both"/>
        <w:rPr>
          <w:rFonts w:ascii="Arial" w:hAnsi="Arial" w:cs="Arial"/>
          <w:color w:val="000000"/>
          <w:sz w:val="22"/>
          <w:szCs w:val="22"/>
          <w:highlight w:val="yellow"/>
        </w:rPr>
      </w:pPr>
    </w:p>
    <w:p w:rsidR="00B04553" w:rsidRPr="00B04553" w:rsidRDefault="00B04553" w:rsidP="00B04553">
      <w:pPr>
        <w:numPr>
          <w:ilvl w:val="0"/>
          <w:numId w:val="21"/>
        </w:numPr>
        <w:autoSpaceDE w:val="0"/>
        <w:autoSpaceDN w:val="0"/>
        <w:adjustRightInd w:val="0"/>
        <w:jc w:val="both"/>
        <w:rPr>
          <w:rFonts w:ascii="Arial" w:hAnsi="Arial" w:cs="Arial"/>
          <w:sz w:val="22"/>
          <w:szCs w:val="22"/>
        </w:rPr>
      </w:pPr>
      <w:r w:rsidRPr="00B04553">
        <w:rPr>
          <w:rFonts w:ascii="Arial" w:hAnsi="Arial" w:cs="Arial"/>
          <w:sz w:val="22"/>
          <w:szCs w:val="22"/>
        </w:rPr>
        <w:t>Entwurf Planwerk Bebauungsplan Brilon-Stadt Nr. 156 „</w:t>
      </w:r>
      <w:proofErr w:type="spellStart"/>
      <w:r w:rsidRPr="00B04553">
        <w:rPr>
          <w:rFonts w:ascii="Arial" w:hAnsi="Arial" w:cs="Arial"/>
          <w:sz w:val="22"/>
          <w:szCs w:val="22"/>
        </w:rPr>
        <w:t>Ledriker</w:t>
      </w:r>
      <w:proofErr w:type="spellEnd"/>
      <w:r w:rsidRPr="00B04553">
        <w:rPr>
          <w:rFonts w:ascii="Arial" w:hAnsi="Arial" w:cs="Arial"/>
          <w:sz w:val="22"/>
          <w:szCs w:val="22"/>
        </w:rPr>
        <w:t xml:space="preserve"> Tor“</w:t>
      </w:r>
    </w:p>
    <w:p w:rsidR="00B04553" w:rsidRPr="00B04553" w:rsidRDefault="00B04553" w:rsidP="00B04553">
      <w:pPr>
        <w:numPr>
          <w:ilvl w:val="0"/>
          <w:numId w:val="21"/>
        </w:numPr>
        <w:autoSpaceDE w:val="0"/>
        <w:autoSpaceDN w:val="0"/>
        <w:adjustRightInd w:val="0"/>
        <w:jc w:val="both"/>
        <w:rPr>
          <w:rFonts w:ascii="Arial" w:hAnsi="Arial" w:cs="Arial"/>
          <w:sz w:val="22"/>
          <w:szCs w:val="22"/>
        </w:rPr>
      </w:pPr>
      <w:r w:rsidRPr="00B04553">
        <w:rPr>
          <w:rFonts w:ascii="Arial" w:hAnsi="Arial" w:cs="Arial"/>
          <w:sz w:val="22"/>
          <w:szCs w:val="22"/>
        </w:rPr>
        <w:t xml:space="preserve">Entwurf Planbegründung </w:t>
      </w:r>
    </w:p>
    <w:p w:rsidR="00B04553" w:rsidRPr="00B04553" w:rsidRDefault="00B04553" w:rsidP="00B04553">
      <w:pPr>
        <w:numPr>
          <w:ilvl w:val="0"/>
          <w:numId w:val="21"/>
        </w:numPr>
        <w:jc w:val="both"/>
        <w:rPr>
          <w:rFonts w:ascii="Arial" w:hAnsi="Arial" w:cs="Arial"/>
          <w:sz w:val="22"/>
          <w:szCs w:val="22"/>
        </w:rPr>
      </w:pPr>
      <w:r w:rsidRPr="00B04553">
        <w:rPr>
          <w:rFonts w:ascii="Arial" w:hAnsi="Arial" w:cs="Arial"/>
          <w:sz w:val="22"/>
          <w:szCs w:val="22"/>
        </w:rPr>
        <w:t xml:space="preserve">Übersichtskarte zur Abgrenzung des Plangebietes </w:t>
      </w:r>
    </w:p>
    <w:p w:rsidR="00B04553" w:rsidRPr="00B04553" w:rsidRDefault="00B04553" w:rsidP="00B04553">
      <w:pPr>
        <w:numPr>
          <w:ilvl w:val="0"/>
          <w:numId w:val="21"/>
        </w:numPr>
        <w:autoSpaceDE w:val="0"/>
        <w:autoSpaceDN w:val="0"/>
        <w:adjustRightInd w:val="0"/>
        <w:jc w:val="both"/>
        <w:rPr>
          <w:rFonts w:ascii="Arial" w:hAnsi="Arial" w:cs="Arial"/>
          <w:sz w:val="22"/>
          <w:szCs w:val="22"/>
        </w:rPr>
      </w:pPr>
      <w:bookmarkStart w:id="4" w:name="_Hlk152928103"/>
      <w:r w:rsidRPr="00B04553">
        <w:rPr>
          <w:rFonts w:ascii="Arial" w:hAnsi="Arial" w:cs="Arial"/>
          <w:sz w:val="22"/>
          <w:szCs w:val="22"/>
        </w:rPr>
        <w:t>Informationsblatt zur Verarbeitung personenbezogener Daten durch die Stadt Brilon</w:t>
      </w:r>
    </w:p>
    <w:bookmarkEnd w:id="4"/>
    <w:p w:rsidR="00B04553" w:rsidRPr="00B04553" w:rsidRDefault="00B04553" w:rsidP="00B04553">
      <w:pPr>
        <w:tabs>
          <w:tab w:val="left" w:pos="283"/>
        </w:tabs>
        <w:autoSpaceDE w:val="0"/>
        <w:autoSpaceDN w:val="0"/>
        <w:adjustRightInd w:val="0"/>
        <w:jc w:val="both"/>
        <w:rPr>
          <w:rFonts w:ascii="Arial" w:hAnsi="Arial" w:cs="Arial"/>
          <w:sz w:val="22"/>
          <w:szCs w:val="22"/>
          <w:highlight w:val="yellow"/>
        </w:rPr>
      </w:pPr>
    </w:p>
    <w:p w:rsidR="00B04553" w:rsidRPr="00B04553" w:rsidRDefault="00B04553" w:rsidP="00B04553">
      <w:pPr>
        <w:tabs>
          <w:tab w:val="left" w:pos="283"/>
        </w:tabs>
        <w:autoSpaceDE w:val="0"/>
        <w:autoSpaceDN w:val="0"/>
        <w:adjustRightInd w:val="0"/>
        <w:jc w:val="both"/>
        <w:rPr>
          <w:rFonts w:ascii="Arial" w:hAnsi="Arial" w:cs="Arial"/>
          <w:sz w:val="22"/>
          <w:szCs w:val="22"/>
        </w:rPr>
      </w:pPr>
      <w:r w:rsidRPr="00B04553">
        <w:rPr>
          <w:rFonts w:ascii="Arial" w:hAnsi="Arial" w:cs="Arial"/>
          <w:sz w:val="22"/>
          <w:szCs w:val="22"/>
        </w:rPr>
        <w:t xml:space="preserve">gemäß § 13 a (2) </w:t>
      </w:r>
      <w:proofErr w:type="spellStart"/>
      <w:r w:rsidRPr="00B04553">
        <w:rPr>
          <w:rFonts w:ascii="Arial" w:hAnsi="Arial" w:cs="Arial"/>
          <w:sz w:val="22"/>
          <w:szCs w:val="22"/>
        </w:rPr>
        <w:t>i.V.m</w:t>
      </w:r>
      <w:proofErr w:type="spellEnd"/>
      <w:r w:rsidRPr="00B04553">
        <w:rPr>
          <w:rFonts w:ascii="Arial" w:hAnsi="Arial" w:cs="Arial"/>
          <w:sz w:val="22"/>
          <w:szCs w:val="22"/>
        </w:rPr>
        <w:t>. § 13 (2) Nr. 2 und § 3 (2) BauGB in der Zeit vom</w:t>
      </w:r>
    </w:p>
    <w:p w:rsidR="00B04553" w:rsidRPr="00B04553" w:rsidRDefault="00B04553" w:rsidP="00B04553">
      <w:pPr>
        <w:autoSpaceDE w:val="0"/>
        <w:autoSpaceDN w:val="0"/>
        <w:adjustRightInd w:val="0"/>
        <w:jc w:val="both"/>
        <w:rPr>
          <w:rFonts w:ascii="Arial" w:hAnsi="Arial" w:cs="Arial"/>
          <w:sz w:val="22"/>
          <w:szCs w:val="22"/>
          <w:highlight w:val="yellow"/>
        </w:rPr>
      </w:pPr>
    </w:p>
    <w:p w:rsidR="00B04553" w:rsidRPr="00B04553" w:rsidRDefault="00B04553" w:rsidP="00B04553">
      <w:pPr>
        <w:autoSpaceDE w:val="0"/>
        <w:autoSpaceDN w:val="0"/>
        <w:adjustRightInd w:val="0"/>
        <w:jc w:val="center"/>
        <w:rPr>
          <w:rFonts w:ascii="Arial" w:hAnsi="Arial" w:cs="Arial"/>
          <w:b/>
          <w:sz w:val="22"/>
          <w:szCs w:val="22"/>
        </w:rPr>
      </w:pPr>
      <w:r w:rsidRPr="00B04553">
        <w:rPr>
          <w:rFonts w:ascii="Arial" w:hAnsi="Arial" w:cs="Arial"/>
          <w:b/>
          <w:sz w:val="22"/>
          <w:szCs w:val="22"/>
        </w:rPr>
        <w:t>22. Juli bis einschließlich 24. August 2026</w:t>
      </w:r>
    </w:p>
    <w:p w:rsidR="00B04553" w:rsidRPr="00B04553" w:rsidRDefault="00B04553" w:rsidP="00B04553">
      <w:pPr>
        <w:autoSpaceDE w:val="0"/>
        <w:autoSpaceDN w:val="0"/>
        <w:adjustRightInd w:val="0"/>
        <w:rPr>
          <w:rFonts w:ascii="Arial" w:hAnsi="Arial" w:cs="Arial"/>
          <w:b/>
          <w:bCs/>
          <w:sz w:val="22"/>
          <w:szCs w:val="22"/>
        </w:rPr>
      </w:pPr>
    </w:p>
    <w:p w:rsidR="00B04553" w:rsidRPr="00B04553" w:rsidRDefault="00B04553" w:rsidP="00B04553">
      <w:pPr>
        <w:autoSpaceDE w:val="0"/>
        <w:autoSpaceDN w:val="0"/>
        <w:adjustRightInd w:val="0"/>
        <w:jc w:val="both"/>
        <w:rPr>
          <w:rFonts w:ascii="Arial" w:hAnsi="Arial" w:cs="Arial"/>
          <w:sz w:val="22"/>
          <w:szCs w:val="22"/>
        </w:rPr>
      </w:pPr>
      <w:r w:rsidRPr="00B04553">
        <w:rPr>
          <w:rFonts w:ascii="Arial" w:hAnsi="Arial" w:cs="Arial"/>
          <w:sz w:val="22"/>
          <w:szCs w:val="22"/>
        </w:rPr>
        <w:t>im Internet veröffentlicht und können über das Internetportal der Planungsabteilung der Stadt Brilon</w:t>
      </w:r>
    </w:p>
    <w:p w:rsidR="00B04553" w:rsidRPr="00B04553" w:rsidRDefault="00B04553" w:rsidP="00B04553">
      <w:pPr>
        <w:autoSpaceDE w:val="0"/>
        <w:autoSpaceDN w:val="0"/>
        <w:adjustRightInd w:val="0"/>
        <w:jc w:val="both"/>
        <w:rPr>
          <w:rFonts w:ascii="Arial" w:hAnsi="Arial" w:cs="Arial"/>
          <w:sz w:val="22"/>
          <w:szCs w:val="22"/>
        </w:rPr>
      </w:pPr>
    </w:p>
    <w:p w:rsidR="00B04553" w:rsidRPr="00B04553" w:rsidRDefault="00B04553" w:rsidP="00B04553">
      <w:pPr>
        <w:pStyle w:val="Listenabsatz"/>
        <w:autoSpaceDE w:val="0"/>
        <w:autoSpaceDN w:val="0"/>
        <w:adjustRightInd w:val="0"/>
        <w:jc w:val="center"/>
        <w:rPr>
          <w:rFonts w:ascii="Arial" w:hAnsi="Arial" w:cs="Arial"/>
          <w:b/>
          <w:sz w:val="22"/>
          <w:szCs w:val="22"/>
        </w:rPr>
      </w:pPr>
      <w:r w:rsidRPr="00B04553">
        <w:rPr>
          <w:rFonts w:ascii="Arial" w:hAnsi="Arial" w:cs="Arial"/>
          <w:b/>
          <w:sz w:val="22"/>
          <w:szCs w:val="22"/>
        </w:rPr>
        <w:t>https: //www.stadtplanung-brilon.de</w:t>
      </w:r>
    </w:p>
    <w:p w:rsidR="00B04553" w:rsidRPr="00B04553" w:rsidRDefault="00B04553" w:rsidP="00B04553">
      <w:pPr>
        <w:autoSpaceDE w:val="0"/>
        <w:autoSpaceDN w:val="0"/>
        <w:adjustRightInd w:val="0"/>
        <w:jc w:val="both"/>
        <w:rPr>
          <w:rFonts w:ascii="Arial" w:hAnsi="Arial" w:cs="Arial"/>
          <w:sz w:val="22"/>
          <w:szCs w:val="22"/>
        </w:rPr>
      </w:pPr>
    </w:p>
    <w:p w:rsidR="00B04553" w:rsidRPr="00CE2FA4" w:rsidRDefault="00B04553" w:rsidP="00CE2FA4">
      <w:pPr>
        <w:pStyle w:val="berschrift3"/>
        <w:shd w:val="clear" w:color="auto" w:fill="FFFFFF"/>
        <w:rPr>
          <w:rFonts w:ascii="Arial" w:hAnsi="Arial" w:cs="Arial"/>
          <w:color w:val="auto"/>
          <w:sz w:val="22"/>
          <w:szCs w:val="22"/>
        </w:rPr>
      </w:pPr>
      <w:r w:rsidRPr="00CE2FA4">
        <w:rPr>
          <w:rFonts w:ascii="Arial" w:hAnsi="Arial" w:cs="Arial"/>
          <w:color w:val="auto"/>
          <w:sz w:val="22"/>
          <w:szCs w:val="22"/>
        </w:rPr>
        <w:t>unter der Rubrik “Aktuelle Bürgerbeteiligungen“, Unterpunkt “</w:t>
      </w:r>
      <w:r w:rsidR="00CE2FA4" w:rsidRPr="00CE2FA4">
        <w:rPr>
          <w:rFonts w:ascii="Arial" w:hAnsi="Arial" w:cs="Arial"/>
          <w:color w:val="auto"/>
          <w:sz w:val="22"/>
          <w:szCs w:val="22"/>
        </w:rPr>
        <w:t xml:space="preserve"> Veröffentlichung im Internet / öffentliche Auslegung</w:t>
      </w:r>
      <w:r w:rsidR="00CE2FA4">
        <w:rPr>
          <w:rFonts w:ascii="Arial" w:hAnsi="Arial" w:cs="Arial"/>
          <w:color w:val="auto"/>
          <w:sz w:val="22"/>
          <w:szCs w:val="22"/>
        </w:rPr>
        <w:t xml:space="preserve"> </w:t>
      </w:r>
      <w:r w:rsidRPr="00CE2FA4">
        <w:rPr>
          <w:rFonts w:ascii="Arial" w:hAnsi="Arial" w:cs="Arial"/>
          <w:color w:val="auto"/>
          <w:sz w:val="22"/>
          <w:szCs w:val="22"/>
        </w:rPr>
        <w:t xml:space="preserve">“ </w:t>
      </w:r>
      <w:r w:rsidRPr="00CE2FA4">
        <w:rPr>
          <w:rFonts w:ascii="Arial" w:hAnsi="Arial" w:cs="Arial"/>
          <w:color w:val="auto"/>
          <w:sz w:val="22"/>
          <w:szCs w:val="22"/>
        </w:rPr>
        <w:sym w:font="Wingdings" w:char="F0E0"/>
      </w:r>
      <w:r w:rsidRPr="00CE2FA4">
        <w:rPr>
          <w:rFonts w:ascii="Arial" w:hAnsi="Arial" w:cs="Arial"/>
          <w:color w:val="auto"/>
          <w:sz w:val="22"/>
          <w:szCs w:val="22"/>
        </w:rPr>
        <w:t xml:space="preserve"> “Bebauungspläne“ eingesehen werden.</w:t>
      </w:r>
    </w:p>
    <w:p w:rsidR="00B04553" w:rsidRPr="00B04553" w:rsidRDefault="00B04553" w:rsidP="00B04553">
      <w:pPr>
        <w:autoSpaceDE w:val="0"/>
        <w:autoSpaceDN w:val="0"/>
        <w:adjustRightInd w:val="0"/>
        <w:jc w:val="both"/>
        <w:rPr>
          <w:rFonts w:ascii="Arial" w:hAnsi="Arial" w:cs="Arial"/>
          <w:sz w:val="22"/>
          <w:szCs w:val="22"/>
        </w:rPr>
      </w:pPr>
    </w:p>
    <w:p w:rsidR="00B04553" w:rsidRPr="00B04553" w:rsidRDefault="00B04553" w:rsidP="00B04553">
      <w:pPr>
        <w:autoSpaceDE w:val="0"/>
        <w:autoSpaceDN w:val="0"/>
        <w:adjustRightInd w:val="0"/>
        <w:jc w:val="both"/>
        <w:rPr>
          <w:rFonts w:ascii="Arial" w:hAnsi="Arial" w:cs="Arial"/>
          <w:sz w:val="22"/>
          <w:szCs w:val="22"/>
        </w:rPr>
      </w:pPr>
      <w:r w:rsidRPr="00B04553">
        <w:rPr>
          <w:rFonts w:ascii="Arial" w:hAnsi="Arial" w:cs="Arial"/>
          <w:sz w:val="22"/>
          <w:szCs w:val="22"/>
        </w:rPr>
        <w:t xml:space="preserve">Zusätzlich zur Veröffentlichung im Internet werden die o. g. Planunterlagen durch eine Offenlegung zugänglich gemacht. Zu diesem Zweck liegen die Planunterlagen in dem o. g. Zeitraum zu jedermanns Einsicht im Nebengebäude des Rathauses, </w:t>
      </w:r>
      <w:proofErr w:type="spellStart"/>
      <w:r w:rsidRPr="00B04553">
        <w:rPr>
          <w:rFonts w:ascii="Arial" w:hAnsi="Arial" w:cs="Arial"/>
          <w:sz w:val="22"/>
          <w:szCs w:val="22"/>
        </w:rPr>
        <w:t>Strackestraße</w:t>
      </w:r>
      <w:proofErr w:type="spellEnd"/>
      <w:r w:rsidRPr="00B04553">
        <w:rPr>
          <w:rFonts w:ascii="Arial" w:hAnsi="Arial" w:cs="Arial"/>
          <w:sz w:val="22"/>
          <w:szCs w:val="22"/>
        </w:rPr>
        <w:t xml:space="preserve"> 2 / 1. OG),  Fachbereich IV -Bauwesen-, Abteilung Stadtplanung, während der Dienststunden (montags bis mittwochs 8.30 - 12.30 Uhr und 14.00 - 15.45 Uhr, donnerstags 8.30 - 12.30 Uhr und 14.00 - 17.30 Uhr und freitags 8.30 - 13.00 Uhr) öffentlich aus. </w:t>
      </w:r>
    </w:p>
    <w:p w:rsidR="00B04553" w:rsidRPr="00B04553" w:rsidRDefault="00B04553" w:rsidP="00B04553">
      <w:pPr>
        <w:jc w:val="both"/>
        <w:rPr>
          <w:rFonts w:ascii="Arial" w:hAnsi="Arial" w:cs="Arial"/>
          <w:sz w:val="22"/>
          <w:szCs w:val="22"/>
        </w:rPr>
      </w:pPr>
      <w:r w:rsidRPr="00B04553">
        <w:rPr>
          <w:rFonts w:ascii="Arial" w:hAnsi="Arial" w:cs="Arial"/>
          <w:sz w:val="22"/>
          <w:szCs w:val="22"/>
        </w:rPr>
        <w:lastRenderedPageBreak/>
        <w:t>Während der Veröffentlichungsfrist sollen Stellungnahmen zum Planwerk regelmäßig elektronisch, vorrangig über ein Online-Formular auf dem o. g. Internetportal der Abteilung Stadtplanung</w:t>
      </w:r>
      <w:r>
        <w:rPr>
          <w:rFonts w:ascii="Arial" w:hAnsi="Arial" w:cs="Arial"/>
          <w:sz w:val="22"/>
          <w:szCs w:val="22"/>
        </w:rPr>
        <w:t xml:space="preserve">, </w:t>
      </w:r>
      <w:r w:rsidRPr="00B04553">
        <w:rPr>
          <w:rFonts w:ascii="Arial" w:hAnsi="Arial" w:cs="Arial"/>
          <w:sz w:val="22"/>
          <w:szCs w:val="22"/>
        </w:rPr>
        <w:t>per E-Mail (planung@brilon.de) oder per Fax (02961/794-108) übermittelt werden.</w:t>
      </w:r>
    </w:p>
    <w:p w:rsidR="00B04553" w:rsidRPr="00B04553" w:rsidRDefault="00B04553" w:rsidP="00B04553">
      <w:pPr>
        <w:autoSpaceDE w:val="0"/>
        <w:autoSpaceDN w:val="0"/>
        <w:adjustRightInd w:val="0"/>
        <w:jc w:val="both"/>
        <w:rPr>
          <w:rFonts w:ascii="Arial" w:hAnsi="Arial" w:cs="Arial"/>
          <w:sz w:val="22"/>
          <w:szCs w:val="22"/>
        </w:rPr>
      </w:pPr>
    </w:p>
    <w:p w:rsidR="00830A7E" w:rsidRDefault="00B04553" w:rsidP="00F824B0">
      <w:pPr>
        <w:autoSpaceDE w:val="0"/>
        <w:autoSpaceDN w:val="0"/>
        <w:adjustRightInd w:val="0"/>
        <w:jc w:val="both"/>
        <w:rPr>
          <w:rFonts w:ascii="Arial" w:hAnsi="Arial" w:cs="Arial"/>
          <w:sz w:val="22"/>
          <w:szCs w:val="22"/>
        </w:rPr>
      </w:pPr>
      <w:r w:rsidRPr="00B04553">
        <w:rPr>
          <w:rFonts w:ascii="Arial" w:hAnsi="Arial" w:cs="Arial"/>
          <w:sz w:val="22"/>
          <w:szCs w:val="22"/>
        </w:rPr>
        <w:t xml:space="preserve">Bei Bedarf ist die Abgabe von Stellungnahmen beispielsweise auch schriftlich oder zur Niederschrift möglich. Für Eingaben zur Niederschrift wird eine </w:t>
      </w:r>
      <w:r w:rsidRPr="00B04553">
        <w:rPr>
          <w:rFonts w:ascii="Arial" w:hAnsi="Arial" w:cs="Arial"/>
          <w:sz w:val="22"/>
          <w:szCs w:val="22"/>
          <w:u w:val="single"/>
        </w:rPr>
        <w:t>vorherige Terminvereinbarung</w:t>
      </w:r>
      <w:r w:rsidRPr="00B04553">
        <w:rPr>
          <w:rFonts w:ascii="Arial" w:hAnsi="Arial" w:cs="Arial"/>
          <w:sz w:val="22"/>
          <w:szCs w:val="22"/>
        </w:rPr>
        <w:t xml:space="preserve"> per Telefon (02961/794-</w:t>
      </w:r>
      <w:r>
        <w:rPr>
          <w:rFonts w:ascii="Arial" w:hAnsi="Arial" w:cs="Arial"/>
          <w:sz w:val="22"/>
          <w:szCs w:val="22"/>
        </w:rPr>
        <w:t>433</w:t>
      </w:r>
      <w:r w:rsidRPr="00B04553">
        <w:rPr>
          <w:rFonts w:ascii="Arial" w:hAnsi="Arial" w:cs="Arial"/>
          <w:sz w:val="22"/>
          <w:szCs w:val="22"/>
        </w:rPr>
        <w:t>) oder per E-Mail (planung@brilon.de) empfohlen. Alle Eingaben müssen Namen und Adresse des Einwendens eindeutig erkennen lassen. Nur mündlich vorgetragene Argumente (Telefonat) reichen nicht aus</w:t>
      </w:r>
      <w:r w:rsidR="00F86428">
        <w:rPr>
          <w:rFonts w:ascii="Arial" w:hAnsi="Arial" w:cs="Arial"/>
          <w:sz w:val="22"/>
          <w:szCs w:val="22"/>
        </w:rPr>
        <w:t>.</w:t>
      </w:r>
    </w:p>
    <w:p w:rsidR="00521E13" w:rsidRDefault="00521E13" w:rsidP="00F824B0">
      <w:pPr>
        <w:autoSpaceDE w:val="0"/>
        <w:autoSpaceDN w:val="0"/>
        <w:adjustRightInd w:val="0"/>
        <w:jc w:val="both"/>
        <w:rPr>
          <w:rFonts w:ascii="Arial" w:hAnsi="Arial" w:cs="Arial"/>
          <w:sz w:val="22"/>
          <w:szCs w:val="22"/>
        </w:rPr>
      </w:pPr>
    </w:p>
    <w:p w:rsidR="00521E13" w:rsidRDefault="00521E13" w:rsidP="00F824B0">
      <w:pPr>
        <w:autoSpaceDE w:val="0"/>
        <w:autoSpaceDN w:val="0"/>
        <w:adjustRightInd w:val="0"/>
        <w:jc w:val="both"/>
        <w:rPr>
          <w:rFonts w:ascii="Arial" w:hAnsi="Arial" w:cs="Arial"/>
          <w:sz w:val="22"/>
          <w:szCs w:val="22"/>
        </w:rPr>
      </w:pPr>
    </w:p>
    <w:p w:rsidR="00521E13" w:rsidRDefault="00521E13" w:rsidP="00F824B0">
      <w:pPr>
        <w:autoSpaceDE w:val="0"/>
        <w:autoSpaceDN w:val="0"/>
        <w:adjustRightInd w:val="0"/>
        <w:jc w:val="both"/>
        <w:rPr>
          <w:rFonts w:ascii="Arial" w:hAnsi="Arial" w:cs="Arial"/>
          <w:sz w:val="22"/>
          <w:szCs w:val="22"/>
        </w:rPr>
      </w:pPr>
    </w:p>
    <w:p w:rsidR="00521E13" w:rsidRDefault="00521E13" w:rsidP="00F824B0">
      <w:pPr>
        <w:autoSpaceDE w:val="0"/>
        <w:autoSpaceDN w:val="0"/>
        <w:adjustRightInd w:val="0"/>
        <w:jc w:val="both"/>
        <w:rPr>
          <w:rFonts w:ascii="Arial" w:hAnsi="Arial" w:cs="Arial"/>
          <w:sz w:val="22"/>
          <w:szCs w:val="22"/>
        </w:rPr>
      </w:pPr>
    </w:p>
    <w:p w:rsidR="00521E13" w:rsidRDefault="00521E13" w:rsidP="00F824B0">
      <w:pPr>
        <w:autoSpaceDE w:val="0"/>
        <w:autoSpaceDN w:val="0"/>
        <w:adjustRightInd w:val="0"/>
        <w:jc w:val="both"/>
        <w:rPr>
          <w:rFonts w:ascii="Arial" w:hAnsi="Arial" w:cs="Arial"/>
          <w:sz w:val="22"/>
          <w:szCs w:val="22"/>
        </w:rPr>
      </w:pPr>
    </w:p>
    <w:p w:rsidR="00521E13" w:rsidRDefault="00521E13" w:rsidP="00521E13">
      <w:pPr>
        <w:rPr>
          <w:rFonts w:ascii="Arial" w:eastAsia="Calibri" w:hAnsi="Arial" w:cs="Arial"/>
          <w:spacing w:val="0"/>
          <w:sz w:val="22"/>
          <w:szCs w:val="22"/>
          <w:lang w:eastAsia="en-US"/>
        </w:rPr>
      </w:pPr>
      <w:r>
        <w:rPr>
          <w:rFonts w:ascii="Arial" w:eastAsia="Calibri" w:hAnsi="Arial" w:cs="Arial"/>
          <w:spacing w:val="0"/>
          <w:sz w:val="22"/>
          <w:szCs w:val="22"/>
          <w:lang w:eastAsia="en-US"/>
        </w:rPr>
        <w:t>Text: Presse- und Öffentlichkeitsarbeit Stadt Brilon</w:t>
      </w:r>
    </w:p>
    <w:permEnd w:id="2024494648"/>
    <w:p w:rsidR="00521E13" w:rsidRPr="00B04553" w:rsidRDefault="00521E13" w:rsidP="00F824B0">
      <w:pPr>
        <w:autoSpaceDE w:val="0"/>
        <w:autoSpaceDN w:val="0"/>
        <w:adjustRightInd w:val="0"/>
        <w:jc w:val="both"/>
        <w:rPr>
          <w:rFonts w:ascii="Arial" w:hAnsi="Arial" w:cs="Arial"/>
          <w:sz w:val="22"/>
          <w:szCs w:val="22"/>
        </w:rPr>
      </w:pPr>
    </w:p>
    <w:sectPr w:rsidR="00521E13" w:rsidRPr="00B04553" w:rsidSect="004A1817">
      <w:footerReference w:type="even" r:id="rId8"/>
      <w:footerReference w:type="default" r:id="rId9"/>
      <w:headerReference w:type="first" r:id="rId10"/>
      <w:footerReference w:type="first" r:id="rId11"/>
      <w:pgSz w:w="11907" w:h="16839" w:code="1"/>
      <w:pgMar w:top="851" w:right="1134" w:bottom="1134" w:left="1134" w:header="567" w:footer="567" w:gutter="0"/>
      <w:pgNumType w:start="1"/>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1291" w:rsidRDefault="00D11291">
      <w:r>
        <w:separator/>
      </w:r>
    </w:p>
  </w:endnote>
  <w:endnote w:type="continuationSeparator" w:id="0">
    <w:p w:rsidR="00D11291" w:rsidRDefault="00D11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6A728E" w:rsidRDefault="006A728E">
    <w:pPr>
      <w:ind w:left="-10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93456">
      <w:rPr>
        <w:rStyle w:val="Seitenzahl"/>
        <w:noProof/>
      </w:rPr>
      <w:t>2</w:t>
    </w:r>
    <w:r>
      <w:rPr>
        <w:rStyle w:val="Seitenzahl"/>
      </w:rPr>
      <w:fldChar w:fldCharType="end"/>
    </w:r>
  </w:p>
  <w:p w:rsidR="006A728E" w:rsidRDefault="006A728E">
    <w:pPr>
      <w:pStyle w:val="Fuzeile"/>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28E" w:rsidRPr="00107010" w:rsidRDefault="00107010" w:rsidP="00107010">
    <w:pPr>
      <w:pStyle w:val="Fuzeile"/>
      <w:ind w:left="0"/>
    </w:pPr>
    <w:r>
      <w:t>Quelle: Öffentlichkeitsarbeit Stadt Brilon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1291" w:rsidRDefault="00D11291">
      <w:r>
        <w:separator/>
      </w:r>
    </w:p>
  </w:footnote>
  <w:footnote w:type="continuationSeparator" w:id="0">
    <w:p w:rsidR="00D11291" w:rsidRDefault="00D11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insideH w:val="single" w:sz="4" w:space="0" w:color="auto"/>
      </w:tblBorders>
      <w:tblLook w:val="01E0" w:firstRow="1" w:lastRow="1" w:firstColumn="1" w:lastColumn="1" w:noHBand="0" w:noVBand="0"/>
    </w:tblPr>
    <w:tblGrid>
      <w:gridCol w:w="1693"/>
      <w:gridCol w:w="3944"/>
      <w:gridCol w:w="1575"/>
      <w:gridCol w:w="2427"/>
    </w:tblGrid>
    <w:tr w:rsidR="006A728E" w:rsidRPr="007055D9" w:rsidTr="007055D9">
      <w:trPr>
        <w:trHeight w:val="267"/>
      </w:trPr>
      <w:tc>
        <w:tcPr>
          <w:tcW w:w="1761" w:type="dxa"/>
          <w:vMerge w:val="restart"/>
          <w:shd w:val="clear" w:color="auto" w:fill="auto"/>
        </w:tcPr>
        <w:p w:rsidR="006A728E" w:rsidRPr="007055D9" w:rsidRDefault="005923CD" w:rsidP="007055D9">
          <w:pPr>
            <w:jc w:val="both"/>
            <w:rPr>
              <w:rFonts w:ascii="Arial" w:hAnsi="Arial" w:cs="Arial"/>
              <w:sz w:val="22"/>
              <w:szCs w:val="22"/>
            </w:rPr>
          </w:pPr>
          <w:bookmarkStart w:id="5" w:name="WL_BP_H_2_2_"/>
          <w:bookmarkEnd w:id="5"/>
          <w:r>
            <w:rPr>
              <w:rFonts w:ascii="Arial" w:hAnsi="Arial" w:cs="Arial"/>
              <w:noProof/>
              <w:sz w:val="22"/>
              <w:szCs w:val="22"/>
            </w:rPr>
            <w:drawing>
              <wp:anchor distT="0" distB="0" distL="114300" distR="114300" simplePos="0" relativeHeight="251657728" behindDoc="0" locked="0" layoutInCell="1" allowOverlap="1">
                <wp:simplePos x="0" y="0"/>
                <wp:positionH relativeFrom="column">
                  <wp:posOffset>72390</wp:posOffset>
                </wp:positionH>
                <wp:positionV relativeFrom="page">
                  <wp:posOffset>120015</wp:posOffset>
                </wp:positionV>
                <wp:extent cx="739140" cy="942340"/>
                <wp:effectExtent l="0" t="0" r="3810" b="0"/>
                <wp:wrapNone/>
                <wp:docPr id="3" name="Bild 1" descr="Rathau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thau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728E" w:rsidRPr="007055D9" w:rsidRDefault="006A728E" w:rsidP="007055D9">
          <w:pPr>
            <w:jc w:val="both"/>
            <w:rPr>
              <w:rFonts w:ascii="Arial" w:hAnsi="Arial" w:cs="Arial"/>
              <w:sz w:val="22"/>
              <w:szCs w:val="22"/>
            </w:rPr>
          </w:pPr>
        </w:p>
        <w:p w:rsidR="006A728E" w:rsidRPr="007055D9" w:rsidRDefault="006A728E" w:rsidP="007055D9">
          <w:pPr>
            <w:jc w:val="both"/>
            <w:rPr>
              <w:rFonts w:ascii="Arial" w:hAnsi="Arial" w:cs="Arial"/>
              <w:sz w:val="22"/>
              <w:szCs w:val="22"/>
            </w:rPr>
          </w:pPr>
        </w:p>
        <w:p w:rsidR="006A728E" w:rsidRPr="007055D9" w:rsidRDefault="006A728E" w:rsidP="007055D9">
          <w:pPr>
            <w:jc w:val="both"/>
            <w:rPr>
              <w:rFonts w:ascii="Arial" w:hAnsi="Arial" w:cs="Arial"/>
              <w:sz w:val="22"/>
              <w:szCs w:val="22"/>
            </w:rPr>
          </w:pPr>
        </w:p>
        <w:p w:rsidR="006A728E" w:rsidRPr="007055D9" w:rsidRDefault="006A728E" w:rsidP="007055D9">
          <w:pPr>
            <w:jc w:val="both"/>
            <w:rPr>
              <w:rFonts w:ascii="Arial" w:hAnsi="Arial" w:cs="Arial"/>
              <w:sz w:val="22"/>
              <w:szCs w:val="22"/>
            </w:rPr>
          </w:pPr>
        </w:p>
      </w:tc>
      <w:tc>
        <w:tcPr>
          <w:tcW w:w="3990" w:type="dxa"/>
          <w:vMerge w:val="restart"/>
          <w:shd w:val="clear" w:color="auto" w:fill="auto"/>
        </w:tcPr>
        <w:p w:rsidR="006A728E" w:rsidRPr="007055D9" w:rsidRDefault="006A728E" w:rsidP="007055D9">
          <w:pPr>
            <w:jc w:val="center"/>
            <w:rPr>
              <w:rFonts w:ascii="Arial" w:hAnsi="Arial" w:cs="Arial"/>
              <w:sz w:val="32"/>
              <w:szCs w:val="32"/>
            </w:rPr>
          </w:pPr>
        </w:p>
        <w:p w:rsidR="006A728E" w:rsidRPr="007055D9" w:rsidRDefault="006A728E" w:rsidP="007055D9">
          <w:pPr>
            <w:jc w:val="center"/>
            <w:rPr>
              <w:rFonts w:ascii="Arial" w:hAnsi="Arial" w:cs="Arial"/>
              <w:b/>
              <w:sz w:val="32"/>
              <w:szCs w:val="32"/>
            </w:rPr>
          </w:pPr>
          <w:r w:rsidRPr="007055D9">
            <w:rPr>
              <w:rFonts w:ascii="Arial" w:hAnsi="Arial" w:cs="Arial"/>
              <w:b/>
              <w:sz w:val="32"/>
              <w:szCs w:val="32"/>
            </w:rPr>
            <w:t>STADT BRILON</w:t>
          </w:r>
        </w:p>
        <w:p w:rsidR="006A728E" w:rsidRPr="007055D9" w:rsidRDefault="006A728E" w:rsidP="007055D9">
          <w:pPr>
            <w:jc w:val="center"/>
            <w:rPr>
              <w:rFonts w:ascii="Arial" w:hAnsi="Arial" w:cs="Arial"/>
              <w:b/>
              <w:sz w:val="32"/>
              <w:szCs w:val="32"/>
            </w:rPr>
          </w:pPr>
        </w:p>
        <w:p w:rsidR="006A728E" w:rsidRPr="007055D9" w:rsidRDefault="006A728E" w:rsidP="007055D9">
          <w:pPr>
            <w:jc w:val="center"/>
            <w:rPr>
              <w:rFonts w:ascii="Arial" w:hAnsi="Arial" w:cs="Arial"/>
              <w:b/>
              <w:sz w:val="32"/>
              <w:szCs w:val="32"/>
            </w:rPr>
          </w:pPr>
          <w:r w:rsidRPr="007055D9">
            <w:rPr>
              <w:rFonts w:ascii="Arial" w:hAnsi="Arial" w:cs="Arial"/>
              <w:b/>
              <w:sz w:val="32"/>
              <w:szCs w:val="32"/>
            </w:rPr>
            <w:t>DER BÜRGERMEISTER</w:t>
          </w:r>
        </w:p>
        <w:p w:rsidR="006A728E" w:rsidRPr="007055D9" w:rsidRDefault="006A728E" w:rsidP="007055D9">
          <w:pPr>
            <w:jc w:val="center"/>
            <w:rPr>
              <w:rFonts w:ascii="Arial" w:hAnsi="Arial" w:cs="Arial"/>
              <w:sz w:val="32"/>
              <w:szCs w:val="32"/>
            </w:rPr>
          </w:pPr>
        </w:p>
      </w:tc>
      <w:tc>
        <w:tcPr>
          <w:tcW w:w="1583" w:type="dxa"/>
          <w:tcBorders>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Organisationseinheit</w:t>
          </w:r>
        </w:p>
      </w:tc>
      <w:tc>
        <w:tcPr>
          <w:tcW w:w="2445" w:type="dxa"/>
          <w:tcBorders>
            <w:bottom w:val="nil"/>
          </w:tcBorders>
          <w:shd w:val="clear" w:color="auto" w:fill="auto"/>
          <w:vAlign w:val="center"/>
        </w:tcPr>
        <w:p w:rsidR="006A728E" w:rsidRPr="007055D9" w:rsidRDefault="00063A5D" w:rsidP="00063A5D">
          <w:pPr>
            <w:rPr>
              <w:rFonts w:ascii="Arial" w:hAnsi="Arial" w:cs="Arial"/>
              <w:sz w:val="22"/>
              <w:szCs w:val="22"/>
            </w:rPr>
          </w:pPr>
          <w:r w:rsidRPr="007055D9">
            <w:rPr>
              <w:rFonts w:ascii="Arial" w:hAnsi="Arial" w:cs="Arial"/>
              <w:sz w:val="22"/>
              <w:szCs w:val="22"/>
            </w:rPr>
            <w:t xml:space="preserve">Öffentlichkeitsarbeit </w:t>
          </w:r>
        </w:p>
      </w:tc>
    </w:tr>
    <w:tr w:rsidR="006A728E" w:rsidRPr="007055D9" w:rsidTr="007055D9">
      <w:trPr>
        <w:trHeight w:val="263"/>
      </w:trPr>
      <w:tc>
        <w:tcPr>
          <w:tcW w:w="1761" w:type="dxa"/>
          <w:vMerge/>
          <w:shd w:val="clear" w:color="auto" w:fill="auto"/>
        </w:tcPr>
        <w:p w:rsidR="006A728E" w:rsidRPr="007055D9" w:rsidRDefault="006A728E" w:rsidP="007055D9">
          <w:pPr>
            <w:jc w:val="both"/>
            <w:rPr>
              <w:rFonts w:ascii="Arial" w:hAnsi="Arial" w:cs="Arial"/>
              <w:noProof/>
              <w:sz w:val="22"/>
              <w:szCs w:val="22"/>
            </w:rPr>
          </w:pPr>
        </w:p>
      </w:tc>
      <w:tc>
        <w:tcPr>
          <w:tcW w:w="3990" w:type="dxa"/>
          <w:vMerge/>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Dienstgebäude</w:t>
          </w:r>
        </w:p>
      </w:tc>
      <w:tc>
        <w:tcPr>
          <w:tcW w:w="2445" w:type="dxa"/>
          <w:tcBorders>
            <w:top w:val="nil"/>
            <w:bottom w:val="nil"/>
          </w:tcBorders>
          <w:shd w:val="clear" w:color="auto" w:fill="auto"/>
          <w:vAlign w:val="center"/>
        </w:tcPr>
        <w:p w:rsidR="006A728E" w:rsidRPr="007055D9" w:rsidRDefault="00063A5D" w:rsidP="00063A5D">
          <w:pPr>
            <w:rPr>
              <w:rFonts w:ascii="Arial" w:hAnsi="Arial" w:cs="Arial"/>
              <w:sz w:val="22"/>
              <w:szCs w:val="22"/>
            </w:rPr>
          </w:pPr>
          <w:r w:rsidRPr="007055D9">
            <w:rPr>
              <w:rFonts w:ascii="Arial" w:hAnsi="Arial" w:cs="Arial"/>
              <w:sz w:val="22"/>
              <w:szCs w:val="22"/>
            </w:rPr>
            <w:t>Rathaus</w:t>
          </w:r>
        </w:p>
      </w:tc>
    </w:tr>
    <w:tr w:rsidR="006A728E" w:rsidRPr="007055D9" w:rsidTr="007055D9">
      <w:trPr>
        <w:trHeight w:val="263"/>
      </w:trPr>
      <w:tc>
        <w:tcPr>
          <w:tcW w:w="1761" w:type="dxa"/>
          <w:vMerge/>
          <w:shd w:val="clear" w:color="auto" w:fill="auto"/>
        </w:tcPr>
        <w:p w:rsidR="006A728E" w:rsidRPr="007055D9" w:rsidRDefault="006A728E" w:rsidP="007055D9">
          <w:pPr>
            <w:jc w:val="both"/>
            <w:rPr>
              <w:rFonts w:ascii="Arial" w:hAnsi="Arial" w:cs="Arial"/>
              <w:noProof/>
              <w:sz w:val="22"/>
              <w:szCs w:val="22"/>
            </w:rPr>
          </w:pPr>
        </w:p>
      </w:tc>
      <w:tc>
        <w:tcPr>
          <w:tcW w:w="3990" w:type="dxa"/>
          <w:vMerge/>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Telefon</w:t>
          </w:r>
        </w:p>
      </w:tc>
      <w:tc>
        <w:tcPr>
          <w:tcW w:w="2445" w:type="dxa"/>
          <w:tcBorders>
            <w:top w:val="nil"/>
            <w:bottom w:val="nil"/>
          </w:tcBorders>
          <w:shd w:val="clear" w:color="auto" w:fill="auto"/>
          <w:vAlign w:val="center"/>
        </w:tcPr>
        <w:p w:rsidR="006A728E" w:rsidRPr="007055D9" w:rsidRDefault="006A728E" w:rsidP="00063A5D">
          <w:pPr>
            <w:rPr>
              <w:rFonts w:ascii="Arial" w:hAnsi="Arial" w:cs="Arial"/>
              <w:sz w:val="22"/>
              <w:szCs w:val="22"/>
            </w:rPr>
          </w:pPr>
          <w:r w:rsidRPr="007055D9">
            <w:rPr>
              <w:rFonts w:ascii="Arial" w:hAnsi="Arial" w:cs="Arial"/>
              <w:sz w:val="22"/>
              <w:szCs w:val="22"/>
            </w:rPr>
            <w:t>02961 - 794 -</w:t>
          </w:r>
          <w:r w:rsidR="00063A5D" w:rsidRPr="007055D9">
            <w:rPr>
              <w:rFonts w:ascii="Arial" w:hAnsi="Arial" w:cs="Arial"/>
              <w:sz w:val="22"/>
              <w:szCs w:val="22"/>
            </w:rPr>
            <w:t xml:space="preserve"> 138</w:t>
          </w:r>
          <w:r w:rsidRPr="007055D9">
            <w:rPr>
              <w:rFonts w:ascii="Arial" w:hAnsi="Arial" w:cs="Arial"/>
              <w:sz w:val="22"/>
              <w:szCs w:val="22"/>
            </w:rPr>
            <w:t xml:space="preserve">  </w:t>
          </w:r>
        </w:p>
      </w:tc>
    </w:tr>
    <w:tr w:rsidR="006A728E" w:rsidRPr="007055D9" w:rsidTr="007055D9">
      <w:trPr>
        <w:trHeight w:val="263"/>
      </w:trPr>
      <w:tc>
        <w:tcPr>
          <w:tcW w:w="1761" w:type="dxa"/>
          <w:vMerge/>
          <w:shd w:val="clear" w:color="auto" w:fill="auto"/>
        </w:tcPr>
        <w:p w:rsidR="006A728E" w:rsidRPr="007055D9" w:rsidRDefault="006A728E" w:rsidP="007055D9">
          <w:pPr>
            <w:jc w:val="both"/>
            <w:rPr>
              <w:rFonts w:ascii="Arial" w:hAnsi="Arial" w:cs="Arial"/>
              <w:noProof/>
              <w:sz w:val="22"/>
              <w:szCs w:val="22"/>
            </w:rPr>
          </w:pPr>
        </w:p>
      </w:tc>
      <w:tc>
        <w:tcPr>
          <w:tcW w:w="3990" w:type="dxa"/>
          <w:vMerge/>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Telefax</w:t>
          </w:r>
        </w:p>
      </w:tc>
      <w:tc>
        <w:tcPr>
          <w:tcW w:w="2445" w:type="dxa"/>
          <w:tcBorders>
            <w:top w:val="nil"/>
            <w:bottom w:val="nil"/>
          </w:tcBorders>
          <w:shd w:val="clear" w:color="auto" w:fill="auto"/>
          <w:vAlign w:val="center"/>
        </w:tcPr>
        <w:p w:rsidR="006A728E" w:rsidRPr="007055D9" w:rsidRDefault="00063A5D" w:rsidP="00063A5D">
          <w:pPr>
            <w:rPr>
              <w:rFonts w:ascii="Arial" w:hAnsi="Arial" w:cs="Arial"/>
              <w:sz w:val="22"/>
              <w:szCs w:val="22"/>
            </w:rPr>
          </w:pPr>
          <w:r w:rsidRPr="007055D9">
            <w:rPr>
              <w:rFonts w:ascii="Arial" w:hAnsi="Arial" w:cs="Arial"/>
              <w:sz w:val="22"/>
              <w:szCs w:val="22"/>
            </w:rPr>
            <w:t>02961 - 794 - 108</w:t>
          </w:r>
          <w:r w:rsidR="006A728E" w:rsidRPr="007055D9">
            <w:rPr>
              <w:rFonts w:ascii="Arial" w:hAnsi="Arial" w:cs="Arial"/>
              <w:sz w:val="22"/>
              <w:szCs w:val="22"/>
            </w:rPr>
            <w:t xml:space="preserve"> </w:t>
          </w:r>
        </w:p>
      </w:tc>
    </w:tr>
    <w:tr w:rsidR="006A728E" w:rsidRPr="007055D9" w:rsidTr="007055D9">
      <w:trPr>
        <w:trHeight w:val="263"/>
      </w:trPr>
      <w:tc>
        <w:tcPr>
          <w:tcW w:w="1761" w:type="dxa"/>
          <w:vMerge/>
          <w:shd w:val="clear" w:color="auto" w:fill="auto"/>
        </w:tcPr>
        <w:p w:rsidR="006A728E" w:rsidRPr="007055D9" w:rsidRDefault="006A728E" w:rsidP="007055D9">
          <w:pPr>
            <w:jc w:val="both"/>
            <w:rPr>
              <w:rFonts w:ascii="Arial" w:hAnsi="Arial" w:cs="Arial"/>
              <w:noProof/>
              <w:sz w:val="22"/>
              <w:szCs w:val="22"/>
            </w:rPr>
          </w:pPr>
        </w:p>
      </w:tc>
      <w:tc>
        <w:tcPr>
          <w:tcW w:w="3990" w:type="dxa"/>
          <w:vMerge/>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rsidR="006A728E" w:rsidRPr="007055D9" w:rsidRDefault="006A728E" w:rsidP="00063A5D">
          <w:pPr>
            <w:rPr>
              <w:rFonts w:ascii="Arial" w:hAnsi="Arial" w:cs="Arial"/>
              <w:sz w:val="14"/>
              <w:szCs w:val="14"/>
            </w:rPr>
          </w:pPr>
          <w:r w:rsidRPr="007055D9">
            <w:rPr>
              <w:rFonts w:ascii="Arial" w:hAnsi="Arial" w:cs="Arial"/>
              <w:sz w:val="14"/>
              <w:szCs w:val="14"/>
            </w:rPr>
            <w:t>E-Mail</w:t>
          </w:r>
        </w:p>
      </w:tc>
      <w:tc>
        <w:tcPr>
          <w:tcW w:w="2445" w:type="dxa"/>
          <w:tcBorders>
            <w:top w:val="nil"/>
            <w:bottom w:val="nil"/>
          </w:tcBorders>
          <w:shd w:val="clear" w:color="auto" w:fill="auto"/>
          <w:vAlign w:val="center"/>
        </w:tcPr>
        <w:p w:rsidR="006A728E" w:rsidRPr="007055D9" w:rsidRDefault="00063A5D" w:rsidP="00063A5D">
          <w:pPr>
            <w:rPr>
              <w:rFonts w:ascii="Arial" w:hAnsi="Arial" w:cs="Arial"/>
              <w:sz w:val="22"/>
              <w:szCs w:val="22"/>
            </w:rPr>
          </w:pPr>
          <w:r w:rsidRPr="007055D9">
            <w:rPr>
              <w:rFonts w:ascii="Arial" w:hAnsi="Arial" w:cs="Arial"/>
              <w:sz w:val="22"/>
              <w:szCs w:val="22"/>
            </w:rPr>
            <w:t>medien@brilon.de</w:t>
          </w:r>
        </w:p>
      </w:tc>
    </w:tr>
    <w:tr w:rsidR="006A728E" w:rsidRPr="007055D9" w:rsidTr="007055D9">
      <w:trPr>
        <w:trHeight w:val="339"/>
      </w:trPr>
      <w:tc>
        <w:tcPr>
          <w:tcW w:w="1761" w:type="dxa"/>
          <w:vMerge/>
          <w:tcBorders>
            <w:bottom w:val="single" w:sz="12" w:space="0" w:color="auto"/>
          </w:tcBorders>
          <w:shd w:val="clear" w:color="auto" w:fill="auto"/>
        </w:tcPr>
        <w:p w:rsidR="006A728E" w:rsidRPr="007055D9" w:rsidRDefault="006A728E" w:rsidP="007055D9">
          <w:pPr>
            <w:jc w:val="both"/>
            <w:rPr>
              <w:rFonts w:ascii="Arial" w:hAnsi="Arial" w:cs="Arial"/>
              <w:noProof/>
              <w:sz w:val="22"/>
              <w:szCs w:val="22"/>
            </w:rPr>
          </w:pPr>
        </w:p>
      </w:tc>
      <w:tc>
        <w:tcPr>
          <w:tcW w:w="3990" w:type="dxa"/>
          <w:vMerge/>
          <w:tcBorders>
            <w:bottom w:val="single" w:sz="12" w:space="0" w:color="auto"/>
          </w:tcBorders>
          <w:shd w:val="clear" w:color="auto" w:fill="auto"/>
        </w:tcPr>
        <w:p w:rsidR="006A728E" w:rsidRPr="007055D9" w:rsidRDefault="006A728E" w:rsidP="007055D9">
          <w:pPr>
            <w:jc w:val="center"/>
            <w:rPr>
              <w:rFonts w:ascii="Arial" w:hAnsi="Arial" w:cs="Arial"/>
              <w:sz w:val="32"/>
              <w:szCs w:val="32"/>
            </w:rPr>
          </w:pPr>
        </w:p>
      </w:tc>
      <w:tc>
        <w:tcPr>
          <w:tcW w:w="1583" w:type="dxa"/>
          <w:tcBorders>
            <w:top w:val="nil"/>
            <w:bottom w:val="single" w:sz="12" w:space="0" w:color="auto"/>
          </w:tcBorders>
          <w:shd w:val="clear" w:color="auto" w:fill="auto"/>
          <w:vAlign w:val="center"/>
        </w:tcPr>
        <w:p w:rsidR="006A728E" w:rsidRPr="007055D9" w:rsidRDefault="00063A5D" w:rsidP="00063A5D">
          <w:pPr>
            <w:rPr>
              <w:rFonts w:ascii="Arial" w:hAnsi="Arial" w:cs="Arial"/>
              <w:sz w:val="14"/>
              <w:szCs w:val="14"/>
            </w:rPr>
          </w:pPr>
          <w:r w:rsidRPr="007055D9">
            <w:rPr>
              <w:rFonts w:ascii="Arial" w:hAnsi="Arial" w:cs="Arial"/>
              <w:sz w:val="14"/>
              <w:szCs w:val="14"/>
            </w:rPr>
            <w:t>D</w:t>
          </w:r>
          <w:r w:rsidR="006A728E" w:rsidRPr="007055D9">
            <w:rPr>
              <w:rFonts w:ascii="Arial" w:hAnsi="Arial" w:cs="Arial"/>
              <w:sz w:val="14"/>
              <w:szCs w:val="14"/>
            </w:rPr>
            <w:t>atum</w:t>
          </w:r>
        </w:p>
      </w:tc>
      <w:tc>
        <w:tcPr>
          <w:tcW w:w="2445" w:type="dxa"/>
          <w:tcBorders>
            <w:top w:val="nil"/>
            <w:bottom w:val="single" w:sz="12" w:space="0" w:color="auto"/>
          </w:tcBorders>
          <w:shd w:val="clear" w:color="auto" w:fill="auto"/>
          <w:vAlign w:val="center"/>
        </w:tcPr>
        <w:p w:rsidR="006A728E" w:rsidRPr="007055D9" w:rsidRDefault="006A728E" w:rsidP="00063A5D">
          <w:pPr>
            <w:rPr>
              <w:rFonts w:ascii="Arial" w:hAnsi="Arial" w:cs="Arial"/>
              <w:sz w:val="22"/>
              <w:szCs w:val="22"/>
            </w:rPr>
          </w:pPr>
          <w:r w:rsidRPr="007055D9">
            <w:rPr>
              <w:rFonts w:ascii="Arial" w:hAnsi="Arial" w:cs="Arial"/>
              <w:sz w:val="22"/>
              <w:szCs w:val="22"/>
            </w:rPr>
            <w:fldChar w:fldCharType="begin"/>
          </w:r>
          <w:r w:rsidRPr="007055D9">
            <w:rPr>
              <w:rFonts w:ascii="Arial" w:hAnsi="Arial" w:cs="Arial"/>
              <w:sz w:val="22"/>
              <w:szCs w:val="22"/>
            </w:rPr>
            <w:instrText xml:space="preserve"> TIME \@ "d. MMMM yyyy" </w:instrText>
          </w:r>
          <w:r w:rsidRPr="007055D9">
            <w:rPr>
              <w:rFonts w:ascii="Arial" w:hAnsi="Arial" w:cs="Arial"/>
              <w:sz w:val="22"/>
              <w:szCs w:val="22"/>
            </w:rPr>
            <w:fldChar w:fldCharType="separate"/>
          </w:r>
          <w:r w:rsidR="006045C7">
            <w:rPr>
              <w:rFonts w:ascii="Arial" w:hAnsi="Arial" w:cs="Arial"/>
              <w:noProof/>
              <w:sz w:val="22"/>
              <w:szCs w:val="22"/>
            </w:rPr>
            <w:t>24. Juli 2026</w:t>
          </w:r>
          <w:r w:rsidRPr="007055D9">
            <w:rPr>
              <w:rFonts w:ascii="Arial" w:hAnsi="Arial" w:cs="Arial"/>
              <w:sz w:val="22"/>
              <w:szCs w:val="22"/>
            </w:rPr>
            <w:fldChar w:fldCharType="end"/>
          </w:r>
        </w:p>
      </w:tc>
    </w:tr>
    <w:tr w:rsidR="006A728E" w:rsidRPr="007055D9" w:rsidTr="007055D9">
      <w:tc>
        <w:tcPr>
          <w:tcW w:w="9779" w:type="dxa"/>
          <w:gridSpan w:val="4"/>
          <w:tcBorders>
            <w:top w:val="single" w:sz="12" w:space="0" w:color="auto"/>
            <w:bottom w:val="single" w:sz="12" w:space="0" w:color="auto"/>
          </w:tcBorders>
          <w:shd w:val="clear" w:color="auto" w:fill="auto"/>
        </w:tcPr>
        <w:p w:rsidR="006A728E" w:rsidRPr="007055D9" w:rsidRDefault="006A728E" w:rsidP="007055D9">
          <w:pPr>
            <w:jc w:val="center"/>
            <w:rPr>
              <w:rFonts w:ascii="Arial" w:hAnsi="Arial" w:cs="Arial"/>
              <w:sz w:val="22"/>
              <w:szCs w:val="22"/>
            </w:rPr>
          </w:pPr>
        </w:p>
        <w:p w:rsidR="006A728E" w:rsidRPr="007055D9" w:rsidRDefault="00C42C4B" w:rsidP="007055D9">
          <w:pPr>
            <w:jc w:val="center"/>
            <w:rPr>
              <w:rFonts w:ascii="Arial" w:hAnsi="Arial" w:cs="Arial"/>
              <w:b/>
              <w:sz w:val="32"/>
              <w:szCs w:val="32"/>
            </w:rPr>
          </w:pPr>
          <w:r w:rsidRPr="007055D9">
            <w:rPr>
              <w:rFonts w:ascii="Arial" w:hAnsi="Arial" w:cs="Arial"/>
              <w:b/>
              <w:sz w:val="32"/>
              <w:szCs w:val="32"/>
            </w:rPr>
            <w:t>PRESSEMITTEILUNG</w:t>
          </w:r>
        </w:p>
        <w:p w:rsidR="006A728E" w:rsidRPr="007055D9" w:rsidRDefault="006A728E" w:rsidP="007055D9">
          <w:pPr>
            <w:jc w:val="center"/>
            <w:rPr>
              <w:rFonts w:ascii="Arial" w:hAnsi="Arial" w:cs="Arial"/>
              <w:sz w:val="22"/>
              <w:szCs w:val="22"/>
            </w:rPr>
          </w:pPr>
        </w:p>
      </w:tc>
    </w:tr>
  </w:tbl>
  <w:p w:rsidR="006A728E" w:rsidRDefault="006A728E" w:rsidP="00C42C4B">
    <w:pPr>
      <w:pStyle w:val="Kopfzeile"/>
      <w:ind w:left="0"/>
      <w:rPr>
        <w:sz w:val="22"/>
        <w:szCs w:val="22"/>
      </w:rPr>
    </w:pPr>
  </w:p>
  <w:p w:rsidR="00C42C4B" w:rsidRPr="00C42C4B" w:rsidRDefault="00C42C4B" w:rsidP="00C42C4B">
    <w:pPr>
      <w:pStyle w:val="Kopfzeile"/>
      <w:ind w:left="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02D83"/>
    <w:multiLevelType w:val="hybridMultilevel"/>
    <w:tmpl w:val="88360744"/>
    <w:lvl w:ilvl="0" w:tplc="0D584ED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627B2"/>
    <w:multiLevelType w:val="hybridMultilevel"/>
    <w:tmpl w:val="0FE65A36"/>
    <w:lvl w:ilvl="0" w:tplc="3D184B9C">
      <w:start w:val="1"/>
      <w:numFmt w:val="bullet"/>
      <w:lvlText w:val=""/>
      <w:lvlJc w:val="left"/>
      <w:pPr>
        <w:tabs>
          <w:tab w:val="num" w:pos="703"/>
        </w:tabs>
        <w:ind w:left="1414" w:hanging="1414"/>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B415C"/>
    <w:multiLevelType w:val="hybridMultilevel"/>
    <w:tmpl w:val="664615DA"/>
    <w:lvl w:ilvl="0" w:tplc="BF5472D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9C40CB"/>
    <w:multiLevelType w:val="hybridMultilevel"/>
    <w:tmpl w:val="8F3A16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917BF6"/>
    <w:multiLevelType w:val="hybridMultilevel"/>
    <w:tmpl w:val="C10C9FEA"/>
    <w:lvl w:ilvl="0" w:tplc="E46475CA">
      <w:start w:val="1"/>
      <w:numFmt w:val="bullet"/>
      <w:lvlText w:val=""/>
      <w:lvlJc w:val="left"/>
      <w:pPr>
        <w:tabs>
          <w:tab w:val="num" w:pos="0"/>
        </w:tabs>
        <w:ind w:left="709" w:hanging="70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82654B"/>
    <w:multiLevelType w:val="hybridMultilevel"/>
    <w:tmpl w:val="97A40AF6"/>
    <w:lvl w:ilvl="0" w:tplc="3042BB76">
      <w:start w:val="1"/>
      <w:numFmt w:val="bullet"/>
      <w:lvlText w:val=""/>
      <w:lvlJc w:val="left"/>
      <w:pPr>
        <w:tabs>
          <w:tab w:val="num" w:pos="0"/>
        </w:tabs>
        <w:ind w:left="709" w:hanging="70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A328AF"/>
    <w:multiLevelType w:val="hybridMultilevel"/>
    <w:tmpl w:val="56E614DE"/>
    <w:lvl w:ilvl="0" w:tplc="AEFA488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3F62B0"/>
    <w:multiLevelType w:val="hybridMultilevel"/>
    <w:tmpl w:val="73EC7FD8"/>
    <w:lvl w:ilvl="0" w:tplc="DCA40F6E">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E6079B"/>
    <w:multiLevelType w:val="hybridMultilevel"/>
    <w:tmpl w:val="0EFC3966"/>
    <w:lvl w:ilvl="0" w:tplc="8AF43A8A">
      <w:start w:val="1"/>
      <w:numFmt w:val="decimal"/>
      <w:lvlText w:val="%1.)"/>
      <w:lvlJc w:val="left"/>
      <w:pPr>
        <w:ind w:left="720" w:hanging="360"/>
      </w:pPr>
      <w:rPr>
        <w:rFonts w:hint="default"/>
        <w:b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7F15125"/>
    <w:multiLevelType w:val="hybridMultilevel"/>
    <w:tmpl w:val="837839AC"/>
    <w:lvl w:ilvl="0" w:tplc="DFD2FC1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86F4026"/>
    <w:multiLevelType w:val="hybridMultilevel"/>
    <w:tmpl w:val="5B5E8A36"/>
    <w:lvl w:ilvl="0" w:tplc="3DAC471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CA27BE"/>
    <w:multiLevelType w:val="hybridMultilevel"/>
    <w:tmpl w:val="B204D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8CE59D8"/>
    <w:multiLevelType w:val="hybridMultilevel"/>
    <w:tmpl w:val="ECE23886"/>
    <w:lvl w:ilvl="0" w:tplc="08F6407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CA36173"/>
    <w:multiLevelType w:val="hybridMultilevel"/>
    <w:tmpl w:val="86EEDFDE"/>
    <w:lvl w:ilvl="0" w:tplc="3F728DF2">
      <w:start w:val="3"/>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E1D7082"/>
    <w:multiLevelType w:val="hybridMultilevel"/>
    <w:tmpl w:val="0DEC8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205143C"/>
    <w:multiLevelType w:val="hybridMultilevel"/>
    <w:tmpl w:val="2C3AFD54"/>
    <w:lvl w:ilvl="0" w:tplc="F05A39E4">
      <w:start w:val="4"/>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71B74BA7"/>
    <w:multiLevelType w:val="multilevel"/>
    <w:tmpl w:val="73EC7FD8"/>
    <w:lvl w:ilvl="0">
      <w:start w:val="1"/>
      <w:numFmt w:val="bullet"/>
      <w:lvlText w:val=""/>
      <w:lvlJc w:val="left"/>
      <w:pPr>
        <w:tabs>
          <w:tab w:val="num" w:pos="0"/>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4D6622"/>
    <w:multiLevelType w:val="hybridMultilevel"/>
    <w:tmpl w:val="DA266F4C"/>
    <w:lvl w:ilvl="0" w:tplc="04070001">
      <w:start w:val="1"/>
      <w:numFmt w:val="bullet"/>
      <w:lvlText w:val=""/>
      <w:lvlJc w:val="left"/>
      <w:pPr>
        <w:tabs>
          <w:tab w:val="num" w:pos="1233"/>
        </w:tabs>
        <w:ind w:left="1233" w:hanging="360"/>
      </w:pPr>
      <w:rPr>
        <w:rFonts w:ascii="Symbol" w:hAnsi="Symbol" w:hint="default"/>
      </w:rPr>
    </w:lvl>
    <w:lvl w:ilvl="1" w:tplc="04070003" w:tentative="1">
      <w:start w:val="1"/>
      <w:numFmt w:val="bullet"/>
      <w:lvlText w:val="o"/>
      <w:lvlJc w:val="left"/>
      <w:pPr>
        <w:tabs>
          <w:tab w:val="num" w:pos="1953"/>
        </w:tabs>
        <w:ind w:left="1953" w:hanging="360"/>
      </w:pPr>
      <w:rPr>
        <w:rFonts w:ascii="Courier New" w:hAnsi="Courier New" w:cs="Courier New" w:hint="default"/>
      </w:rPr>
    </w:lvl>
    <w:lvl w:ilvl="2" w:tplc="04070005" w:tentative="1">
      <w:start w:val="1"/>
      <w:numFmt w:val="bullet"/>
      <w:lvlText w:val=""/>
      <w:lvlJc w:val="left"/>
      <w:pPr>
        <w:tabs>
          <w:tab w:val="num" w:pos="2673"/>
        </w:tabs>
        <w:ind w:left="2673" w:hanging="360"/>
      </w:pPr>
      <w:rPr>
        <w:rFonts w:ascii="Wingdings" w:hAnsi="Wingdings" w:hint="default"/>
      </w:rPr>
    </w:lvl>
    <w:lvl w:ilvl="3" w:tplc="04070001" w:tentative="1">
      <w:start w:val="1"/>
      <w:numFmt w:val="bullet"/>
      <w:lvlText w:val=""/>
      <w:lvlJc w:val="left"/>
      <w:pPr>
        <w:tabs>
          <w:tab w:val="num" w:pos="3393"/>
        </w:tabs>
        <w:ind w:left="3393" w:hanging="360"/>
      </w:pPr>
      <w:rPr>
        <w:rFonts w:ascii="Symbol" w:hAnsi="Symbol" w:hint="default"/>
      </w:rPr>
    </w:lvl>
    <w:lvl w:ilvl="4" w:tplc="04070003" w:tentative="1">
      <w:start w:val="1"/>
      <w:numFmt w:val="bullet"/>
      <w:lvlText w:val="o"/>
      <w:lvlJc w:val="left"/>
      <w:pPr>
        <w:tabs>
          <w:tab w:val="num" w:pos="4113"/>
        </w:tabs>
        <w:ind w:left="4113" w:hanging="360"/>
      </w:pPr>
      <w:rPr>
        <w:rFonts w:ascii="Courier New" w:hAnsi="Courier New" w:cs="Courier New" w:hint="default"/>
      </w:rPr>
    </w:lvl>
    <w:lvl w:ilvl="5" w:tplc="04070005" w:tentative="1">
      <w:start w:val="1"/>
      <w:numFmt w:val="bullet"/>
      <w:lvlText w:val=""/>
      <w:lvlJc w:val="left"/>
      <w:pPr>
        <w:tabs>
          <w:tab w:val="num" w:pos="4833"/>
        </w:tabs>
        <w:ind w:left="4833" w:hanging="360"/>
      </w:pPr>
      <w:rPr>
        <w:rFonts w:ascii="Wingdings" w:hAnsi="Wingdings" w:hint="default"/>
      </w:rPr>
    </w:lvl>
    <w:lvl w:ilvl="6" w:tplc="04070001" w:tentative="1">
      <w:start w:val="1"/>
      <w:numFmt w:val="bullet"/>
      <w:lvlText w:val=""/>
      <w:lvlJc w:val="left"/>
      <w:pPr>
        <w:tabs>
          <w:tab w:val="num" w:pos="5553"/>
        </w:tabs>
        <w:ind w:left="5553" w:hanging="360"/>
      </w:pPr>
      <w:rPr>
        <w:rFonts w:ascii="Symbol" w:hAnsi="Symbol" w:hint="default"/>
      </w:rPr>
    </w:lvl>
    <w:lvl w:ilvl="7" w:tplc="04070003" w:tentative="1">
      <w:start w:val="1"/>
      <w:numFmt w:val="bullet"/>
      <w:lvlText w:val="o"/>
      <w:lvlJc w:val="left"/>
      <w:pPr>
        <w:tabs>
          <w:tab w:val="num" w:pos="6273"/>
        </w:tabs>
        <w:ind w:left="6273" w:hanging="360"/>
      </w:pPr>
      <w:rPr>
        <w:rFonts w:ascii="Courier New" w:hAnsi="Courier New" w:cs="Courier New" w:hint="default"/>
      </w:rPr>
    </w:lvl>
    <w:lvl w:ilvl="8" w:tplc="04070005" w:tentative="1">
      <w:start w:val="1"/>
      <w:numFmt w:val="bullet"/>
      <w:lvlText w:val=""/>
      <w:lvlJc w:val="left"/>
      <w:pPr>
        <w:tabs>
          <w:tab w:val="num" w:pos="6993"/>
        </w:tabs>
        <w:ind w:left="6993" w:hanging="360"/>
      </w:pPr>
      <w:rPr>
        <w:rFonts w:ascii="Wingdings" w:hAnsi="Wingdings" w:hint="default"/>
      </w:rPr>
    </w:lvl>
  </w:abstractNum>
  <w:abstractNum w:abstractNumId="18" w15:restartNumberingAfterBreak="0">
    <w:nsid w:val="76EE5FC1"/>
    <w:multiLevelType w:val="hybridMultilevel"/>
    <w:tmpl w:val="B9F43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E251554"/>
    <w:multiLevelType w:val="hybridMultilevel"/>
    <w:tmpl w:val="D78230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E2D6A1B"/>
    <w:multiLevelType w:val="hybridMultilevel"/>
    <w:tmpl w:val="BAB2DBA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1"/>
  </w:num>
  <w:num w:numId="2">
    <w:abstractNumId w:val="10"/>
  </w:num>
  <w:num w:numId="3">
    <w:abstractNumId w:val="13"/>
  </w:num>
  <w:num w:numId="4">
    <w:abstractNumId w:val="7"/>
  </w:num>
  <w:num w:numId="5">
    <w:abstractNumId w:val="16"/>
  </w:num>
  <w:num w:numId="6">
    <w:abstractNumId w:val="0"/>
  </w:num>
  <w:num w:numId="7">
    <w:abstractNumId w:val="5"/>
  </w:num>
  <w:num w:numId="8">
    <w:abstractNumId w:val="4"/>
  </w:num>
  <w:num w:numId="9">
    <w:abstractNumId w:val="17"/>
  </w:num>
  <w:num w:numId="10">
    <w:abstractNumId w:val="2"/>
  </w:num>
  <w:num w:numId="11">
    <w:abstractNumId w:val="6"/>
  </w:num>
  <w:num w:numId="12">
    <w:abstractNumId w:val="8"/>
  </w:num>
  <w:num w:numId="13">
    <w:abstractNumId w:val="18"/>
  </w:num>
  <w:num w:numId="14">
    <w:abstractNumId w:val="11"/>
  </w:num>
  <w:num w:numId="15">
    <w:abstractNumId w:val="9"/>
  </w:num>
  <w:num w:numId="16">
    <w:abstractNumId w:val="15"/>
  </w:num>
  <w:num w:numId="17">
    <w:abstractNumId w:val="14"/>
  </w:num>
  <w:num w:numId="18">
    <w:abstractNumId w:val="12"/>
  </w:num>
  <w:num w:numId="19">
    <w:abstractNumId w:val="20"/>
  </w:num>
  <w:num w:numId="20">
    <w:abstractNumId w:val="19"/>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938YOUBDtY/+ezo/6MFg+Ue5df4=" w:salt="vj30k1B52Lzme8ki0WTLLQ=="/>
  <w:defaultTabStop w:val="708"/>
  <w:hyphenationZone w:val="425"/>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46"/>
    <w:rsid w:val="000355D6"/>
    <w:rsid w:val="0005370B"/>
    <w:rsid w:val="00063A5D"/>
    <w:rsid w:val="0008111B"/>
    <w:rsid w:val="000B6228"/>
    <w:rsid w:val="000D028F"/>
    <w:rsid w:val="000D3BEB"/>
    <w:rsid w:val="000D5946"/>
    <w:rsid w:val="000F3E68"/>
    <w:rsid w:val="000F6482"/>
    <w:rsid w:val="00107010"/>
    <w:rsid w:val="0011596F"/>
    <w:rsid w:val="00117462"/>
    <w:rsid w:val="00120233"/>
    <w:rsid w:val="00130FA7"/>
    <w:rsid w:val="00151D7D"/>
    <w:rsid w:val="001621C6"/>
    <w:rsid w:val="00163552"/>
    <w:rsid w:val="0018353A"/>
    <w:rsid w:val="00197EE1"/>
    <w:rsid w:val="001A1D31"/>
    <w:rsid w:val="002107F0"/>
    <w:rsid w:val="00233F2F"/>
    <w:rsid w:val="0024209C"/>
    <w:rsid w:val="00251734"/>
    <w:rsid w:val="00255D30"/>
    <w:rsid w:val="00270572"/>
    <w:rsid w:val="00284853"/>
    <w:rsid w:val="0029528B"/>
    <w:rsid w:val="002B3612"/>
    <w:rsid w:val="002E3291"/>
    <w:rsid w:val="002E6B0E"/>
    <w:rsid w:val="002F41CC"/>
    <w:rsid w:val="002F55E8"/>
    <w:rsid w:val="002F79F2"/>
    <w:rsid w:val="00300E8A"/>
    <w:rsid w:val="00302ABE"/>
    <w:rsid w:val="00312966"/>
    <w:rsid w:val="00330B90"/>
    <w:rsid w:val="0034193E"/>
    <w:rsid w:val="00343F07"/>
    <w:rsid w:val="0034536A"/>
    <w:rsid w:val="003635FA"/>
    <w:rsid w:val="00372B17"/>
    <w:rsid w:val="003808BB"/>
    <w:rsid w:val="00395A8A"/>
    <w:rsid w:val="003C45AF"/>
    <w:rsid w:val="003E7278"/>
    <w:rsid w:val="003F3EE3"/>
    <w:rsid w:val="004011D4"/>
    <w:rsid w:val="00403FD5"/>
    <w:rsid w:val="00406F4D"/>
    <w:rsid w:val="00434E68"/>
    <w:rsid w:val="00445599"/>
    <w:rsid w:val="00454C94"/>
    <w:rsid w:val="00467008"/>
    <w:rsid w:val="00487DCB"/>
    <w:rsid w:val="004A0468"/>
    <w:rsid w:val="004A1817"/>
    <w:rsid w:val="004A692B"/>
    <w:rsid w:val="004B013E"/>
    <w:rsid w:val="004E33D2"/>
    <w:rsid w:val="0050128B"/>
    <w:rsid w:val="0051395F"/>
    <w:rsid w:val="0051398C"/>
    <w:rsid w:val="00521E13"/>
    <w:rsid w:val="00542D5F"/>
    <w:rsid w:val="00553B67"/>
    <w:rsid w:val="005779AD"/>
    <w:rsid w:val="005923CD"/>
    <w:rsid w:val="005A1310"/>
    <w:rsid w:val="005A57C0"/>
    <w:rsid w:val="005A6D3A"/>
    <w:rsid w:val="005B45EB"/>
    <w:rsid w:val="005B5FA2"/>
    <w:rsid w:val="005C1C54"/>
    <w:rsid w:val="005D3C51"/>
    <w:rsid w:val="005E00D6"/>
    <w:rsid w:val="005E4A87"/>
    <w:rsid w:val="005E52EA"/>
    <w:rsid w:val="005F019F"/>
    <w:rsid w:val="005F3DA7"/>
    <w:rsid w:val="005F78B2"/>
    <w:rsid w:val="006045C7"/>
    <w:rsid w:val="006117C7"/>
    <w:rsid w:val="00615A42"/>
    <w:rsid w:val="00616C1F"/>
    <w:rsid w:val="006256FE"/>
    <w:rsid w:val="00634850"/>
    <w:rsid w:val="00640887"/>
    <w:rsid w:val="00671809"/>
    <w:rsid w:val="0067290A"/>
    <w:rsid w:val="006755A9"/>
    <w:rsid w:val="00675C05"/>
    <w:rsid w:val="006A728E"/>
    <w:rsid w:val="006C2126"/>
    <w:rsid w:val="006C5DE0"/>
    <w:rsid w:val="006D398E"/>
    <w:rsid w:val="006D3E9B"/>
    <w:rsid w:val="006D4D66"/>
    <w:rsid w:val="007055D9"/>
    <w:rsid w:val="0071472B"/>
    <w:rsid w:val="0076401C"/>
    <w:rsid w:val="007802AC"/>
    <w:rsid w:val="00792621"/>
    <w:rsid w:val="00793456"/>
    <w:rsid w:val="007A0886"/>
    <w:rsid w:val="007A4806"/>
    <w:rsid w:val="007A59BE"/>
    <w:rsid w:val="007B3AD4"/>
    <w:rsid w:val="007D1605"/>
    <w:rsid w:val="007F4F34"/>
    <w:rsid w:val="00816085"/>
    <w:rsid w:val="00830A7E"/>
    <w:rsid w:val="00860651"/>
    <w:rsid w:val="00863CCA"/>
    <w:rsid w:val="008674B8"/>
    <w:rsid w:val="00881E4D"/>
    <w:rsid w:val="00887DD5"/>
    <w:rsid w:val="0089272C"/>
    <w:rsid w:val="00896D67"/>
    <w:rsid w:val="008D420D"/>
    <w:rsid w:val="008D6DBF"/>
    <w:rsid w:val="008F0E86"/>
    <w:rsid w:val="008F675C"/>
    <w:rsid w:val="009046AE"/>
    <w:rsid w:val="00912EDB"/>
    <w:rsid w:val="00921B35"/>
    <w:rsid w:val="00934223"/>
    <w:rsid w:val="00963EFC"/>
    <w:rsid w:val="00970B70"/>
    <w:rsid w:val="00985B08"/>
    <w:rsid w:val="009930C6"/>
    <w:rsid w:val="009A1C97"/>
    <w:rsid w:val="009A5AF3"/>
    <w:rsid w:val="009C4A05"/>
    <w:rsid w:val="009D627B"/>
    <w:rsid w:val="009E0182"/>
    <w:rsid w:val="009E0B3C"/>
    <w:rsid w:val="00A157A2"/>
    <w:rsid w:val="00A21CE5"/>
    <w:rsid w:val="00A24706"/>
    <w:rsid w:val="00A32A72"/>
    <w:rsid w:val="00A43042"/>
    <w:rsid w:val="00A472D2"/>
    <w:rsid w:val="00AA2F13"/>
    <w:rsid w:val="00AA3701"/>
    <w:rsid w:val="00AB4A6D"/>
    <w:rsid w:val="00AD446E"/>
    <w:rsid w:val="00AD5F77"/>
    <w:rsid w:val="00B00AF3"/>
    <w:rsid w:val="00B02FC5"/>
    <w:rsid w:val="00B04553"/>
    <w:rsid w:val="00B103AB"/>
    <w:rsid w:val="00B16011"/>
    <w:rsid w:val="00B20B09"/>
    <w:rsid w:val="00B20CBF"/>
    <w:rsid w:val="00B21259"/>
    <w:rsid w:val="00B440EB"/>
    <w:rsid w:val="00B5385F"/>
    <w:rsid w:val="00B75843"/>
    <w:rsid w:val="00B94198"/>
    <w:rsid w:val="00BB68E9"/>
    <w:rsid w:val="00BC1F61"/>
    <w:rsid w:val="00BC64DD"/>
    <w:rsid w:val="00C1036D"/>
    <w:rsid w:val="00C264F5"/>
    <w:rsid w:val="00C314AD"/>
    <w:rsid w:val="00C42C4B"/>
    <w:rsid w:val="00C4313F"/>
    <w:rsid w:val="00C4763E"/>
    <w:rsid w:val="00C530EC"/>
    <w:rsid w:val="00C65446"/>
    <w:rsid w:val="00C67F71"/>
    <w:rsid w:val="00C77E99"/>
    <w:rsid w:val="00C92FAA"/>
    <w:rsid w:val="00C933F2"/>
    <w:rsid w:val="00CA6C10"/>
    <w:rsid w:val="00CB6231"/>
    <w:rsid w:val="00CD1065"/>
    <w:rsid w:val="00CE2FA4"/>
    <w:rsid w:val="00D11291"/>
    <w:rsid w:val="00D14108"/>
    <w:rsid w:val="00D2490E"/>
    <w:rsid w:val="00D26FC1"/>
    <w:rsid w:val="00D320DC"/>
    <w:rsid w:val="00D45DEC"/>
    <w:rsid w:val="00D60E2A"/>
    <w:rsid w:val="00D73623"/>
    <w:rsid w:val="00D7381B"/>
    <w:rsid w:val="00DB414D"/>
    <w:rsid w:val="00DC1D1E"/>
    <w:rsid w:val="00DC2163"/>
    <w:rsid w:val="00DC7F9C"/>
    <w:rsid w:val="00DD7593"/>
    <w:rsid w:val="00DE7CF5"/>
    <w:rsid w:val="00DF5CFD"/>
    <w:rsid w:val="00E476F2"/>
    <w:rsid w:val="00E57D18"/>
    <w:rsid w:val="00E63670"/>
    <w:rsid w:val="00E81C95"/>
    <w:rsid w:val="00E84806"/>
    <w:rsid w:val="00E91F2C"/>
    <w:rsid w:val="00EC6CFA"/>
    <w:rsid w:val="00ED1D6E"/>
    <w:rsid w:val="00ED52CF"/>
    <w:rsid w:val="00EE0BE7"/>
    <w:rsid w:val="00EE5AAE"/>
    <w:rsid w:val="00EE5CEF"/>
    <w:rsid w:val="00EE625B"/>
    <w:rsid w:val="00EE7AA5"/>
    <w:rsid w:val="00EF2792"/>
    <w:rsid w:val="00F0391E"/>
    <w:rsid w:val="00F03950"/>
    <w:rsid w:val="00F11D60"/>
    <w:rsid w:val="00F220AC"/>
    <w:rsid w:val="00F449DB"/>
    <w:rsid w:val="00F50F53"/>
    <w:rsid w:val="00F535F3"/>
    <w:rsid w:val="00F824B0"/>
    <w:rsid w:val="00F828F8"/>
    <w:rsid w:val="00F86428"/>
    <w:rsid w:val="00FA1B89"/>
    <w:rsid w:val="00FB06A0"/>
    <w:rsid w:val="00FC3234"/>
    <w:rsid w:val="00FD2394"/>
    <w:rsid w:val="00FE66C9"/>
    <w:rsid w:val="00FF0AC4"/>
    <w:rsid w:val="00FF79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42EEDF"/>
  <w15:docId w15:val="{8C37DBBF-A4EF-47AB-95CF-36B876074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Comic Sans MS" w:hAnsi="Comic Sans MS"/>
      <w:spacing w:val="-5"/>
      <w:sz w:val="18"/>
    </w:rPr>
  </w:style>
  <w:style w:type="paragraph" w:styleId="berschrift1">
    <w:name w:val="heading 1"/>
    <w:basedOn w:val="Standard"/>
    <w:next w:val="Standard"/>
    <w:qFormat/>
    <w:pPr>
      <w:keepNext/>
      <w:pBdr>
        <w:top w:val="single" w:sz="24" w:space="1" w:color="auto"/>
        <w:bottom w:val="single" w:sz="24" w:space="1" w:color="auto"/>
      </w:pBdr>
      <w:jc w:val="center"/>
      <w:outlineLvl w:val="0"/>
    </w:pPr>
    <w:rPr>
      <w:b/>
      <w:bCs/>
      <w:sz w:val="48"/>
      <w:lang w:val="en-US"/>
    </w:rPr>
  </w:style>
  <w:style w:type="paragraph" w:styleId="berschrift2">
    <w:name w:val="heading 2"/>
    <w:basedOn w:val="Standard"/>
    <w:next w:val="Standard"/>
    <w:qFormat/>
    <w:pPr>
      <w:keepNext/>
      <w:pBdr>
        <w:top w:val="single" w:sz="24" w:space="1" w:color="auto"/>
        <w:bottom w:val="single" w:sz="24" w:space="1" w:color="auto"/>
      </w:pBdr>
      <w:jc w:val="center"/>
      <w:outlineLvl w:val="1"/>
    </w:pPr>
    <w:rPr>
      <w:b/>
      <w:bCs/>
      <w:sz w:val="44"/>
      <w:lang w:val="en-US"/>
    </w:rPr>
  </w:style>
  <w:style w:type="paragraph" w:styleId="berschrift3">
    <w:name w:val="heading 3"/>
    <w:basedOn w:val="Standard"/>
    <w:next w:val="Standard"/>
    <w:link w:val="berschrift3Zchn"/>
    <w:unhideWhenUsed/>
    <w:qFormat/>
    <w:rsid w:val="00CE2FA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240" w:line="240" w:lineRule="atLeast"/>
      <w:ind w:left="1080"/>
      <w:jc w:val="both"/>
    </w:pPr>
    <w:rPr>
      <w:rFonts w:ascii="Arial" w:hAnsi="Arial"/>
      <w:sz w:val="20"/>
      <w:lang w:eastAsia="en-US"/>
    </w:rPr>
  </w:style>
  <w:style w:type="paragraph" w:customStyle="1" w:styleId="Firmenname">
    <w:name w:val="Firmenname"/>
    <w:basedOn w:val="Standard"/>
    <w:pPr>
      <w:keepNext/>
      <w:keepLines/>
      <w:spacing w:line="220" w:lineRule="atLeast"/>
    </w:pPr>
    <w:rPr>
      <w:rFonts w:ascii="Arial Black" w:hAnsi="Arial Black"/>
      <w:spacing w:val="-25"/>
      <w:kern w:val="28"/>
      <w:sz w:val="32"/>
      <w:lang w:eastAsia="en-US"/>
    </w:rPr>
  </w:style>
  <w:style w:type="paragraph" w:customStyle="1" w:styleId="berschriftTitelseite">
    <w:name w:val="Überschrift Titelseite"/>
    <w:basedOn w:val="Standard"/>
    <w:next w:val="Standard"/>
    <w:pPr>
      <w:keepNext/>
      <w:keepLines/>
      <w:pBdr>
        <w:top w:val="single" w:sz="48" w:space="31" w:color="auto"/>
      </w:pBdr>
      <w:tabs>
        <w:tab w:val="left" w:pos="0"/>
      </w:tabs>
      <w:spacing w:before="240" w:after="500" w:line="640" w:lineRule="exact"/>
    </w:pPr>
    <w:rPr>
      <w:rFonts w:ascii="Arial Black" w:hAnsi="Arial Black"/>
      <w:b/>
      <w:spacing w:val="-48"/>
      <w:kern w:val="28"/>
      <w:sz w:val="64"/>
      <w:lang w:eastAsia="en-US"/>
    </w:rPr>
  </w:style>
  <w:style w:type="paragraph" w:styleId="Fuzeile">
    <w:name w:val="footer"/>
    <w:basedOn w:val="Standard"/>
    <w:pPr>
      <w:keepLines/>
      <w:tabs>
        <w:tab w:val="center" w:pos="4320"/>
        <w:tab w:val="right" w:pos="8640"/>
      </w:tabs>
      <w:spacing w:line="190" w:lineRule="atLeast"/>
      <w:ind w:left="1080"/>
    </w:pPr>
    <w:rPr>
      <w:rFonts w:ascii="Arial" w:hAnsi="Arial"/>
      <w:caps/>
      <w:sz w:val="15"/>
      <w:lang w:eastAsia="en-US"/>
    </w:rPr>
  </w:style>
  <w:style w:type="paragraph" w:styleId="Kopfzeile">
    <w:name w:val="header"/>
    <w:basedOn w:val="Standard"/>
    <w:link w:val="KopfzeileZchn"/>
    <w:pPr>
      <w:keepLines/>
      <w:tabs>
        <w:tab w:val="center" w:pos="4320"/>
        <w:tab w:val="right" w:pos="8640"/>
      </w:tabs>
      <w:spacing w:line="190" w:lineRule="atLeast"/>
      <w:ind w:left="1080"/>
    </w:pPr>
    <w:rPr>
      <w:rFonts w:ascii="Arial" w:hAnsi="Arial"/>
      <w:caps/>
      <w:sz w:val="15"/>
      <w:lang w:eastAsia="en-US"/>
    </w:rPr>
  </w:style>
  <w:style w:type="character" w:styleId="Seitenzahl">
    <w:name w:val="page number"/>
    <w:rPr>
      <w:rFonts w:ascii="Arial Black" w:hAnsi="Arial Black"/>
      <w:spacing w:val="-10"/>
      <w:sz w:val="18"/>
    </w:rPr>
  </w:style>
  <w:style w:type="paragraph" w:customStyle="1" w:styleId="Absenderadresse">
    <w:name w:val="Absenderadresse"/>
    <w:basedOn w:val="Standard"/>
    <w:pPr>
      <w:keepLines/>
      <w:framePr w:w="5160" w:h="840" w:wrap="notBeside" w:vAnchor="page" w:hAnchor="page" w:x="6121" w:y="915" w:anchorLock="1"/>
      <w:tabs>
        <w:tab w:val="left" w:pos="2160"/>
      </w:tabs>
      <w:spacing w:line="160" w:lineRule="atLeast"/>
    </w:pPr>
    <w:rPr>
      <w:rFonts w:ascii="Arial" w:hAnsi="Arial"/>
      <w:sz w:val="14"/>
      <w:lang w:eastAsia="en-US"/>
    </w:rPr>
  </w:style>
  <w:style w:type="paragraph" w:customStyle="1" w:styleId="UnterberschriftTitelseite">
    <w:name w:val="Unterüberschrift Titelseite"/>
    <w:basedOn w:val="berschriftTitelseite"/>
    <w:next w:val="Textkrper"/>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styleId="Hyperlink">
    <w:name w:val="Hyperlink"/>
    <w:rPr>
      <w:color w:val="0000FF"/>
      <w:u w:val="single"/>
      <w:lang w:val="de-DE"/>
    </w:rPr>
  </w:style>
  <w:style w:type="character" w:styleId="BesuchterLink">
    <w:name w:val="FollowedHyperlink"/>
    <w:rPr>
      <w:color w:val="800080"/>
      <w:u w:val="single"/>
    </w:rPr>
  </w:style>
  <w:style w:type="paragraph" w:styleId="Textkrper2">
    <w:name w:val="Body Text 2"/>
    <w:basedOn w:val="Standard"/>
    <w:rPr>
      <w:sz w:val="20"/>
    </w:rPr>
  </w:style>
  <w:style w:type="paragraph" w:styleId="Sprechblasentext">
    <w:name w:val="Balloon Text"/>
    <w:basedOn w:val="Standard"/>
    <w:semiHidden/>
    <w:rsid w:val="00F220AC"/>
    <w:rPr>
      <w:rFonts w:ascii="Tahoma" w:hAnsi="Tahoma" w:cs="Tahoma"/>
      <w:sz w:val="16"/>
      <w:szCs w:val="16"/>
    </w:rPr>
  </w:style>
  <w:style w:type="table" w:styleId="Tabellenraster">
    <w:name w:val="Table Grid"/>
    <w:basedOn w:val="NormaleTabelle"/>
    <w:rsid w:val="002F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F50F53"/>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860651"/>
    <w:pPr>
      <w:ind w:left="720"/>
      <w:contextualSpacing/>
    </w:pPr>
  </w:style>
  <w:style w:type="character" w:styleId="NichtaufgelsteErwhnung">
    <w:name w:val="Unresolved Mention"/>
    <w:basedOn w:val="Absatz-Standardschriftart"/>
    <w:uiPriority w:val="99"/>
    <w:semiHidden/>
    <w:unhideWhenUsed/>
    <w:rsid w:val="007D1605"/>
    <w:rPr>
      <w:color w:val="605E5C"/>
      <w:shd w:val="clear" w:color="auto" w:fill="E1DFDD"/>
    </w:rPr>
  </w:style>
  <w:style w:type="character" w:customStyle="1" w:styleId="KopfzeileZchn">
    <w:name w:val="Kopfzeile Zchn"/>
    <w:link w:val="Kopfzeile"/>
    <w:rsid w:val="005A57C0"/>
    <w:rPr>
      <w:rFonts w:ascii="Arial" w:hAnsi="Arial"/>
      <w:caps/>
      <w:spacing w:val="-5"/>
      <w:sz w:val="15"/>
      <w:lang w:eastAsia="en-US"/>
    </w:rPr>
  </w:style>
  <w:style w:type="character" w:styleId="Fett">
    <w:name w:val="Strong"/>
    <w:basedOn w:val="Absatz-Standardschriftart"/>
    <w:qFormat/>
    <w:rsid w:val="005A57C0"/>
    <w:rPr>
      <w:b/>
      <w:bCs/>
    </w:rPr>
  </w:style>
  <w:style w:type="character" w:styleId="Hervorhebung">
    <w:name w:val="Emphasis"/>
    <w:basedOn w:val="Absatz-Standardschriftart"/>
    <w:qFormat/>
    <w:rsid w:val="005B5FA2"/>
    <w:rPr>
      <w:i/>
      <w:iCs/>
    </w:rPr>
  </w:style>
  <w:style w:type="character" w:customStyle="1" w:styleId="berschrift3Zchn">
    <w:name w:val="Überschrift 3 Zchn"/>
    <w:basedOn w:val="Absatz-Standardschriftart"/>
    <w:link w:val="berschrift3"/>
    <w:rsid w:val="00CE2FA4"/>
    <w:rPr>
      <w:rFonts w:asciiTheme="majorHAnsi" w:eastAsiaTheme="majorEastAsia" w:hAnsiTheme="majorHAnsi" w:cstheme="majorBidi"/>
      <w:color w:val="243F60" w:themeColor="accent1" w:themeShade="7F"/>
      <w:spacing w:val="-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58325">
      <w:bodyDiv w:val="1"/>
      <w:marLeft w:val="0"/>
      <w:marRight w:val="0"/>
      <w:marTop w:val="0"/>
      <w:marBottom w:val="0"/>
      <w:divBdr>
        <w:top w:val="none" w:sz="0" w:space="0" w:color="auto"/>
        <w:left w:val="none" w:sz="0" w:space="0" w:color="auto"/>
        <w:bottom w:val="none" w:sz="0" w:space="0" w:color="auto"/>
        <w:right w:val="none" w:sz="0" w:space="0" w:color="auto"/>
      </w:divBdr>
    </w:div>
    <w:div w:id="118609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B661B-9F6C-4DA2-895E-D94F6A869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2616</Characters>
  <Application>Microsoft Office Word</Application>
  <DocSecurity>8</DocSecurity>
  <Lines>21</Lines>
  <Paragraphs>6</Paragraphs>
  <ScaleCrop>false</ScaleCrop>
  <HeadingPairs>
    <vt:vector size="2" baseType="variant">
      <vt:variant>
        <vt:lpstr>Titel</vt:lpstr>
      </vt:variant>
      <vt:variant>
        <vt:i4>1</vt:i4>
      </vt:variant>
    </vt:vector>
  </HeadingPairs>
  <TitlesOfParts>
    <vt:vector size="1" baseType="lpstr">
      <vt:lpstr>Stadt Brilon</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Brilon</dc:title>
  <dc:creator>m.reermann</dc:creator>
  <cp:lastModifiedBy>Funke, Anna</cp:lastModifiedBy>
  <cp:revision>3</cp:revision>
  <cp:lastPrinted>2025-04-03T08:39:00Z</cp:lastPrinted>
  <dcterms:created xsi:type="dcterms:W3CDTF">2026-07-24T10:46:00Z</dcterms:created>
  <dcterms:modified xsi:type="dcterms:W3CDTF">2026-07-24T10:49:00Z</dcterms:modified>
</cp:coreProperties>
</file>