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1CE38" w14:textId="13811A7B" w:rsidR="00140EEE" w:rsidRDefault="00140EEE"/>
    <w:p w14:paraId="5AE195F5" w14:textId="77777777" w:rsidR="00140EEE" w:rsidRDefault="00140EE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7513"/>
      </w:tblGrid>
      <w:tr w:rsidR="00CE3FF9" w14:paraId="7C5D3DD6" w14:textId="77777777" w:rsidTr="007C1FAD">
        <w:tc>
          <w:tcPr>
            <w:tcW w:w="2197" w:type="dxa"/>
            <w:tcBorders>
              <w:top w:val="nil"/>
              <w:left w:val="nil"/>
              <w:bottom w:val="nil"/>
              <w:right w:val="nil"/>
            </w:tcBorders>
          </w:tcPr>
          <w:p w14:paraId="19558C70" w14:textId="77777777" w:rsidR="00CE3FF9" w:rsidRDefault="00DC7AE1" w:rsidP="006E61FF">
            <w:pPr>
              <w:pStyle w:val="Kopfzeile"/>
              <w:spacing w:before="120"/>
              <w:ind w:left="142"/>
              <w:rPr>
                <w:rFonts w:ascii="Tahoma" w:hAnsi="Tahoma"/>
              </w:rPr>
            </w:pPr>
            <w:r>
              <w:rPr>
                <w:rFonts w:ascii="Tahoma" w:hAnsi="Tahoma"/>
                <w:noProof/>
              </w:rPr>
              <w:drawing>
                <wp:inline distT="0" distB="0" distL="0" distR="0" wp14:anchorId="48AC8195" wp14:editId="1CF41DED">
                  <wp:extent cx="1306195" cy="923290"/>
                  <wp:effectExtent l="0" t="0" r="825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t_Juechen_Logo_schwarz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6195" cy="923290"/>
                          </a:xfrm>
                          <a:prstGeom prst="rect">
                            <a:avLst/>
                          </a:prstGeom>
                        </pic:spPr>
                      </pic:pic>
                    </a:graphicData>
                  </a:graphic>
                </wp:inline>
              </w:drawing>
            </w:r>
          </w:p>
        </w:tc>
        <w:tc>
          <w:tcPr>
            <w:tcW w:w="7513" w:type="dxa"/>
            <w:tcBorders>
              <w:top w:val="nil"/>
              <w:left w:val="nil"/>
              <w:bottom w:val="nil"/>
              <w:right w:val="nil"/>
            </w:tcBorders>
          </w:tcPr>
          <w:p w14:paraId="01F95C23" w14:textId="2DC0B810" w:rsidR="00CE3FF9" w:rsidRPr="004F0987" w:rsidRDefault="00CE3FF9" w:rsidP="00124EF1">
            <w:pPr>
              <w:pStyle w:val="Kopfzeile"/>
              <w:tabs>
                <w:tab w:val="clear" w:pos="4536"/>
                <w:tab w:val="center" w:pos="-4040"/>
              </w:tabs>
              <w:jc w:val="right"/>
              <w:rPr>
                <w:rFonts w:ascii="Tahoma" w:hAnsi="Tahoma"/>
                <w:b/>
                <w:sz w:val="40"/>
                <w:szCs w:val="40"/>
              </w:rPr>
            </w:pPr>
            <w:r w:rsidRPr="004F0987">
              <w:rPr>
                <w:rFonts w:ascii="Tahoma" w:hAnsi="Tahoma"/>
                <w:b/>
                <w:sz w:val="40"/>
                <w:szCs w:val="40"/>
              </w:rPr>
              <w:t xml:space="preserve">PRESSEMITTEILUNG Nr. </w:t>
            </w:r>
            <w:r w:rsidR="00D51229">
              <w:rPr>
                <w:rFonts w:ascii="Tahoma" w:hAnsi="Tahoma"/>
                <w:b/>
                <w:sz w:val="40"/>
                <w:szCs w:val="40"/>
              </w:rPr>
              <w:t>173</w:t>
            </w:r>
            <w:r w:rsidR="00584585">
              <w:rPr>
                <w:rFonts w:ascii="Tahoma" w:hAnsi="Tahoma"/>
                <w:b/>
                <w:sz w:val="40"/>
                <w:szCs w:val="40"/>
              </w:rPr>
              <w:t>/</w:t>
            </w:r>
            <w:r w:rsidR="005F5A62" w:rsidRPr="004F0987">
              <w:rPr>
                <w:rFonts w:ascii="Tahoma" w:hAnsi="Tahoma"/>
                <w:b/>
                <w:sz w:val="40"/>
                <w:szCs w:val="40"/>
              </w:rPr>
              <w:t>20</w:t>
            </w:r>
            <w:r w:rsidR="00825699">
              <w:rPr>
                <w:rFonts w:ascii="Tahoma" w:hAnsi="Tahoma"/>
                <w:b/>
                <w:sz w:val="40"/>
                <w:szCs w:val="40"/>
              </w:rPr>
              <w:t>2</w:t>
            </w:r>
            <w:r w:rsidR="009A759A">
              <w:rPr>
                <w:rFonts w:ascii="Tahoma" w:hAnsi="Tahoma"/>
                <w:b/>
                <w:sz w:val="40"/>
                <w:szCs w:val="40"/>
              </w:rPr>
              <w:t>6</w:t>
            </w:r>
          </w:p>
          <w:p w14:paraId="56506E13" w14:textId="515D632E" w:rsidR="00CE3FF9" w:rsidRDefault="00CE3FF9" w:rsidP="00124EF1">
            <w:pPr>
              <w:pStyle w:val="Kopfzeile"/>
              <w:tabs>
                <w:tab w:val="clear" w:pos="4536"/>
                <w:tab w:val="center" w:pos="-4040"/>
              </w:tabs>
              <w:jc w:val="right"/>
              <w:rPr>
                <w:rFonts w:ascii="Tahoma" w:hAnsi="Tahoma"/>
                <w:b/>
                <w:sz w:val="32"/>
              </w:rPr>
            </w:pPr>
            <w:r>
              <w:rPr>
                <w:rFonts w:ascii="Tahoma" w:hAnsi="Tahoma"/>
                <w:b/>
                <w:sz w:val="32"/>
              </w:rPr>
              <w:t xml:space="preserve">Datum: </w:t>
            </w:r>
            <w:r w:rsidR="00465176">
              <w:rPr>
                <w:rFonts w:ascii="Tahoma" w:hAnsi="Tahoma"/>
                <w:b/>
                <w:sz w:val="32"/>
              </w:rPr>
              <w:t>1</w:t>
            </w:r>
            <w:r w:rsidR="00CB4A72">
              <w:rPr>
                <w:rFonts w:ascii="Tahoma" w:hAnsi="Tahoma"/>
                <w:b/>
                <w:sz w:val="32"/>
              </w:rPr>
              <w:t>5</w:t>
            </w:r>
            <w:r w:rsidR="008C5E69">
              <w:rPr>
                <w:rFonts w:ascii="Tahoma" w:hAnsi="Tahoma"/>
                <w:b/>
                <w:sz w:val="32"/>
              </w:rPr>
              <w:t>.</w:t>
            </w:r>
            <w:r w:rsidR="00465176">
              <w:rPr>
                <w:rFonts w:ascii="Tahoma" w:hAnsi="Tahoma"/>
                <w:b/>
                <w:sz w:val="32"/>
              </w:rPr>
              <w:t>10</w:t>
            </w:r>
            <w:r w:rsidR="004409E5">
              <w:rPr>
                <w:rFonts w:ascii="Tahoma" w:hAnsi="Tahoma"/>
                <w:b/>
                <w:sz w:val="32"/>
              </w:rPr>
              <w:t>.20</w:t>
            </w:r>
            <w:r w:rsidR="00E013DB">
              <w:rPr>
                <w:rFonts w:ascii="Tahoma" w:hAnsi="Tahoma"/>
                <w:b/>
                <w:sz w:val="32"/>
              </w:rPr>
              <w:t>2</w:t>
            </w:r>
            <w:r w:rsidR="009A759A">
              <w:rPr>
                <w:rFonts w:ascii="Tahoma" w:hAnsi="Tahoma"/>
                <w:b/>
                <w:sz w:val="32"/>
              </w:rPr>
              <w:t>6</w:t>
            </w:r>
          </w:p>
          <w:p w14:paraId="669BB40E" w14:textId="1BCD0E82" w:rsidR="00C006ED" w:rsidRDefault="00C006ED">
            <w:pPr>
              <w:pStyle w:val="Kopfzeile"/>
              <w:tabs>
                <w:tab w:val="clear" w:pos="4536"/>
                <w:tab w:val="center" w:pos="-4040"/>
              </w:tabs>
              <w:rPr>
                <w:rFonts w:ascii="Tahoma" w:hAnsi="Tahoma"/>
                <w:b/>
                <w:sz w:val="32"/>
              </w:rPr>
            </w:pPr>
          </w:p>
          <w:p w14:paraId="24B25FD4" w14:textId="77777777" w:rsidR="005B3EFC" w:rsidRDefault="005B3EFC">
            <w:pPr>
              <w:pStyle w:val="Kopfzeile"/>
              <w:tabs>
                <w:tab w:val="clear" w:pos="4536"/>
                <w:tab w:val="center" w:pos="-4040"/>
              </w:tabs>
              <w:rPr>
                <w:rFonts w:ascii="Tahoma" w:hAnsi="Tahoma"/>
                <w:b/>
                <w:sz w:val="32"/>
              </w:rPr>
            </w:pPr>
          </w:p>
          <w:p w14:paraId="32F8F8FE" w14:textId="527BC237" w:rsidR="00F2113F" w:rsidRDefault="00D51229" w:rsidP="00F2113F">
            <w:pPr>
              <w:spacing w:before="100" w:beforeAutospacing="1" w:after="100" w:afterAutospacing="1"/>
              <w:jc w:val="center"/>
              <w:outlineLvl w:val="0"/>
              <w:rPr>
                <w:rFonts w:ascii="Tahoma" w:hAnsi="Tahoma" w:cs="Tahoma"/>
                <w:b/>
                <w:sz w:val="32"/>
                <w:szCs w:val="32"/>
              </w:rPr>
            </w:pPr>
            <w:r w:rsidRPr="00D51229">
              <w:rPr>
                <w:rFonts w:ascii="Tahoma" w:hAnsi="Tahoma" w:cs="Tahoma"/>
                <w:b/>
                <w:bCs/>
                <w:sz w:val="32"/>
                <w:szCs w:val="32"/>
              </w:rPr>
              <w:t xml:space="preserve">Stadt Jüchen erneut </w:t>
            </w:r>
            <w:r>
              <w:rPr>
                <w:rFonts w:ascii="Tahoma" w:hAnsi="Tahoma" w:cs="Tahoma"/>
                <w:b/>
                <w:bCs/>
                <w:sz w:val="32"/>
                <w:szCs w:val="32"/>
              </w:rPr>
              <w:br/>
            </w:r>
            <w:r w:rsidRPr="00D51229">
              <w:rPr>
                <w:rFonts w:ascii="Tahoma" w:hAnsi="Tahoma" w:cs="Tahoma"/>
                <w:b/>
                <w:bCs/>
                <w:sz w:val="32"/>
                <w:szCs w:val="32"/>
              </w:rPr>
              <w:t>als Fairtrade-Town ausgezeichnet</w:t>
            </w:r>
          </w:p>
          <w:p w14:paraId="7E57762B" w14:textId="6D5DFB42" w:rsidR="003A1799" w:rsidRPr="002E672F" w:rsidRDefault="003A1799" w:rsidP="003A1799">
            <w:pPr>
              <w:spacing w:before="100" w:beforeAutospacing="1" w:after="100" w:afterAutospacing="1"/>
              <w:jc w:val="center"/>
              <w:outlineLvl w:val="0"/>
              <w:rPr>
                <w:rFonts w:ascii="Tahoma" w:hAnsi="Tahoma" w:cs="Tahoma"/>
                <w:b/>
                <w:sz w:val="32"/>
                <w:szCs w:val="32"/>
              </w:rPr>
            </w:pPr>
          </w:p>
        </w:tc>
      </w:tr>
      <w:tr w:rsidR="00CE3FF9" w14:paraId="1A49307F" w14:textId="77777777" w:rsidTr="007C1FAD">
        <w:tc>
          <w:tcPr>
            <w:tcW w:w="2197" w:type="dxa"/>
            <w:tcBorders>
              <w:top w:val="nil"/>
              <w:left w:val="nil"/>
              <w:bottom w:val="nil"/>
              <w:right w:val="nil"/>
            </w:tcBorders>
          </w:tcPr>
          <w:p w14:paraId="201A4271" w14:textId="77777777" w:rsidR="00CE3FF9" w:rsidRDefault="00CE3FF9">
            <w:pPr>
              <w:pStyle w:val="Kopfzeile"/>
              <w:rPr>
                <w:rFonts w:ascii="Tahoma" w:hAnsi="Tahoma"/>
                <w:noProof/>
              </w:rPr>
            </w:pPr>
          </w:p>
        </w:tc>
        <w:tc>
          <w:tcPr>
            <w:tcW w:w="7513" w:type="dxa"/>
            <w:tcBorders>
              <w:top w:val="nil"/>
              <w:left w:val="nil"/>
              <w:bottom w:val="nil"/>
              <w:right w:val="nil"/>
            </w:tcBorders>
          </w:tcPr>
          <w:p w14:paraId="3003BBD2" w14:textId="02636D2C" w:rsidR="00DF3172" w:rsidRPr="00D57E0A" w:rsidRDefault="00DF3172" w:rsidP="00815DE3">
            <w:pPr>
              <w:tabs>
                <w:tab w:val="center" w:pos="3773"/>
              </w:tabs>
              <w:jc w:val="center"/>
              <w:rPr>
                <w:rFonts w:ascii="Tahoma" w:hAnsi="Tahoma" w:cs="Tahoma"/>
                <w:b/>
                <w:sz w:val="32"/>
                <w:szCs w:val="32"/>
              </w:rPr>
            </w:pPr>
          </w:p>
        </w:tc>
      </w:tr>
      <w:tr w:rsidR="00CE3FF9" w14:paraId="49B4F9FD" w14:textId="77777777" w:rsidTr="007C1FAD">
        <w:tc>
          <w:tcPr>
            <w:tcW w:w="2197" w:type="dxa"/>
            <w:tcBorders>
              <w:top w:val="nil"/>
              <w:left w:val="nil"/>
              <w:bottom w:val="nil"/>
              <w:right w:val="nil"/>
            </w:tcBorders>
          </w:tcPr>
          <w:p w14:paraId="5BC17766" w14:textId="77777777" w:rsidR="00D53381" w:rsidRDefault="00D53381">
            <w:pPr>
              <w:pStyle w:val="Kopfzeile"/>
              <w:rPr>
                <w:rFonts w:ascii="Tahoma" w:hAnsi="Tahoma"/>
              </w:rPr>
            </w:pPr>
          </w:p>
          <w:p w14:paraId="280E720D" w14:textId="77777777" w:rsidR="00D53381" w:rsidRDefault="00850AB7" w:rsidP="00D53381">
            <w:pPr>
              <w:rPr>
                <w:rFonts w:ascii="Tahoma" w:hAnsi="Tahoma"/>
                <w:sz w:val="16"/>
              </w:rPr>
            </w:pPr>
            <w:r>
              <w:rPr>
                <w:rFonts w:ascii="Tahoma" w:hAnsi="Tahoma"/>
                <w:sz w:val="16"/>
              </w:rPr>
              <w:t xml:space="preserve">Stadt </w:t>
            </w:r>
            <w:r w:rsidR="00D53381">
              <w:rPr>
                <w:rFonts w:ascii="Tahoma" w:hAnsi="Tahoma"/>
                <w:sz w:val="16"/>
              </w:rPr>
              <w:t>Jüchen</w:t>
            </w:r>
          </w:p>
          <w:p w14:paraId="4D3A2913" w14:textId="77777777" w:rsidR="00D53381" w:rsidRDefault="00D53381" w:rsidP="00D53381">
            <w:pPr>
              <w:rPr>
                <w:rFonts w:ascii="Tahoma" w:hAnsi="Tahoma"/>
                <w:sz w:val="16"/>
              </w:rPr>
            </w:pPr>
            <w:r>
              <w:rPr>
                <w:rFonts w:ascii="Tahoma" w:hAnsi="Tahoma"/>
                <w:sz w:val="16"/>
              </w:rPr>
              <w:t>Der Bürgermeister</w:t>
            </w:r>
          </w:p>
          <w:p w14:paraId="4B469B43" w14:textId="77777777" w:rsidR="00D53381" w:rsidRDefault="00D53381" w:rsidP="00D53381">
            <w:pPr>
              <w:rPr>
                <w:rFonts w:ascii="Tahoma" w:hAnsi="Tahoma"/>
                <w:sz w:val="16"/>
              </w:rPr>
            </w:pPr>
            <w:r>
              <w:rPr>
                <w:rFonts w:ascii="Tahoma" w:hAnsi="Tahoma"/>
                <w:sz w:val="16"/>
              </w:rPr>
              <w:t>Pressearbeit</w:t>
            </w:r>
          </w:p>
          <w:p w14:paraId="6EBF3F9D" w14:textId="77777777" w:rsidR="00D53381" w:rsidRDefault="00D53381" w:rsidP="00D53381">
            <w:pPr>
              <w:rPr>
                <w:rFonts w:ascii="Tahoma" w:hAnsi="Tahoma"/>
                <w:sz w:val="16"/>
              </w:rPr>
            </w:pPr>
            <w:r>
              <w:rPr>
                <w:rFonts w:ascii="Tahoma" w:hAnsi="Tahoma"/>
                <w:sz w:val="16"/>
              </w:rPr>
              <w:t>Am Rathaus 5</w:t>
            </w:r>
          </w:p>
          <w:p w14:paraId="39F867EA" w14:textId="77777777" w:rsidR="00D53381" w:rsidRDefault="00D53381" w:rsidP="00D53381">
            <w:pPr>
              <w:rPr>
                <w:rFonts w:ascii="Tahoma" w:hAnsi="Tahoma"/>
                <w:sz w:val="16"/>
              </w:rPr>
            </w:pPr>
            <w:r>
              <w:rPr>
                <w:rFonts w:ascii="Tahoma" w:hAnsi="Tahoma"/>
                <w:sz w:val="16"/>
              </w:rPr>
              <w:t>41363 Jüchen</w:t>
            </w:r>
          </w:p>
          <w:p w14:paraId="09B75BD8" w14:textId="77777777" w:rsidR="00D53381" w:rsidRDefault="00D53381" w:rsidP="00D53381">
            <w:pPr>
              <w:rPr>
                <w:rFonts w:ascii="Tahoma" w:hAnsi="Tahoma"/>
                <w:sz w:val="16"/>
              </w:rPr>
            </w:pPr>
            <w:r>
              <w:rPr>
                <w:rFonts w:ascii="Tahoma" w:hAnsi="Tahoma"/>
                <w:sz w:val="16"/>
              </w:rPr>
              <w:t>www.juechen.de</w:t>
            </w:r>
          </w:p>
          <w:p w14:paraId="5A4B2D28" w14:textId="77777777" w:rsidR="00D53381" w:rsidRDefault="00D53381" w:rsidP="00D53381">
            <w:pPr>
              <w:rPr>
                <w:rFonts w:ascii="Tahoma" w:hAnsi="Tahoma"/>
                <w:sz w:val="16"/>
              </w:rPr>
            </w:pPr>
          </w:p>
          <w:p w14:paraId="11104082" w14:textId="77777777" w:rsidR="00D53381" w:rsidRDefault="00D53381" w:rsidP="00D53381">
            <w:pPr>
              <w:rPr>
                <w:rFonts w:ascii="Tahoma" w:hAnsi="Tahoma"/>
                <w:sz w:val="16"/>
              </w:rPr>
            </w:pPr>
          </w:p>
          <w:p w14:paraId="37878110" w14:textId="77777777" w:rsidR="00D53381" w:rsidRDefault="00D53381" w:rsidP="00D53381">
            <w:pPr>
              <w:rPr>
                <w:rFonts w:ascii="Tahoma" w:hAnsi="Tahoma"/>
                <w:sz w:val="16"/>
              </w:rPr>
            </w:pPr>
          </w:p>
          <w:p w14:paraId="646F0160" w14:textId="77777777" w:rsidR="00D53381" w:rsidRDefault="00D53381" w:rsidP="00D53381">
            <w:pPr>
              <w:rPr>
                <w:rFonts w:ascii="Tahoma" w:hAnsi="Tahoma"/>
                <w:sz w:val="16"/>
              </w:rPr>
            </w:pPr>
            <w:r>
              <w:rPr>
                <w:rFonts w:ascii="Tahoma" w:hAnsi="Tahoma"/>
                <w:sz w:val="16"/>
              </w:rPr>
              <w:t>Ansprechpartner:</w:t>
            </w:r>
          </w:p>
          <w:p w14:paraId="1194B36B" w14:textId="33244EDB" w:rsidR="00D53381" w:rsidRDefault="00224B0F" w:rsidP="00D53381">
            <w:pPr>
              <w:rPr>
                <w:rFonts w:ascii="Tahoma" w:hAnsi="Tahoma"/>
                <w:sz w:val="16"/>
              </w:rPr>
            </w:pPr>
            <w:r>
              <w:rPr>
                <w:rFonts w:ascii="Tahoma" w:hAnsi="Tahoma"/>
                <w:sz w:val="16"/>
              </w:rPr>
              <w:t>Matthias Michel</w:t>
            </w:r>
          </w:p>
          <w:p w14:paraId="10B3C6CC" w14:textId="729794E7" w:rsidR="00D53381" w:rsidRDefault="00D53381" w:rsidP="00D53381">
            <w:pPr>
              <w:rPr>
                <w:rFonts w:ascii="Tahoma" w:hAnsi="Tahoma"/>
                <w:sz w:val="16"/>
              </w:rPr>
            </w:pPr>
            <w:r>
              <w:rPr>
                <w:rFonts w:ascii="Tahoma" w:hAnsi="Tahoma"/>
                <w:sz w:val="16"/>
              </w:rPr>
              <w:t>Tel.: 02165/915-1</w:t>
            </w:r>
            <w:r w:rsidR="00224B0F">
              <w:rPr>
                <w:rFonts w:ascii="Tahoma" w:hAnsi="Tahoma"/>
                <w:sz w:val="16"/>
              </w:rPr>
              <w:t>016</w:t>
            </w:r>
          </w:p>
          <w:p w14:paraId="5BDE390E" w14:textId="77777777" w:rsidR="00D53381" w:rsidRDefault="004D1D20" w:rsidP="00D53381">
            <w:pPr>
              <w:rPr>
                <w:rFonts w:ascii="Tahoma" w:hAnsi="Tahoma"/>
                <w:sz w:val="16"/>
              </w:rPr>
            </w:pPr>
            <w:r>
              <w:rPr>
                <w:rFonts w:ascii="Tahoma" w:hAnsi="Tahoma"/>
                <w:sz w:val="16"/>
              </w:rPr>
              <w:t>Fax: 02165/915-11</w:t>
            </w:r>
            <w:r w:rsidR="00D53381">
              <w:rPr>
                <w:rFonts w:ascii="Tahoma" w:hAnsi="Tahoma"/>
                <w:sz w:val="16"/>
              </w:rPr>
              <w:t>99</w:t>
            </w:r>
          </w:p>
          <w:p w14:paraId="773FA9B8" w14:textId="77777777" w:rsidR="00D53381" w:rsidRDefault="00D53381" w:rsidP="00D53381">
            <w:pPr>
              <w:rPr>
                <w:rFonts w:ascii="Tahoma" w:hAnsi="Tahoma"/>
                <w:sz w:val="16"/>
              </w:rPr>
            </w:pPr>
            <w:r>
              <w:rPr>
                <w:rFonts w:ascii="Tahoma" w:hAnsi="Tahoma"/>
                <w:sz w:val="16"/>
              </w:rPr>
              <w:t>E-Mail:</w:t>
            </w:r>
          </w:p>
          <w:p w14:paraId="605EFDAA" w14:textId="315F6EB1" w:rsidR="00D53381" w:rsidRDefault="00224B0F" w:rsidP="00D53381">
            <w:pPr>
              <w:rPr>
                <w:rFonts w:ascii="Tahoma" w:hAnsi="Tahoma"/>
                <w:sz w:val="15"/>
              </w:rPr>
            </w:pPr>
            <w:r>
              <w:rPr>
                <w:rFonts w:ascii="Tahoma" w:hAnsi="Tahoma"/>
                <w:sz w:val="15"/>
              </w:rPr>
              <w:t>matthias.michel</w:t>
            </w:r>
            <w:r w:rsidR="00D53381">
              <w:rPr>
                <w:rFonts w:ascii="Tahoma" w:hAnsi="Tahoma"/>
                <w:sz w:val="15"/>
              </w:rPr>
              <w:t>@juechen.de</w:t>
            </w:r>
          </w:p>
          <w:p w14:paraId="37364C7C" w14:textId="77777777" w:rsidR="00D53381" w:rsidRDefault="00D53381">
            <w:pPr>
              <w:pStyle w:val="Kopfzeile"/>
              <w:rPr>
                <w:rFonts w:ascii="Tahoma" w:hAnsi="Tahoma"/>
              </w:rPr>
            </w:pPr>
          </w:p>
        </w:tc>
        <w:tc>
          <w:tcPr>
            <w:tcW w:w="7513" w:type="dxa"/>
            <w:tcBorders>
              <w:top w:val="nil"/>
              <w:left w:val="single" w:sz="4" w:space="0" w:color="auto"/>
              <w:bottom w:val="nil"/>
              <w:right w:val="nil"/>
            </w:tcBorders>
          </w:tcPr>
          <w:p w14:paraId="3EDC55F4" w14:textId="77777777" w:rsidR="00D51229" w:rsidRDefault="0029496C" w:rsidP="00D51229">
            <w:pPr>
              <w:pStyle w:val="FormatvorlageArialBlock"/>
              <w:spacing w:line="360" w:lineRule="auto"/>
              <w:ind w:right="6"/>
              <w:rPr>
                <w:rFonts w:ascii="Tahoma" w:hAnsi="Tahoma" w:cs="Tahoma"/>
                <w:szCs w:val="22"/>
              </w:rPr>
            </w:pPr>
            <w:r w:rsidRPr="00411D34">
              <w:rPr>
                <w:rFonts w:ascii="Tahoma" w:hAnsi="Tahoma" w:cs="Tahoma"/>
                <w:b/>
                <w:szCs w:val="22"/>
              </w:rPr>
              <w:t>Jüchen:</w:t>
            </w:r>
            <w:bookmarkStart w:id="0" w:name="_heading=h.gjdgxs" w:colFirst="0" w:colLast="0"/>
            <w:bookmarkEnd w:id="0"/>
            <w:r w:rsidR="00D8051C">
              <w:rPr>
                <w:rFonts w:ascii="Tahoma" w:hAnsi="Tahoma" w:cs="Tahoma"/>
                <w:b/>
                <w:szCs w:val="22"/>
              </w:rPr>
              <w:t xml:space="preserve"> -</w:t>
            </w:r>
            <w:r w:rsidR="00C20488">
              <w:rPr>
                <w:rFonts w:ascii="Tahoma" w:hAnsi="Tahoma" w:cs="Tahoma"/>
                <w:szCs w:val="22"/>
              </w:rPr>
              <w:t xml:space="preserve"> </w:t>
            </w:r>
            <w:r w:rsidR="00D51229" w:rsidRPr="00D51229">
              <w:rPr>
                <w:rFonts w:ascii="Tahoma" w:hAnsi="Tahoma" w:cs="Tahoma"/>
                <w:szCs w:val="22"/>
              </w:rPr>
              <w:t xml:space="preserve">Die Stadt Jüchen trägt für weitere zwei Jahre den Titel „Fairtrade-Town“. Mit der erneuten Auszeichnung wird das kontinuierliche Engagement der Stadt für fairen Handel und nachhaltigen Konsum gewürdigt. </w:t>
            </w:r>
          </w:p>
          <w:p w14:paraId="40CB33A9" w14:textId="77777777" w:rsidR="00D51229" w:rsidRDefault="00D51229" w:rsidP="00D51229">
            <w:pPr>
              <w:pStyle w:val="FormatvorlageArialBlock"/>
              <w:spacing w:line="360" w:lineRule="auto"/>
              <w:ind w:right="6"/>
              <w:rPr>
                <w:rFonts w:ascii="Tahoma" w:hAnsi="Tahoma" w:cs="Tahoma"/>
                <w:szCs w:val="22"/>
              </w:rPr>
            </w:pPr>
          </w:p>
          <w:p w14:paraId="73FC31F2" w14:textId="7022DE7A" w:rsidR="00D51229" w:rsidRPr="00E77983" w:rsidRDefault="00D51229" w:rsidP="00D51229">
            <w:pPr>
              <w:pStyle w:val="FormatvorlageArialBlock"/>
              <w:spacing w:line="360" w:lineRule="auto"/>
              <w:ind w:right="6"/>
              <w:rPr>
                <w:rFonts w:ascii="Tahoma" w:hAnsi="Tahoma" w:cs="Tahoma"/>
                <w:szCs w:val="22"/>
              </w:rPr>
            </w:pPr>
            <w:r w:rsidRPr="00E77983">
              <w:rPr>
                <w:rFonts w:ascii="Tahoma" w:hAnsi="Tahoma" w:cs="Tahoma"/>
                <w:szCs w:val="22"/>
              </w:rPr>
              <w:t xml:space="preserve">Zahlreiche </w:t>
            </w:r>
            <w:r w:rsidR="00B83A0D" w:rsidRPr="00E77983">
              <w:rPr>
                <w:rFonts w:ascii="Tahoma" w:hAnsi="Tahoma" w:cs="Tahoma"/>
                <w:szCs w:val="22"/>
              </w:rPr>
              <w:t>Projekte</w:t>
            </w:r>
            <w:r w:rsidRPr="00E77983">
              <w:rPr>
                <w:rFonts w:ascii="Tahoma" w:hAnsi="Tahoma" w:cs="Tahoma"/>
                <w:szCs w:val="22"/>
              </w:rPr>
              <w:t xml:space="preserve"> und Veranstaltungen haben in den vergangenen zwei Jahren dazu beigetragen, das Thema Fairtrade in Jüchen sichtbar zu machen und in den Alltag der Menschen zu integrieren.</w:t>
            </w:r>
          </w:p>
          <w:p w14:paraId="6E519D1F" w14:textId="77777777" w:rsidR="00DF7CF4" w:rsidRPr="00E77983" w:rsidRDefault="00DF7CF4" w:rsidP="00D51229">
            <w:pPr>
              <w:pStyle w:val="FormatvorlageArialBlock"/>
              <w:spacing w:line="360" w:lineRule="auto"/>
              <w:ind w:right="6"/>
              <w:rPr>
                <w:rFonts w:ascii="Tahoma" w:hAnsi="Tahoma" w:cs="Tahoma"/>
                <w:szCs w:val="22"/>
              </w:rPr>
            </w:pPr>
          </w:p>
          <w:p w14:paraId="6A7A9032" w14:textId="31EC41D5" w:rsidR="00D51229" w:rsidRPr="00E77983" w:rsidRDefault="00BF54BA" w:rsidP="00D51229">
            <w:pPr>
              <w:pStyle w:val="FormatvorlageArialBlock"/>
              <w:spacing w:line="360" w:lineRule="auto"/>
              <w:ind w:right="6"/>
              <w:rPr>
                <w:rFonts w:ascii="Tahoma" w:hAnsi="Tahoma" w:cs="Tahoma"/>
                <w:szCs w:val="22"/>
              </w:rPr>
            </w:pPr>
            <w:r w:rsidRPr="00E77983">
              <w:rPr>
                <w:rFonts w:ascii="Tahoma" w:hAnsi="Tahoma" w:cs="Tahoma"/>
                <w:szCs w:val="22"/>
              </w:rPr>
              <w:t xml:space="preserve">Die </w:t>
            </w:r>
            <w:r w:rsidR="00DF7CF4" w:rsidRPr="00E77983">
              <w:rPr>
                <w:rFonts w:ascii="Tahoma" w:hAnsi="Tahoma" w:cs="Tahoma"/>
                <w:szCs w:val="22"/>
              </w:rPr>
              <w:t xml:space="preserve">Fairtrade-Steuerungsgruppe </w:t>
            </w:r>
            <w:r w:rsidRPr="00E77983">
              <w:rPr>
                <w:rFonts w:ascii="Tahoma" w:hAnsi="Tahoma" w:cs="Tahoma"/>
                <w:szCs w:val="22"/>
              </w:rPr>
              <w:t xml:space="preserve">führte </w:t>
            </w:r>
            <w:r w:rsidR="00DF7CF4" w:rsidRPr="00E77983">
              <w:rPr>
                <w:rFonts w:ascii="Tahoma" w:hAnsi="Tahoma" w:cs="Tahoma"/>
                <w:szCs w:val="22"/>
              </w:rPr>
              <w:t>unter der Leitung von Carolin Voigt</w:t>
            </w:r>
            <w:r w:rsidR="00D51229" w:rsidRPr="00E77983">
              <w:rPr>
                <w:rFonts w:ascii="Tahoma" w:hAnsi="Tahoma" w:cs="Tahoma"/>
                <w:szCs w:val="22"/>
              </w:rPr>
              <w:t xml:space="preserve"> verschiedene attraktive Aktionen </w:t>
            </w:r>
            <w:r w:rsidRPr="00E77983">
              <w:rPr>
                <w:rFonts w:ascii="Tahoma" w:hAnsi="Tahoma" w:cs="Tahoma"/>
                <w:szCs w:val="22"/>
              </w:rPr>
              <w:t>durch</w:t>
            </w:r>
            <w:r w:rsidR="00D51229" w:rsidRPr="00E77983">
              <w:rPr>
                <w:rFonts w:ascii="Tahoma" w:hAnsi="Tahoma" w:cs="Tahoma"/>
                <w:szCs w:val="22"/>
              </w:rPr>
              <w:t xml:space="preserve">, </w:t>
            </w:r>
            <w:r w:rsidRPr="00E77983">
              <w:rPr>
                <w:rFonts w:ascii="Tahoma" w:hAnsi="Tahoma" w:cs="Tahoma"/>
                <w:szCs w:val="22"/>
              </w:rPr>
              <w:t xml:space="preserve">um </w:t>
            </w:r>
            <w:r w:rsidR="00D51229" w:rsidRPr="00E77983">
              <w:rPr>
                <w:rFonts w:ascii="Tahoma" w:hAnsi="Tahoma" w:cs="Tahoma"/>
                <w:szCs w:val="22"/>
              </w:rPr>
              <w:t xml:space="preserve">auf die Bedeutung fair gehandelter Produkte aufmerksam </w:t>
            </w:r>
            <w:r w:rsidRPr="00E77983">
              <w:rPr>
                <w:rFonts w:ascii="Tahoma" w:hAnsi="Tahoma" w:cs="Tahoma"/>
                <w:szCs w:val="22"/>
              </w:rPr>
              <w:t>zu machen</w:t>
            </w:r>
            <w:r w:rsidR="00D51229" w:rsidRPr="00E77983">
              <w:rPr>
                <w:rFonts w:ascii="Tahoma" w:hAnsi="Tahoma" w:cs="Tahoma"/>
                <w:szCs w:val="22"/>
              </w:rPr>
              <w:t>. Dazu gehörte beispielsweise die Verteilung fair gehandelter Rosen zum Valentinstag. Auch bei den Karnevals</w:t>
            </w:r>
            <w:r w:rsidR="00440557" w:rsidRPr="00E77983">
              <w:rPr>
                <w:rFonts w:ascii="Tahoma" w:hAnsi="Tahoma" w:cs="Tahoma"/>
                <w:szCs w:val="22"/>
              </w:rPr>
              <w:t>-</w:t>
            </w:r>
            <w:r w:rsidR="00D51229" w:rsidRPr="00E77983">
              <w:rPr>
                <w:rFonts w:ascii="Tahoma" w:hAnsi="Tahoma" w:cs="Tahoma"/>
                <w:szCs w:val="22"/>
              </w:rPr>
              <w:t>umzügen in Otzenrath und Gierath/</w:t>
            </w:r>
            <w:proofErr w:type="spellStart"/>
            <w:r w:rsidR="00D51229" w:rsidRPr="00E77983">
              <w:rPr>
                <w:rFonts w:ascii="Tahoma" w:hAnsi="Tahoma" w:cs="Tahoma"/>
                <w:szCs w:val="22"/>
              </w:rPr>
              <w:t>Gubberath</w:t>
            </w:r>
            <w:proofErr w:type="spellEnd"/>
            <w:r w:rsidR="00D51229" w:rsidRPr="00E77983">
              <w:rPr>
                <w:rFonts w:ascii="Tahoma" w:hAnsi="Tahoma" w:cs="Tahoma"/>
                <w:szCs w:val="22"/>
              </w:rPr>
              <w:t xml:space="preserve"> war Fairtrade präsent: Rund 40 Teilnehmerinnen und Teilnehmer setzten dort </w:t>
            </w:r>
            <w:r w:rsidR="00045892" w:rsidRPr="00E77983">
              <w:rPr>
                <w:rFonts w:ascii="Tahoma" w:hAnsi="Tahoma" w:cs="Tahoma"/>
                <w:szCs w:val="22"/>
              </w:rPr>
              <w:t xml:space="preserve">in passender Kostümierung </w:t>
            </w:r>
            <w:r w:rsidR="00D51229" w:rsidRPr="00E77983">
              <w:rPr>
                <w:rFonts w:ascii="Tahoma" w:hAnsi="Tahoma" w:cs="Tahoma"/>
                <w:szCs w:val="22"/>
              </w:rPr>
              <w:t>ein Zeichen für fairen Handel und nachhaltiges Handeln</w:t>
            </w:r>
            <w:r w:rsidR="00045892" w:rsidRPr="00E77983">
              <w:rPr>
                <w:rFonts w:ascii="Tahoma" w:hAnsi="Tahoma" w:cs="Tahoma"/>
                <w:szCs w:val="22"/>
              </w:rPr>
              <w:t>.</w:t>
            </w:r>
            <w:r w:rsidR="00B83A0D" w:rsidRPr="00E77983">
              <w:rPr>
                <w:rFonts w:ascii="Tahoma" w:hAnsi="Tahoma" w:cs="Tahoma"/>
                <w:szCs w:val="22"/>
              </w:rPr>
              <w:t xml:space="preserve"> </w:t>
            </w:r>
          </w:p>
          <w:p w14:paraId="1FC27203" w14:textId="77777777" w:rsidR="00DF7CF4" w:rsidRPr="00E77983" w:rsidRDefault="00DF7CF4" w:rsidP="00D51229">
            <w:pPr>
              <w:pStyle w:val="FormatvorlageArialBlock"/>
              <w:spacing w:line="360" w:lineRule="auto"/>
              <w:ind w:right="6"/>
              <w:rPr>
                <w:rFonts w:ascii="Tahoma" w:hAnsi="Tahoma" w:cs="Tahoma"/>
                <w:szCs w:val="22"/>
              </w:rPr>
            </w:pPr>
          </w:p>
          <w:p w14:paraId="360420D2" w14:textId="51EDBA71" w:rsidR="00B83A0D" w:rsidRDefault="00D51229" w:rsidP="00D51229">
            <w:pPr>
              <w:pStyle w:val="FormatvorlageArialBlock"/>
              <w:spacing w:line="360" w:lineRule="auto"/>
              <w:ind w:right="6"/>
              <w:rPr>
                <w:rFonts w:ascii="Tahoma" w:hAnsi="Tahoma" w:cs="Tahoma"/>
                <w:szCs w:val="22"/>
              </w:rPr>
            </w:pPr>
            <w:r w:rsidRPr="00E77983">
              <w:rPr>
                <w:rFonts w:ascii="Tahoma" w:hAnsi="Tahoma" w:cs="Tahoma"/>
                <w:szCs w:val="22"/>
              </w:rPr>
              <w:t xml:space="preserve">Eine wichtige Unterstützung erhält die Fairtrade-Steuerungsgruppe durch den Verein </w:t>
            </w:r>
            <w:proofErr w:type="spellStart"/>
            <w:r w:rsidRPr="00E77983">
              <w:rPr>
                <w:rFonts w:ascii="Tahoma" w:hAnsi="Tahoma" w:cs="Tahoma"/>
                <w:szCs w:val="22"/>
              </w:rPr>
              <w:t>Fairantwortung</w:t>
            </w:r>
            <w:proofErr w:type="spellEnd"/>
            <w:r w:rsidRPr="00E77983">
              <w:rPr>
                <w:rFonts w:ascii="Tahoma" w:hAnsi="Tahoma" w:cs="Tahoma"/>
                <w:szCs w:val="22"/>
              </w:rPr>
              <w:t xml:space="preserve"> e. V., der sich </w:t>
            </w:r>
            <w:r w:rsidR="00DF7CF4" w:rsidRPr="00E77983">
              <w:rPr>
                <w:rFonts w:ascii="Tahoma" w:hAnsi="Tahoma" w:cs="Tahoma"/>
                <w:szCs w:val="22"/>
              </w:rPr>
              <w:t>tatkräftig</w:t>
            </w:r>
            <w:r w:rsidRPr="00E77983">
              <w:rPr>
                <w:rFonts w:ascii="Tahoma" w:hAnsi="Tahoma" w:cs="Tahoma"/>
                <w:szCs w:val="22"/>
              </w:rPr>
              <w:t xml:space="preserve"> für die Umsetzung und Bekanntmachung der Fairtrade-Idee in Jüchen einsetzt. Die Zusammenarbeit mit lokalen Akteuren, Vereinen und weiteren Beteiligten trägt dazu bei, den fairen Handel stärker im Bewusstsein der Bevölkerung zu</w:t>
            </w:r>
            <w:r w:rsidRPr="00D51229">
              <w:rPr>
                <w:rFonts w:ascii="Tahoma" w:hAnsi="Tahoma" w:cs="Tahoma"/>
                <w:szCs w:val="22"/>
              </w:rPr>
              <w:t xml:space="preserve"> verankern. Ein besonderer Dank geht auch an Susanne Dohmen, Leiterin des Montessori Kinderhaus</w:t>
            </w:r>
            <w:r w:rsidR="00440557">
              <w:rPr>
                <w:rFonts w:ascii="Tahoma" w:hAnsi="Tahoma" w:cs="Tahoma"/>
                <w:szCs w:val="22"/>
              </w:rPr>
              <w:t>es</w:t>
            </w:r>
            <w:r w:rsidRPr="00D51229">
              <w:rPr>
                <w:rFonts w:ascii="Tahoma" w:hAnsi="Tahoma" w:cs="Tahoma"/>
                <w:szCs w:val="22"/>
              </w:rPr>
              <w:t xml:space="preserve"> und Familienzentrum</w:t>
            </w:r>
            <w:r w:rsidR="00440557">
              <w:rPr>
                <w:rFonts w:ascii="Tahoma" w:hAnsi="Tahoma" w:cs="Tahoma"/>
                <w:szCs w:val="22"/>
              </w:rPr>
              <w:t>s</w:t>
            </w:r>
            <w:r w:rsidRPr="00D51229">
              <w:rPr>
                <w:rFonts w:ascii="Tahoma" w:hAnsi="Tahoma" w:cs="Tahoma"/>
                <w:szCs w:val="22"/>
              </w:rPr>
              <w:t xml:space="preserve"> </w:t>
            </w:r>
            <w:proofErr w:type="spellStart"/>
            <w:r w:rsidRPr="00D51229">
              <w:rPr>
                <w:rFonts w:ascii="Tahoma" w:hAnsi="Tahoma" w:cs="Tahoma"/>
                <w:szCs w:val="22"/>
              </w:rPr>
              <w:t>Stessen</w:t>
            </w:r>
            <w:proofErr w:type="spellEnd"/>
            <w:r w:rsidR="00DF7CF4">
              <w:rPr>
                <w:rFonts w:ascii="Tahoma" w:hAnsi="Tahoma" w:cs="Tahoma"/>
                <w:szCs w:val="22"/>
              </w:rPr>
              <w:t>,</w:t>
            </w:r>
            <w:r w:rsidRPr="00D51229">
              <w:rPr>
                <w:rFonts w:ascii="Tahoma" w:hAnsi="Tahoma" w:cs="Tahoma"/>
                <w:szCs w:val="22"/>
              </w:rPr>
              <w:t xml:space="preserve"> für die gute Zusammenarbeit. </w:t>
            </w:r>
          </w:p>
          <w:p w14:paraId="64AD53B8" w14:textId="77777777" w:rsidR="00B83A0D" w:rsidRDefault="00B83A0D" w:rsidP="00D51229">
            <w:pPr>
              <w:pStyle w:val="FormatvorlageArialBlock"/>
              <w:spacing w:line="360" w:lineRule="auto"/>
              <w:ind w:right="6"/>
              <w:rPr>
                <w:rFonts w:ascii="Tahoma" w:hAnsi="Tahoma" w:cs="Tahoma"/>
                <w:szCs w:val="22"/>
              </w:rPr>
            </w:pPr>
          </w:p>
          <w:p w14:paraId="022AC511" w14:textId="576BFBF2" w:rsidR="00D51229" w:rsidRDefault="00D51229" w:rsidP="00D51229">
            <w:pPr>
              <w:pStyle w:val="FormatvorlageArialBlock"/>
              <w:spacing w:line="360" w:lineRule="auto"/>
              <w:ind w:right="6"/>
              <w:rPr>
                <w:rFonts w:ascii="Tahoma" w:hAnsi="Tahoma" w:cs="Tahoma"/>
                <w:szCs w:val="22"/>
              </w:rPr>
            </w:pPr>
            <w:r w:rsidRPr="00D51229">
              <w:rPr>
                <w:rFonts w:ascii="Tahoma" w:hAnsi="Tahoma" w:cs="Tahoma"/>
                <w:szCs w:val="22"/>
              </w:rPr>
              <w:lastRenderedPageBreak/>
              <w:t>Auch innerhalb der Stadtverwaltung wird der faire Handel aktiv berücksichtigt. So verwendet die Stadt Jüchen bei ihrem täglichen Bedarf Fairtrade-Produkte. Ebenso wird bei der Auswahl von Geschenken auf fair gehandelte Produkte geachtet. Damit zeigt die Stadt, dass nachhaltiger Konsum nicht nur bei öffentlichen Aktionen, sondern auch im Verwaltungsalltag eine Rolle spielt.</w:t>
            </w:r>
          </w:p>
          <w:p w14:paraId="0DAE6D6E" w14:textId="77777777" w:rsidR="00DF7CF4" w:rsidRPr="00D51229" w:rsidRDefault="00DF7CF4" w:rsidP="00D51229">
            <w:pPr>
              <w:pStyle w:val="FormatvorlageArialBlock"/>
              <w:spacing w:line="360" w:lineRule="auto"/>
              <w:ind w:right="6"/>
              <w:rPr>
                <w:rFonts w:ascii="Tahoma" w:hAnsi="Tahoma" w:cs="Tahoma"/>
                <w:szCs w:val="22"/>
              </w:rPr>
            </w:pPr>
          </w:p>
          <w:p w14:paraId="3DD6D0F4" w14:textId="41506079" w:rsidR="00D51229" w:rsidRDefault="00D51229" w:rsidP="00D51229">
            <w:pPr>
              <w:pStyle w:val="FormatvorlageArialBlock"/>
              <w:spacing w:line="360" w:lineRule="auto"/>
              <w:ind w:right="6"/>
              <w:rPr>
                <w:rFonts w:ascii="Tahoma" w:hAnsi="Tahoma" w:cs="Tahoma"/>
                <w:szCs w:val="22"/>
              </w:rPr>
            </w:pPr>
            <w:r w:rsidRPr="00D51229">
              <w:rPr>
                <w:rFonts w:ascii="Tahoma" w:hAnsi="Tahoma" w:cs="Tahoma"/>
                <w:szCs w:val="22"/>
              </w:rPr>
              <w:t xml:space="preserve">Die </w:t>
            </w:r>
            <w:r w:rsidR="002248AE">
              <w:rPr>
                <w:rFonts w:ascii="Tahoma" w:hAnsi="Tahoma" w:cs="Tahoma"/>
                <w:szCs w:val="22"/>
              </w:rPr>
              <w:t>Rezertifizierung</w:t>
            </w:r>
            <w:r w:rsidRPr="00D51229">
              <w:rPr>
                <w:rFonts w:ascii="Tahoma" w:hAnsi="Tahoma" w:cs="Tahoma"/>
                <w:szCs w:val="22"/>
              </w:rPr>
              <w:t xml:space="preserve"> als Fairtrade-Town ist </w:t>
            </w:r>
            <w:r w:rsidRPr="00DF7CF4">
              <w:rPr>
                <w:rFonts w:ascii="Tahoma" w:hAnsi="Tahoma" w:cs="Tahoma"/>
                <w:szCs w:val="22"/>
              </w:rPr>
              <w:t xml:space="preserve">zugleich </w:t>
            </w:r>
            <w:r w:rsidRPr="00D51229">
              <w:rPr>
                <w:rFonts w:ascii="Tahoma" w:hAnsi="Tahoma" w:cs="Tahoma"/>
                <w:szCs w:val="22"/>
              </w:rPr>
              <w:t xml:space="preserve">Anerkennung für das bisherige Engagement und Ansporn, den eingeschlagenen Weg fortzusetzen. Auch in Zukunft möchte </w:t>
            </w:r>
            <w:r w:rsidR="00024686">
              <w:rPr>
                <w:rFonts w:ascii="Tahoma" w:hAnsi="Tahoma" w:cs="Tahoma"/>
                <w:szCs w:val="22"/>
              </w:rPr>
              <w:t xml:space="preserve">die </w:t>
            </w:r>
            <w:r w:rsidRPr="00024686">
              <w:rPr>
                <w:rFonts w:ascii="Tahoma" w:hAnsi="Tahoma" w:cs="Tahoma"/>
                <w:szCs w:val="22"/>
              </w:rPr>
              <w:t>Stadt Jüchen</w:t>
            </w:r>
            <w:r w:rsidRPr="00D51229">
              <w:rPr>
                <w:rFonts w:ascii="Tahoma" w:hAnsi="Tahoma" w:cs="Tahoma"/>
                <w:szCs w:val="22"/>
              </w:rPr>
              <w:t xml:space="preserve"> gemeinsam </w:t>
            </w:r>
            <w:r w:rsidR="00024686">
              <w:rPr>
                <w:rFonts w:ascii="Tahoma" w:hAnsi="Tahoma" w:cs="Tahoma"/>
                <w:szCs w:val="22"/>
              </w:rPr>
              <w:t xml:space="preserve">mit der Steuerungsgruppe und </w:t>
            </w:r>
            <w:r w:rsidRPr="00B83A0D">
              <w:rPr>
                <w:rFonts w:ascii="Tahoma" w:hAnsi="Tahoma" w:cs="Tahoma"/>
                <w:szCs w:val="22"/>
              </w:rPr>
              <w:t xml:space="preserve">weiteren </w:t>
            </w:r>
            <w:r w:rsidRPr="00045892">
              <w:rPr>
                <w:rFonts w:ascii="Tahoma" w:hAnsi="Tahoma" w:cs="Tahoma"/>
                <w:szCs w:val="22"/>
              </w:rPr>
              <w:t>engagierten</w:t>
            </w:r>
            <w:r w:rsidRPr="00B83A0D">
              <w:rPr>
                <w:rFonts w:ascii="Tahoma" w:hAnsi="Tahoma" w:cs="Tahoma"/>
                <w:szCs w:val="22"/>
              </w:rPr>
              <w:t xml:space="preserve"> Beteiligten </w:t>
            </w:r>
            <w:r w:rsidRPr="00D51229">
              <w:rPr>
                <w:rFonts w:ascii="Tahoma" w:hAnsi="Tahoma" w:cs="Tahoma"/>
                <w:szCs w:val="22"/>
              </w:rPr>
              <w:t xml:space="preserve">durch </w:t>
            </w:r>
            <w:r w:rsidRPr="00045892">
              <w:rPr>
                <w:rFonts w:ascii="Tahoma" w:hAnsi="Tahoma" w:cs="Tahoma"/>
                <w:szCs w:val="22"/>
              </w:rPr>
              <w:t xml:space="preserve">Aktionen </w:t>
            </w:r>
            <w:r w:rsidRPr="00D51229">
              <w:rPr>
                <w:rFonts w:ascii="Tahoma" w:hAnsi="Tahoma" w:cs="Tahoma"/>
                <w:szCs w:val="22"/>
              </w:rPr>
              <w:t>und Veranstaltungen auf die Bedeutung des fairen Handels aufmerksam machen.</w:t>
            </w:r>
          </w:p>
          <w:p w14:paraId="6787E858" w14:textId="77777777" w:rsidR="00DF7CF4" w:rsidRDefault="00DF7CF4" w:rsidP="00D51229">
            <w:pPr>
              <w:pStyle w:val="FormatvorlageArialBlock"/>
              <w:spacing w:line="360" w:lineRule="auto"/>
              <w:ind w:right="6"/>
              <w:rPr>
                <w:rFonts w:ascii="Tahoma" w:hAnsi="Tahoma" w:cs="Tahoma"/>
                <w:szCs w:val="22"/>
              </w:rPr>
            </w:pPr>
          </w:p>
          <w:p w14:paraId="18FE7937" w14:textId="7072E312" w:rsidR="00E13615" w:rsidRDefault="00045892" w:rsidP="00D51229">
            <w:pPr>
              <w:pStyle w:val="FormatvorlageArialBlock"/>
              <w:spacing w:line="360" w:lineRule="auto"/>
              <w:ind w:right="6"/>
              <w:rPr>
                <w:rFonts w:ascii="Tahoma" w:hAnsi="Tahoma" w:cs="Tahoma"/>
                <w:szCs w:val="22"/>
              </w:rPr>
            </w:pPr>
            <w:r>
              <w:rPr>
                <w:rFonts w:ascii="Tahoma" w:hAnsi="Tahoma" w:cs="Tahoma"/>
                <w:szCs w:val="22"/>
              </w:rPr>
              <w:t>Bürgermeister Philipp Sieben betont die Bedeutung der Fairtrade-Rezertifizierung: „</w:t>
            </w:r>
            <w:r w:rsidR="00D51229" w:rsidRPr="00D51229">
              <w:rPr>
                <w:rFonts w:ascii="Tahoma" w:hAnsi="Tahoma" w:cs="Tahoma"/>
                <w:szCs w:val="22"/>
              </w:rPr>
              <w:t>Mit der</w:t>
            </w:r>
            <w:r w:rsidR="002248AE">
              <w:rPr>
                <w:rFonts w:ascii="Tahoma" w:hAnsi="Tahoma" w:cs="Tahoma"/>
                <w:szCs w:val="22"/>
              </w:rPr>
              <w:t xml:space="preserve"> erneuten Auszeichnung</w:t>
            </w:r>
            <w:r w:rsidR="00D51229" w:rsidRPr="00D51229">
              <w:rPr>
                <w:rFonts w:ascii="Tahoma" w:hAnsi="Tahoma" w:cs="Tahoma"/>
                <w:szCs w:val="22"/>
              </w:rPr>
              <w:t xml:space="preserve"> </w:t>
            </w:r>
            <w:r>
              <w:rPr>
                <w:rFonts w:ascii="Tahoma" w:hAnsi="Tahoma" w:cs="Tahoma"/>
                <w:szCs w:val="22"/>
              </w:rPr>
              <w:t xml:space="preserve">als Fairtrade-Town </w:t>
            </w:r>
            <w:r w:rsidR="00D51229" w:rsidRPr="00D51229">
              <w:rPr>
                <w:rFonts w:ascii="Tahoma" w:hAnsi="Tahoma" w:cs="Tahoma"/>
                <w:szCs w:val="22"/>
              </w:rPr>
              <w:t>unterstreicht Jüchen, dass globale Verantwortung und lokales Handeln zusammengehören und jede bewusste Kaufentscheidung einen Beitrag zu faireren Handelsbedingungen leisten kann.</w:t>
            </w:r>
            <w:r>
              <w:rPr>
                <w:rFonts w:ascii="Tahoma" w:hAnsi="Tahoma" w:cs="Tahoma"/>
                <w:szCs w:val="22"/>
              </w:rPr>
              <w:t xml:space="preserve"> Ich danke der Fairtrade-Steuerungsgruppe und allen, die sich für Fairtrade </w:t>
            </w:r>
            <w:r w:rsidR="00024686">
              <w:rPr>
                <w:rFonts w:ascii="Tahoma" w:hAnsi="Tahoma" w:cs="Tahoma"/>
                <w:szCs w:val="22"/>
              </w:rPr>
              <w:t xml:space="preserve">in unserer Stadt </w:t>
            </w:r>
            <w:r>
              <w:rPr>
                <w:rFonts w:ascii="Tahoma" w:hAnsi="Tahoma" w:cs="Tahoma"/>
                <w:szCs w:val="22"/>
              </w:rPr>
              <w:t>einsetzen, für ihr Engagement.“</w:t>
            </w:r>
          </w:p>
          <w:p w14:paraId="3571F8C6" w14:textId="77777777" w:rsidR="00465176" w:rsidRDefault="00465176" w:rsidP="00465176">
            <w:pPr>
              <w:pStyle w:val="FormatvorlageArialBlock"/>
              <w:spacing w:line="360" w:lineRule="auto"/>
              <w:ind w:right="6"/>
              <w:rPr>
                <w:rFonts w:ascii="Tahoma" w:hAnsi="Tahoma" w:cs="Tahoma"/>
                <w:szCs w:val="22"/>
              </w:rPr>
            </w:pPr>
          </w:p>
          <w:p w14:paraId="38257F78" w14:textId="77777777" w:rsidR="00440557" w:rsidRDefault="00440557" w:rsidP="00465176">
            <w:pPr>
              <w:pStyle w:val="FormatvorlageArialBlock"/>
              <w:spacing w:line="360" w:lineRule="auto"/>
              <w:ind w:right="6"/>
              <w:rPr>
                <w:rFonts w:ascii="Tahoma" w:hAnsi="Tahoma" w:cs="Tahoma"/>
                <w:szCs w:val="22"/>
              </w:rPr>
            </w:pPr>
          </w:p>
          <w:p w14:paraId="74D1A29D" w14:textId="77777777" w:rsidR="00465176" w:rsidRDefault="00465176" w:rsidP="007E76B7">
            <w:pPr>
              <w:pStyle w:val="Kopfzeile"/>
              <w:tabs>
                <w:tab w:val="clear" w:pos="4536"/>
                <w:tab w:val="center" w:pos="-4040"/>
              </w:tabs>
              <w:ind w:left="213" w:right="213" w:hanging="213"/>
              <w:jc w:val="both"/>
              <w:rPr>
                <w:rFonts w:ascii="Tahoma" w:hAnsi="Tahoma"/>
                <w:sz w:val="22"/>
                <w:szCs w:val="22"/>
              </w:rPr>
            </w:pPr>
          </w:p>
          <w:p w14:paraId="5B574799" w14:textId="0E83E415" w:rsidR="007E76B7" w:rsidRPr="00062ED1" w:rsidRDefault="007E76B7" w:rsidP="007E76B7">
            <w:pPr>
              <w:pStyle w:val="Kopfzeile"/>
              <w:tabs>
                <w:tab w:val="clear" w:pos="4536"/>
                <w:tab w:val="center" w:pos="-4040"/>
              </w:tabs>
              <w:ind w:left="213" w:right="213" w:hanging="213"/>
              <w:jc w:val="both"/>
              <w:rPr>
                <w:rFonts w:ascii="Tahoma" w:hAnsi="Tahoma"/>
                <w:sz w:val="22"/>
                <w:szCs w:val="22"/>
              </w:rPr>
            </w:pPr>
            <w:r w:rsidRPr="00062ED1">
              <w:rPr>
                <w:rFonts w:ascii="Tahoma" w:hAnsi="Tahoma"/>
                <w:sz w:val="22"/>
                <w:szCs w:val="22"/>
              </w:rPr>
              <w:t>Mit freundlichen Grüßen</w:t>
            </w:r>
          </w:p>
          <w:p w14:paraId="3E62ACDF" w14:textId="77777777" w:rsidR="007E76B7" w:rsidRPr="00062ED1" w:rsidRDefault="007E76B7" w:rsidP="007E76B7">
            <w:pPr>
              <w:pStyle w:val="Kopfzeile"/>
              <w:tabs>
                <w:tab w:val="clear" w:pos="4536"/>
                <w:tab w:val="center" w:pos="-4040"/>
              </w:tabs>
              <w:ind w:left="213" w:right="213" w:hanging="213"/>
              <w:jc w:val="both"/>
              <w:rPr>
                <w:rFonts w:ascii="Tahoma" w:hAnsi="Tahoma"/>
                <w:sz w:val="22"/>
                <w:szCs w:val="22"/>
              </w:rPr>
            </w:pPr>
            <w:r w:rsidRPr="00062ED1">
              <w:rPr>
                <w:rFonts w:ascii="Tahoma" w:hAnsi="Tahoma"/>
                <w:sz w:val="22"/>
                <w:szCs w:val="22"/>
              </w:rPr>
              <w:t>Im Auftrag</w:t>
            </w:r>
          </w:p>
          <w:p w14:paraId="6A8EBD40" w14:textId="77777777" w:rsidR="007E76B7" w:rsidRPr="00062ED1" w:rsidRDefault="007E76B7" w:rsidP="007E76B7">
            <w:pPr>
              <w:pStyle w:val="Kopfzeile"/>
              <w:tabs>
                <w:tab w:val="clear" w:pos="4536"/>
                <w:tab w:val="center" w:pos="-4040"/>
              </w:tabs>
              <w:ind w:left="213" w:right="213"/>
              <w:jc w:val="both"/>
              <w:rPr>
                <w:rFonts w:ascii="Tahoma" w:hAnsi="Tahoma"/>
                <w:sz w:val="22"/>
                <w:szCs w:val="22"/>
              </w:rPr>
            </w:pPr>
          </w:p>
          <w:p w14:paraId="00FF4314" w14:textId="77777777" w:rsidR="007E76B7" w:rsidRPr="00062ED1" w:rsidRDefault="007E76B7" w:rsidP="007E76B7">
            <w:pPr>
              <w:pStyle w:val="Kopfzeile"/>
              <w:tabs>
                <w:tab w:val="clear" w:pos="4536"/>
                <w:tab w:val="center" w:pos="-4040"/>
              </w:tabs>
              <w:ind w:left="213" w:right="213" w:hanging="213"/>
              <w:jc w:val="both"/>
              <w:rPr>
                <w:rFonts w:ascii="Tahoma" w:hAnsi="Tahoma"/>
                <w:sz w:val="22"/>
                <w:szCs w:val="22"/>
              </w:rPr>
            </w:pPr>
            <w:r w:rsidRPr="00062ED1">
              <w:rPr>
                <w:rFonts w:ascii="Tahoma" w:hAnsi="Tahoma"/>
                <w:sz w:val="22"/>
                <w:szCs w:val="22"/>
              </w:rPr>
              <w:t>gez.</w:t>
            </w:r>
          </w:p>
          <w:p w14:paraId="5BBD0F49" w14:textId="77777777" w:rsidR="007E76B7" w:rsidRPr="00062ED1" w:rsidRDefault="007E76B7" w:rsidP="007E76B7">
            <w:pPr>
              <w:pStyle w:val="Kopfzeile"/>
              <w:tabs>
                <w:tab w:val="clear" w:pos="4536"/>
                <w:tab w:val="center" w:pos="-4040"/>
              </w:tabs>
              <w:ind w:left="213" w:right="213"/>
              <w:jc w:val="both"/>
              <w:rPr>
                <w:rFonts w:ascii="Tahoma" w:hAnsi="Tahoma"/>
                <w:sz w:val="22"/>
                <w:szCs w:val="22"/>
              </w:rPr>
            </w:pPr>
          </w:p>
          <w:p w14:paraId="7F00461F" w14:textId="16CE7C96" w:rsidR="007E76B7" w:rsidRPr="00062ED1" w:rsidRDefault="00224B0F" w:rsidP="007E76B7">
            <w:pPr>
              <w:pStyle w:val="Kopfzeile"/>
              <w:tabs>
                <w:tab w:val="clear" w:pos="4536"/>
                <w:tab w:val="center" w:pos="-4040"/>
              </w:tabs>
              <w:ind w:left="213" w:right="213" w:hanging="213"/>
              <w:jc w:val="both"/>
              <w:rPr>
                <w:rFonts w:ascii="Tahoma" w:hAnsi="Tahoma"/>
                <w:sz w:val="22"/>
                <w:szCs w:val="22"/>
              </w:rPr>
            </w:pPr>
            <w:r>
              <w:rPr>
                <w:rFonts w:ascii="Tahoma" w:hAnsi="Tahoma"/>
                <w:sz w:val="22"/>
                <w:szCs w:val="22"/>
              </w:rPr>
              <w:t>Matthias Michel</w:t>
            </w:r>
          </w:p>
          <w:p w14:paraId="2D350399" w14:textId="0CE94BCA" w:rsidR="00F53763" w:rsidRDefault="007E76B7" w:rsidP="00DF2634">
            <w:pPr>
              <w:pStyle w:val="FormatvorlageArialBlock"/>
              <w:spacing w:line="360" w:lineRule="auto"/>
              <w:ind w:right="6"/>
              <w:rPr>
                <w:rFonts w:ascii="Tahoma" w:hAnsi="Tahoma" w:cs="Tahoma"/>
                <w:szCs w:val="22"/>
              </w:rPr>
            </w:pPr>
            <w:r>
              <w:rPr>
                <w:rFonts w:ascii="Tahoma" w:hAnsi="Tahoma"/>
                <w:szCs w:val="22"/>
              </w:rPr>
              <w:t>Presse</w:t>
            </w:r>
            <w:r w:rsidRPr="00062ED1">
              <w:rPr>
                <w:rFonts w:ascii="Tahoma" w:hAnsi="Tahoma"/>
                <w:szCs w:val="22"/>
              </w:rPr>
              <w:t>arbeit</w:t>
            </w:r>
          </w:p>
        </w:tc>
      </w:tr>
    </w:tbl>
    <w:p w14:paraId="3EE740C4" w14:textId="77777777" w:rsidR="00CE3FF9" w:rsidRDefault="00CE3FF9" w:rsidP="007E76B7">
      <w:pPr>
        <w:pStyle w:val="Kopfzeile"/>
        <w:tabs>
          <w:tab w:val="clear" w:pos="4536"/>
          <w:tab w:val="center" w:pos="-4040"/>
        </w:tabs>
        <w:ind w:left="213" w:right="213" w:hanging="213"/>
        <w:jc w:val="both"/>
      </w:pPr>
    </w:p>
    <w:sectPr w:rsidR="00CE3FF9">
      <w:pgSz w:w="11907" w:h="16840" w:code="9"/>
      <w:pgMar w:top="1418" w:right="567" w:bottom="1418" w:left="851" w:header="567" w:footer="6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C040D" w14:textId="77777777" w:rsidR="000244A2" w:rsidRDefault="000244A2">
      <w:r>
        <w:separator/>
      </w:r>
    </w:p>
  </w:endnote>
  <w:endnote w:type="continuationSeparator" w:id="0">
    <w:p w14:paraId="424CCE56" w14:textId="77777777" w:rsidR="000244A2" w:rsidRDefault="00024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85BED" w14:textId="77777777" w:rsidR="000244A2" w:rsidRDefault="000244A2">
      <w:r>
        <w:separator/>
      </w:r>
    </w:p>
  </w:footnote>
  <w:footnote w:type="continuationSeparator" w:id="0">
    <w:p w14:paraId="6BD5814B" w14:textId="77777777" w:rsidR="000244A2" w:rsidRDefault="000244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0FC4"/>
    <w:multiLevelType w:val="hybridMultilevel"/>
    <w:tmpl w:val="222C56F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A641A0"/>
    <w:multiLevelType w:val="hybridMultilevel"/>
    <w:tmpl w:val="93D285B0"/>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8C63B2"/>
    <w:multiLevelType w:val="hybridMultilevel"/>
    <w:tmpl w:val="C9CAF5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42B439C"/>
    <w:multiLevelType w:val="singleLevel"/>
    <w:tmpl w:val="0407000F"/>
    <w:lvl w:ilvl="0">
      <w:start w:val="1"/>
      <w:numFmt w:val="decimal"/>
      <w:lvlText w:val="%1."/>
      <w:lvlJc w:val="left"/>
      <w:pPr>
        <w:tabs>
          <w:tab w:val="num" w:pos="360"/>
        </w:tabs>
        <w:ind w:left="360" w:hanging="360"/>
      </w:pPr>
      <w:rPr>
        <w:rFonts w:hint="default"/>
      </w:rPr>
    </w:lvl>
  </w:abstractNum>
  <w:abstractNum w:abstractNumId="4" w15:restartNumberingAfterBreak="0">
    <w:nsid w:val="2F190D3A"/>
    <w:multiLevelType w:val="hybridMultilevel"/>
    <w:tmpl w:val="FC4208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1E49B9"/>
    <w:multiLevelType w:val="hybridMultilevel"/>
    <w:tmpl w:val="0408F6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11A3F30"/>
    <w:multiLevelType w:val="hybridMultilevel"/>
    <w:tmpl w:val="1E34099A"/>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5E4040B"/>
    <w:multiLevelType w:val="hybridMultilevel"/>
    <w:tmpl w:val="97D2C30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61D7F96"/>
    <w:multiLevelType w:val="hybridMultilevel"/>
    <w:tmpl w:val="F7CCD4C8"/>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9" w15:restartNumberingAfterBreak="0">
    <w:nsid w:val="4EAA20EA"/>
    <w:multiLevelType w:val="multilevel"/>
    <w:tmpl w:val="C35A01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99373F6"/>
    <w:multiLevelType w:val="singleLevel"/>
    <w:tmpl w:val="0407000F"/>
    <w:lvl w:ilvl="0">
      <w:start w:val="1"/>
      <w:numFmt w:val="decimal"/>
      <w:lvlText w:val="%1."/>
      <w:lvlJc w:val="left"/>
      <w:pPr>
        <w:tabs>
          <w:tab w:val="num" w:pos="360"/>
        </w:tabs>
        <w:ind w:left="360" w:hanging="360"/>
      </w:pPr>
    </w:lvl>
  </w:abstractNum>
  <w:abstractNum w:abstractNumId="11" w15:restartNumberingAfterBreak="0">
    <w:nsid w:val="69AB012B"/>
    <w:multiLevelType w:val="hybridMultilevel"/>
    <w:tmpl w:val="BC5A7DB2"/>
    <w:lvl w:ilvl="0" w:tplc="84F40B6E">
      <w:start w:val="5"/>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D121A6D"/>
    <w:multiLevelType w:val="hybridMultilevel"/>
    <w:tmpl w:val="3CFAC7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E574CFE"/>
    <w:multiLevelType w:val="hybridMultilevel"/>
    <w:tmpl w:val="D55E2B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C5778D0"/>
    <w:multiLevelType w:val="singleLevel"/>
    <w:tmpl w:val="2642F4BA"/>
    <w:lvl w:ilvl="0">
      <w:start w:val="5"/>
      <w:numFmt w:val="bullet"/>
      <w:lvlText w:val="-"/>
      <w:lvlJc w:val="left"/>
      <w:pPr>
        <w:tabs>
          <w:tab w:val="num" w:pos="376"/>
        </w:tabs>
        <w:ind w:left="376" w:hanging="360"/>
      </w:pPr>
      <w:rPr>
        <w:rFonts w:hint="default"/>
      </w:rPr>
    </w:lvl>
  </w:abstractNum>
  <w:num w:numId="1" w16cid:durableId="1807549797">
    <w:abstractNumId w:val="10"/>
  </w:num>
  <w:num w:numId="2" w16cid:durableId="1917007146">
    <w:abstractNumId w:val="14"/>
  </w:num>
  <w:num w:numId="3" w16cid:durableId="241986003">
    <w:abstractNumId w:val="3"/>
  </w:num>
  <w:num w:numId="4" w16cid:durableId="1457286759">
    <w:abstractNumId w:val="1"/>
  </w:num>
  <w:num w:numId="5" w16cid:durableId="282427213">
    <w:abstractNumId w:val="6"/>
  </w:num>
  <w:num w:numId="6" w16cid:durableId="1783694306">
    <w:abstractNumId w:val="7"/>
  </w:num>
  <w:num w:numId="7" w16cid:durableId="1451627885">
    <w:abstractNumId w:val="13"/>
  </w:num>
  <w:num w:numId="8" w16cid:durableId="2039772957">
    <w:abstractNumId w:val="12"/>
  </w:num>
  <w:num w:numId="9" w16cid:durableId="254679078">
    <w:abstractNumId w:val="4"/>
  </w:num>
  <w:num w:numId="10" w16cid:durableId="1819151628">
    <w:abstractNumId w:val="0"/>
  </w:num>
  <w:num w:numId="11" w16cid:durableId="426654657">
    <w:abstractNumId w:val="9"/>
  </w:num>
  <w:num w:numId="12" w16cid:durableId="934094373">
    <w:abstractNumId w:val="5"/>
  </w:num>
  <w:num w:numId="13" w16cid:durableId="529614326">
    <w:abstractNumId w:val="8"/>
  </w:num>
  <w:num w:numId="14" w16cid:durableId="921065614">
    <w:abstractNumId w:val="2"/>
  </w:num>
  <w:num w:numId="15" w16cid:durableId="19090705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7"/>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211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39"/>
    <w:rsid w:val="000012D4"/>
    <w:rsid w:val="00002593"/>
    <w:rsid w:val="00007068"/>
    <w:rsid w:val="000102C0"/>
    <w:rsid w:val="0001224B"/>
    <w:rsid w:val="00012B84"/>
    <w:rsid w:val="000131DB"/>
    <w:rsid w:val="00013C24"/>
    <w:rsid w:val="0002118F"/>
    <w:rsid w:val="000244A2"/>
    <w:rsid w:val="00024686"/>
    <w:rsid w:val="00024C43"/>
    <w:rsid w:val="00025B96"/>
    <w:rsid w:val="000266C4"/>
    <w:rsid w:val="00026EB4"/>
    <w:rsid w:val="000300DC"/>
    <w:rsid w:val="00030380"/>
    <w:rsid w:val="00032FD2"/>
    <w:rsid w:val="0003366F"/>
    <w:rsid w:val="0003442E"/>
    <w:rsid w:val="00034581"/>
    <w:rsid w:val="000423B7"/>
    <w:rsid w:val="0004581A"/>
    <w:rsid w:val="00045892"/>
    <w:rsid w:val="00047D34"/>
    <w:rsid w:val="00050AAC"/>
    <w:rsid w:val="000517F9"/>
    <w:rsid w:val="00053A9B"/>
    <w:rsid w:val="000556E3"/>
    <w:rsid w:val="00056A1A"/>
    <w:rsid w:val="0005748A"/>
    <w:rsid w:val="00062ED1"/>
    <w:rsid w:val="00064769"/>
    <w:rsid w:val="0006585D"/>
    <w:rsid w:val="00071139"/>
    <w:rsid w:val="00072743"/>
    <w:rsid w:val="00073789"/>
    <w:rsid w:val="00076E04"/>
    <w:rsid w:val="00077670"/>
    <w:rsid w:val="000805C6"/>
    <w:rsid w:val="0008088A"/>
    <w:rsid w:val="00082E48"/>
    <w:rsid w:val="00084051"/>
    <w:rsid w:val="00085ACE"/>
    <w:rsid w:val="00092FD9"/>
    <w:rsid w:val="00093723"/>
    <w:rsid w:val="000A5E35"/>
    <w:rsid w:val="000A6071"/>
    <w:rsid w:val="000A6E3F"/>
    <w:rsid w:val="000A7C66"/>
    <w:rsid w:val="000B0E45"/>
    <w:rsid w:val="000B11EA"/>
    <w:rsid w:val="000B3FC6"/>
    <w:rsid w:val="000B4B91"/>
    <w:rsid w:val="000C0ABD"/>
    <w:rsid w:val="000C20B2"/>
    <w:rsid w:val="000C3C6D"/>
    <w:rsid w:val="000C7E16"/>
    <w:rsid w:val="000D2259"/>
    <w:rsid w:val="000D50F2"/>
    <w:rsid w:val="000D512A"/>
    <w:rsid w:val="000D7928"/>
    <w:rsid w:val="000D7A74"/>
    <w:rsid w:val="000E1509"/>
    <w:rsid w:val="000E3EFC"/>
    <w:rsid w:val="000E589C"/>
    <w:rsid w:val="000F1808"/>
    <w:rsid w:val="000F1833"/>
    <w:rsid w:val="000F4941"/>
    <w:rsid w:val="000F4B1B"/>
    <w:rsid w:val="000F4B8A"/>
    <w:rsid w:val="000F6A7B"/>
    <w:rsid w:val="00101347"/>
    <w:rsid w:val="00101676"/>
    <w:rsid w:val="00105C7C"/>
    <w:rsid w:val="00105D30"/>
    <w:rsid w:val="001064F3"/>
    <w:rsid w:val="00106F76"/>
    <w:rsid w:val="001126BB"/>
    <w:rsid w:val="00117611"/>
    <w:rsid w:val="001228AA"/>
    <w:rsid w:val="00124C03"/>
    <w:rsid w:val="00124EF1"/>
    <w:rsid w:val="00131655"/>
    <w:rsid w:val="00132118"/>
    <w:rsid w:val="00135EE2"/>
    <w:rsid w:val="00140EEE"/>
    <w:rsid w:val="00141528"/>
    <w:rsid w:val="00141E04"/>
    <w:rsid w:val="00142946"/>
    <w:rsid w:val="0014656F"/>
    <w:rsid w:val="00147BD6"/>
    <w:rsid w:val="00150036"/>
    <w:rsid w:val="00151C35"/>
    <w:rsid w:val="001533EB"/>
    <w:rsid w:val="001536E4"/>
    <w:rsid w:val="00154989"/>
    <w:rsid w:val="001553B3"/>
    <w:rsid w:val="00157199"/>
    <w:rsid w:val="00161659"/>
    <w:rsid w:val="00161B6F"/>
    <w:rsid w:val="00165F17"/>
    <w:rsid w:val="0016651A"/>
    <w:rsid w:val="00166BB7"/>
    <w:rsid w:val="001673B7"/>
    <w:rsid w:val="00170FF8"/>
    <w:rsid w:val="001737BF"/>
    <w:rsid w:val="00173931"/>
    <w:rsid w:val="00173DAF"/>
    <w:rsid w:val="00173EBA"/>
    <w:rsid w:val="0017465F"/>
    <w:rsid w:val="001766E6"/>
    <w:rsid w:val="00177180"/>
    <w:rsid w:val="00177571"/>
    <w:rsid w:val="00185D30"/>
    <w:rsid w:val="00187A88"/>
    <w:rsid w:val="00193CB7"/>
    <w:rsid w:val="00194F80"/>
    <w:rsid w:val="00195460"/>
    <w:rsid w:val="00195E4D"/>
    <w:rsid w:val="001962ED"/>
    <w:rsid w:val="001A0390"/>
    <w:rsid w:val="001A0E27"/>
    <w:rsid w:val="001A244D"/>
    <w:rsid w:val="001A2B85"/>
    <w:rsid w:val="001A39B5"/>
    <w:rsid w:val="001A42B0"/>
    <w:rsid w:val="001A4BDA"/>
    <w:rsid w:val="001B10AF"/>
    <w:rsid w:val="001B6922"/>
    <w:rsid w:val="001B791B"/>
    <w:rsid w:val="001C072B"/>
    <w:rsid w:val="001C0D2F"/>
    <w:rsid w:val="001C3476"/>
    <w:rsid w:val="001C423D"/>
    <w:rsid w:val="001D1EEE"/>
    <w:rsid w:val="001D282A"/>
    <w:rsid w:val="001D320D"/>
    <w:rsid w:val="001D5CF6"/>
    <w:rsid w:val="001D64B2"/>
    <w:rsid w:val="001D7165"/>
    <w:rsid w:val="001D7999"/>
    <w:rsid w:val="001E07EB"/>
    <w:rsid w:val="001E2DEE"/>
    <w:rsid w:val="001E3B98"/>
    <w:rsid w:val="001F1906"/>
    <w:rsid w:val="001F31C8"/>
    <w:rsid w:val="001F31F2"/>
    <w:rsid w:val="001F6905"/>
    <w:rsid w:val="001F6C96"/>
    <w:rsid w:val="00201A4E"/>
    <w:rsid w:val="002029AA"/>
    <w:rsid w:val="00202D10"/>
    <w:rsid w:val="00203D16"/>
    <w:rsid w:val="002055E0"/>
    <w:rsid w:val="00206E44"/>
    <w:rsid w:val="002108F8"/>
    <w:rsid w:val="00211E56"/>
    <w:rsid w:val="002154BD"/>
    <w:rsid w:val="00220579"/>
    <w:rsid w:val="00223324"/>
    <w:rsid w:val="002243F1"/>
    <w:rsid w:val="002248AE"/>
    <w:rsid w:val="00224B0F"/>
    <w:rsid w:val="002253AA"/>
    <w:rsid w:val="00225DB4"/>
    <w:rsid w:val="00226BCC"/>
    <w:rsid w:val="00230364"/>
    <w:rsid w:val="0023235E"/>
    <w:rsid w:val="00234150"/>
    <w:rsid w:val="00234BB7"/>
    <w:rsid w:val="0023610D"/>
    <w:rsid w:val="00237112"/>
    <w:rsid w:val="002374AC"/>
    <w:rsid w:val="002415B3"/>
    <w:rsid w:val="002431AE"/>
    <w:rsid w:val="00244AA9"/>
    <w:rsid w:val="00245805"/>
    <w:rsid w:val="00246756"/>
    <w:rsid w:val="00246B90"/>
    <w:rsid w:val="00246F2F"/>
    <w:rsid w:val="0025091D"/>
    <w:rsid w:val="002511E9"/>
    <w:rsid w:val="00257591"/>
    <w:rsid w:val="002607A6"/>
    <w:rsid w:val="00260B23"/>
    <w:rsid w:val="00261993"/>
    <w:rsid w:val="00265DC6"/>
    <w:rsid w:val="002716B0"/>
    <w:rsid w:val="00272E4F"/>
    <w:rsid w:val="00282AEE"/>
    <w:rsid w:val="00282EF7"/>
    <w:rsid w:val="00284D83"/>
    <w:rsid w:val="00286C98"/>
    <w:rsid w:val="002913DB"/>
    <w:rsid w:val="00292294"/>
    <w:rsid w:val="00293524"/>
    <w:rsid w:val="002944D5"/>
    <w:rsid w:val="0029496C"/>
    <w:rsid w:val="002A057B"/>
    <w:rsid w:val="002A0A48"/>
    <w:rsid w:val="002A1DBF"/>
    <w:rsid w:val="002A6B79"/>
    <w:rsid w:val="002A79BC"/>
    <w:rsid w:val="002B00CC"/>
    <w:rsid w:val="002B0E81"/>
    <w:rsid w:val="002B3542"/>
    <w:rsid w:val="002B3C56"/>
    <w:rsid w:val="002B42E3"/>
    <w:rsid w:val="002B46C4"/>
    <w:rsid w:val="002B5CA8"/>
    <w:rsid w:val="002C522B"/>
    <w:rsid w:val="002C6039"/>
    <w:rsid w:val="002C62E7"/>
    <w:rsid w:val="002D1830"/>
    <w:rsid w:val="002D2C13"/>
    <w:rsid w:val="002D430D"/>
    <w:rsid w:val="002D490B"/>
    <w:rsid w:val="002D5E47"/>
    <w:rsid w:val="002E1CB6"/>
    <w:rsid w:val="002E250E"/>
    <w:rsid w:val="002E2C43"/>
    <w:rsid w:val="002E2E54"/>
    <w:rsid w:val="002E672F"/>
    <w:rsid w:val="002E6BB0"/>
    <w:rsid w:val="002F0B03"/>
    <w:rsid w:val="002F1A29"/>
    <w:rsid w:val="002F1B03"/>
    <w:rsid w:val="002F2B8B"/>
    <w:rsid w:val="0030186D"/>
    <w:rsid w:val="00303609"/>
    <w:rsid w:val="00303C87"/>
    <w:rsid w:val="00305CD0"/>
    <w:rsid w:val="00307A0C"/>
    <w:rsid w:val="003107D2"/>
    <w:rsid w:val="003119FE"/>
    <w:rsid w:val="003133CF"/>
    <w:rsid w:val="003233A5"/>
    <w:rsid w:val="0032393C"/>
    <w:rsid w:val="00327496"/>
    <w:rsid w:val="0033235E"/>
    <w:rsid w:val="00332D44"/>
    <w:rsid w:val="00333C8A"/>
    <w:rsid w:val="00334F2A"/>
    <w:rsid w:val="00335DF9"/>
    <w:rsid w:val="0033768F"/>
    <w:rsid w:val="00340E75"/>
    <w:rsid w:val="00346E3B"/>
    <w:rsid w:val="003476FE"/>
    <w:rsid w:val="00347F18"/>
    <w:rsid w:val="003509C5"/>
    <w:rsid w:val="003511EE"/>
    <w:rsid w:val="00352161"/>
    <w:rsid w:val="003526A7"/>
    <w:rsid w:val="003534D6"/>
    <w:rsid w:val="003537DB"/>
    <w:rsid w:val="00353E18"/>
    <w:rsid w:val="0035521E"/>
    <w:rsid w:val="0035776D"/>
    <w:rsid w:val="00360F13"/>
    <w:rsid w:val="003620A8"/>
    <w:rsid w:val="0036215E"/>
    <w:rsid w:val="00366A20"/>
    <w:rsid w:val="00366BBF"/>
    <w:rsid w:val="003700F6"/>
    <w:rsid w:val="00371267"/>
    <w:rsid w:val="0037174D"/>
    <w:rsid w:val="00372969"/>
    <w:rsid w:val="0037371F"/>
    <w:rsid w:val="0037386F"/>
    <w:rsid w:val="0037461E"/>
    <w:rsid w:val="00375126"/>
    <w:rsid w:val="00380C97"/>
    <w:rsid w:val="00382114"/>
    <w:rsid w:val="0038282F"/>
    <w:rsid w:val="003828B4"/>
    <w:rsid w:val="00385AAC"/>
    <w:rsid w:val="00387A5C"/>
    <w:rsid w:val="0039031C"/>
    <w:rsid w:val="00392FE8"/>
    <w:rsid w:val="00396EE5"/>
    <w:rsid w:val="003A1799"/>
    <w:rsid w:val="003A333C"/>
    <w:rsid w:val="003A4C3F"/>
    <w:rsid w:val="003A7181"/>
    <w:rsid w:val="003B253E"/>
    <w:rsid w:val="003B42D3"/>
    <w:rsid w:val="003B4436"/>
    <w:rsid w:val="003B51D5"/>
    <w:rsid w:val="003B776D"/>
    <w:rsid w:val="003C6590"/>
    <w:rsid w:val="003C72B0"/>
    <w:rsid w:val="003C7618"/>
    <w:rsid w:val="003D3050"/>
    <w:rsid w:val="003D6356"/>
    <w:rsid w:val="003D7A86"/>
    <w:rsid w:val="003E0BD0"/>
    <w:rsid w:val="003E1268"/>
    <w:rsid w:val="003E38E8"/>
    <w:rsid w:val="003E515E"/>
    <w:rsid w:val="003E7AF3"/>
    <w:rsid w:val="003F01AC"/>
    <w:rsid w:val="003F0D02"/>
    <w:rsid w:val="003F0EF2"/>
    <w:rsid w:val="003F184C"/>
    <w:rsid w:val="003F1CE2"/>
    <w:rsid w:val="003F2AD0"/>
    <w:rsid w:val="003F348B"/>
    <w:rsid w:val="003F3FAE"/>
    <w:rsid w:val="003F42B7"/>
    <w:rsid w:val="003F536E"/>
    <w:rsid w:val="003F538E"/>
    <w:rsid w:val="004041F5"/>
    <w:rsid w:val="00407959"/>
    <w:rsid w:val="00410261"/>
    <w:rsid w:val="00411D34"/>
    <w:rsid w:val="0041231C"/>
    <w:rsid w:val="00413079"/>
    <w:rsid w:val="0041614F"/>
    <w:rsid w:val="00416C22"/>
    <w:rsid w:val="00417E9B"/>
    <w:rsid w:val="00420B54"/>
    <w:rsid w:val="00422F4D"/>
    <w:rsid w:val="004240BE"/>
    <w:rsid w:val="00426FA9"/>
    <w:rsid w:val="00427A92"/>
    <w:rsid w:val="00433A34"/>
    <w:rsid w:val="00433B08"/>
    <w:rsid w:val="00440557"/>
    <w:rsid w:val="004409E5"/>
    <w:rsid w:val="00442B7B"/>
    <w:rsid w:val="00443408"/>
    <w:rsid w:val="0044352A"/>
    <w:rsid w:val="00443D0D"/>
    <w:rsid w:val="00447106"/>
    <w:rsid w:val="004478C2"/>
    <w:rsid w:val="004517F5"/>
    <w:rsid w:val="0045210E"/>
    <w:rsid w:val="00453815"/>
    <w:rsid w:val="0045463C"/>
    <w:rsid w:val="00454F8B"/>
    <w:rsid w:val="004566A3"/>
    <w:rsid w:val="00460337"/>
    <w:rsid w:val="00461C30"/>
    <w:rsid w:val="00462B29"/>
    <w:rsid w:val="00462BA0"/>
    <w:rsid w:val="004633E7"/>
    <w:rsid w:val="00463DF0"/>
    <w:rsid w:val="00464318"/>
    <w:rsid w:val="00464B47"/>
    <w:rsid w:val="00464CE1"/>
    <w:rsid w:val="00465176"/>
    <w:rsid w:val="004655DE"/>
    <w:rsid w:val="00466962"/>
    <w:rsid w:val="004672CC"/>
    <w:rsid w:val="00471A81"/>
    <w:rsid w:val="004778C2"/>
    <w:rsid w:val="00477D46"/>
    <w:rsid w:val="00481754"/>
    <w:rsid w:val="004834A5"/>
    <w:rsid w:val="004843DB"/>
    <w:rsid w:val="004855AD"/>
    <w:rsid w:val="004867B9"/>
    <w:rsid w:val="00486D21"/>
    <w:rsid w:val="004871EA"/>
    <w:rsid w:val="00487D4B"/>
    <w:rsid w:val="00490B04"/>
    <w:rsid w:val="00492DD0"/>
    <w:rsid w:val="00494D76"/>
    <w:rsid w:val="00495971"/>
    <w:rsid w:val="0049694D"/>
    <w:rsid w:val="004A0B37"/>
    <w:rsid w:val="004A2C66"/>
    <w:rsid w:val="004A3B09"/>
    <w:rsid w:val="004A3DC6"/>
    <w:rsid w:val="004A73D8"/>
    <w:rsid w:val="004B1895"/>
    <w:rsid w:val="004B1ED8"/>
    <w:rsid w:val="004B715A"/>
    <w:rsid w:val="004B7D3E"/>
    <w:rsid w:val="004C1313"/>
    <w:rsid w:val="004C2F7F"/>
    <w:rsid w:val="004C32F0"/>
    <w:rsid w:val="004C4D70"/>
    <w:rsid w:val="004C5133"/>
    <w:rsid w:val="004C7E9D"/>
    <w:rsid w:val="004D0069"/>
    <w:rsid w:val="004D0E69"/>
    <w:rsid w:val="004D1D20"/>
    <w:rsid w:val="004D2D2A"/>
    <w:rsid w:val="004D34E9"/>
    <w:rsid w:val="004D36C2"/>
    <w:rsid w:val="004D61A8"/>
    <w:rsid w:val="004E069A"/>
    <w:rsid w:val="004E19AD"/>
    <w:rsid w:val="004E374C"/>
    <w:rsid w:val="004E4226"/>
    <w:rsid w:val="004E613B"/>
    <w:rsid w:val="004F0987"/>
    <w:rsid w:val="004F7D69"/>
    <w:rsid w:val="00502580"/>
    <w:rsid w:val="00503636"/>
    <w:rsid w:val="005040AF"/>
    <w:rsid w:val="00504B37"/>
    <w:rsid w:val="00510007"/>
    <w:rsid w:val="00510686"/>
    <w:rsid w:val="00511539"/>
    <w:rsid w:val="00512D82"/>
    <w:rsid w:val="0051317B"/>
    <w:rsid w:val="0051351E"/>
    <w:rsid w:val="0051417A"/>
    <w:rsid w:val="005158D2"/>
    <w:rsid w:val="00516519"/>
    <w:rsid w:val="005166EE"/>
    <w:rsid w:val="00521703"/>
    <w:rsid w:val="00521E58"/>
    <w:rsid w:val="0052233F"/>
    <w:rsid w:val="00523486"/>
    <w:rsid w:val="005243C4"/>
    <w:rsid w:val="00524B21"/>
    <w:rsid w:val="00524F4F"/>
    <w:rsid w:val="005305EE"/>
    <w:rsid w:val="00532BFC"/>
    <w:rsid w:val="00536117"/>
    <w:rsid w:val="00537533"/>
    <w:rsid w:val="00537C22"/>
    <w:rsid w:val="005462E3"/>
    <w:rsid w:val="00550DFC"/>
    <w:rsid w:val="00551760"/>
    <w:rsid w:val="00552F3A"/>
    <w:rsid w:val="00553069"/>
    <w:rsid w:val="00555A8B"/>
    <w:rsid w:val="00560FFB"/>
    <w:rsid w:val="00562356"/>
    <w:rsid w:val="005626F1"/>
    <w:rsid w:val="0056296B"/>
    <w:rsid w:val="00562AA8"/>
    <w:rsid w:val="00564280"/>
    <w:rsid w:val="005653E3"/>
    <w:rsid w:val="00566700"/>
    <w:rsid w:val="00567B4E"/>
    <w:rsid w:val="00572CE9"/>
    <w:rsid w:val="00573580"/>
    <w:rsid w:val="00573BFB"/>
    <w:rsid w:val="005758D0"/>
    <w:rsid w:val="00575DE7"/>
    <w:rsid w:val="005762E7"/>
    <w:rsid w:val="00577CCC"/>
    <w:rsid w:val="00582B02"/>
    <w:rsid w:val="00584585"/>
    <w:rsid w:val="00584E0D"/>
    <w:rsid w:val="00585A81"/>
    <w:rsid w:val="00586073"/>
    <w:rsid w:val="00586525"/>
    <w:rsid w:val="00586645"/>
    <w:rsid w:val="00586961"/>
    <w:rsid w:val="00587A15"/>
    <w:rsid w:val="005907FA"/>
    <w:rsid w:val="00590AA2"/>
    <w:rsid w:val="00592048"/>
    <w:rsid w:val="00593E37"/>
    <w:rsid w:val="00593E5C"/>
    <w:rsid w:val="005951EE"/>
    <w:rsid w:val="00595714"/>
    <w:rsid w:val="00595E0B"/>
    <w:rsid w:val="0059647E"/>
    <w:rsid w:val="005A0454"/>
    <w:rsid w:val="005A1D9E"/>
    <w:rsid w:val="005A44F5"/>
    <w:rsid w:val="005A5523"/>
    <w:rsid w:val="005B054C"/>
    <w:rsid w:val="005B11C9"/>
    <w:rsid w:val="005B15D1"/>
    <w:rsid w:val="005B18FE"/>
    <w:rsid w:val="005B2D33"/>
    <w:rsid w:val="005B3EFC"/>
    <w:rsid w:val="005B484A"/>
    <w:rsid w:val="005B4918"/>
    <w:rsid w:val="005B5433"/>
    <w:rsid w:val="005B5BEB"/>
    <w:rsid w:val="005C3B35"/>
    <w:rsid w:val="005C4365"/>
    <w:rsid w:val="005C6B8D"/>
    <w:rsid w:val="005C77CF"/>
    <w:rsid w:val="005D1C42"/>
    <w:rsid w:val="005D33CB"/>
    <w:rsid w:val="005D560F"/>
    <w:rsid w:val="005D6623"/>
    <w:rsid w:val="005D6CCE"/>
    <w:rsid w:val="005E2FA2"/>
    <w:rsid w:val="005E2FDF"/>
    <w:rsid w:val="005E44F1"/>
    <w:rsid w:val="005E6BB0"/>
    <w:rsid w:val="005E75FB"/>
    <w:rsid w:val="005F0424"/>
    <w:rsid w:val="005F45EF"/>
    <w:rsid w:val="005F5A62"/>
    <w:rsid w:val="005F5BFD"/>
    <w:rsid w:val="005F7162"/>
    <w:rsid w:val="006006B1"/>
    <w:rsid w:val="00600CAD"/>
    <w:rsid w:val="00605728"/>
    <w:rsid w:val="006072C1"/>
    <w:rsid w:val="00607489"/>
    <w:rsid w:val="006105D5"/>
    <w:rsid w:val="00610FCC"/>
    <w:rsid w:val="00613CB2"/>
    <w:rsid w:val="00613F8D"/>
    <w:rsid w:val="00614BCA"/>
    <w:rsid w:val="00615F45"/>
    <w:rsid w:val="006161D8"/>
    <w:rsid w:val="00620E7E"/>
    <w:rsid w:val="006226F4"/>
    <w:rsid w:val="006240BA"/>
    <w:rsid w:val="006260F8"/>
    <w:rsid w:val="0062696F"/>
    <w:rsid w:val="00630B3F"/>
    <w:rsid w:val="0063175B"/>
    <w:rsid w:val="00633AC8"/>
    <w:rsid w:val="006378CC"/>
    <w:rsid w:val="00644AF1"/>
    <w:rsid w:val="00645133"/>
    <w:rsid w:val="00645F1F"/>
    <w:rsid w:val="006505F2"/>
    <w:rsid w:val="00650DD0"/>
    <w:rsid w:val="00654131"/>
    <w:rsid w:val="0065560F"/>
    <w:rsid w:val="0065649A"/>
    <w:rsid w:val="00656B2E"/>
    <w:rsid w:val="00660F8B"/>
    <w:rsid w:val="00661108"/>
    <w:rsid w:val="006616CE"/>
    <w:rsid w:val="0066548D"/>
    <w:rsid w:val="006715A5"/>
    <w:rsid w:val="00671DA4"/>
    <w:rsid w:val="00675ABB"/>
    <w:rsid w:val="00675B2C"/>
    <w:rsid w:val="00675DDF"/>
    <w:rsid w:val="0067612C"/>
    <w:rsid w:val="0067643A"/>
    <w:rsid w:val="0067750E"/>
    <w:rsid w:val="00680BEC"/>
    <w:rsid w:val="00681FDA"/>
    <w:rsid w:val="00682753"/>
    <w:rsid w:val="006835E9"/>
    <w:rsid w:val="00683B50"/>
    <w:rsid w:val="00683C19"/>
    <w:rsid w:val="00684DB4"/>
    <w:rsid w:val="00687669"/>
    <w:rsid w:val="00687A90"/>
    <w:rsid w:val="006909A4"/>
    <w:rsid w:val="006929AD"/>
    <w:rsid w:val="00694318"/>
    <w:rsid w:val="006A00A3"/>
    <w:rsid w:val="006A04B2"/>
    <w:rsid w:val="006A6511"/>
    <w:rsid w:val="006B0474"/>
    <w:rsid w:val="006B068E"/>
    <w:rsid w:val="006B2675"/>
    <w:rsid w:val="006C03B0"/>
    <w:rsid w:val="006C1841"/>
    <w:rsid w:val="006C382F"/>
    <w:rsid w:val="006C4631"/>
    <w:rsid w:val="006C5073"/>
    <w:rsid w:val="006C543D"/>
    <w:rsid w:val="006C7430"/>
    <w:rsid w:val="006D003A"/>
    <w:rsid w:val="006D16BA"/>
    <w:rsid w:val="006D2390"/>
    <w:rsid w:val="006D41F9"/>
    <w:rsid w:val="006E24BA"/>
    <w:rsid w:val="006E61FF"/>
    <w:rsid w:val="006E7D4D"/>
    <w:rsid w:val="006F24A4"/>
    <w:rsid w:val="006F2AD2"/>
    <w:rsid w:val="006F4D78"/>
    <w:rsid w:val="00700C1B"/>
    <w:rsid w:val="00700FD8"/>
    <w:rsid w:val="00703AC4"/>
    <w:rsid w:val="007074D1"/>
    <w:rsid w:val="007119EF"/>
    <w:rsid w:val="007121AE"/>
    <w:rsid w:val="00712811"/>
    <w:rsid w:val="00713443"/>
    <w:rsid w:val="00713D59"/>
    <w:rsid w:val="00715427"/>
    <w:rsid w:val="00716C97"/>
    <w:rsid w:val="00717BC8"/>
    <w:rsid w:val="00721B61"/>
    <w:rsid w:val="00721C00"/>
    <w:rsid w:val="00723479"/>
    <w:rsid w:val="007240A9"/>
    <w:rsid w:val="00727649"/>
    <w:rsid w:val="00730246"/>
    <w:rsid w:val="00731996"/>
    <w:rsid w:val="007320BC"/>
    <w:rsid w:val="00737BE5"/>
    <w:rsid w:val="0074031E"/>
    <w:rsid w:val="007448E9"/>
    <w:rsid w:val="00750F32"/>
    <w:rsid w:val="00752BA5"/>
    <w:rsid w:val="00755A0B"/>
    <w:rsid w:val="00757221"/>
    <w:rsid w:val="007578F6"/>
    <w:rsid w:val="00760644"/>
    <w:rsid w:val="00762BF7"/>
    <w:rsid w:val="00763E3D"/>
    <w:rsid w:val="00764C70"/>
    <w:rsid w:val="00766BDF"/>
    <w:rsid w:val="00767FB6"/>
    <w:rsid w:val="0077236B"/>
    <w:rsid w:val="00773A39"/>
    <w:rsid w:val="00775553"/>
    <w:rsid w:val="0077602C"/>
    <w:rsid w:val="007761E0"/>
    <w:rsid w:val="00777576"/>
    <w:rsid w:val="00780CFF"/>
    <w:rsid w:val="00784719"/>
    <w:rsid w:val="007852BD"/>
    <w:rsid w:val="007924E9"/>
    <w:rsid w:val="007A504E"/>
    <w:rsid w:val="007A595B"/>
    <w:rsid w:val="007B32BD"/>
    <w:rsid w:val="007B3478"/>
    <w:rsid w:val="007B359D"/>
    <w:rsid w:val="007B38A4"/>
    <w:rsid w:val="007B3E93"/>
    <w:rsid w:val="007B4A88"/>
    <w:rsid w:val="007C11A1"/>
    <w:rsid w:val="007C1FAD"/>
    <w:rsid w:val="007C2764"/>
    <w:rsid w:val="007C2FA9"/>
    <w:rsid w:val="007C3E8C"/>
    <w:rsid w:val="007C4761"/>
    <w:rsid w:val="007C4C2D"/>
    <w:rsid w:val="007D147E"/>
    <w:rsid w:val="007D41E5"/>
    <w:rsid w:val="007E184A"/>
    <w:rsid w:val="007E1FFB"/>
    <w:rsid w:val="007E37B2"/>
    <w:rsid w:val="007E57A4"/>
    <w:rsid w:val="007E5F56"/>
    <w:rsid w:val="007E67A2"/>
    <w:rsid w:val="007E725A"/>
    <w:rsid w:val="007E76B7"/>
    <w:rsid w:val="007F0ADC"/>
    <w:rsid w:val="007F0DE4"/>
    <w:rsid w:val="007F1B72"/>
    <w:rsid w:val="007F5D82"/>
    <w:rsid w:val="007F715F"/>
    <w:rsid w:val="007F7170"/>
    <w:rsid w:val="0080219A"/>
    <w:rsid w:val="00803AE3"/>
    <w:rsid w:val="00803F27"/>
    <w:rsid w:val="00804EDF"/>
    <w:rsid w:val="00806566"/>
    <w:rsid w:val="00807698"/>
    <w:rsid w:val="00810441"/>
    <w:rsid w:val="0081085B"/>
    <w:rsid w:val="00811C45"/>
    <w:rsid w:val="00815DE3"/>
    <w:rsid w:val="00825604"/>
    <w:rsid w:val="00825699"/>
    <w:rsid w:val="008302F2"/>
    <w:rsid w:val="008319BD"/>
    <w:rsid w:val="0083726D"/>
    <w:rsid w:val="00837B5D"/>
    <w:rsid w:val="00846CF0"/>
    <w:rsid w:val="00847135"/>
    <w:rsid w:val="008471E4"/>
    <w:rsid w:val="008506FB"/>
    <w:rsid w:val="00850AB7"/>
    <w:rsid w:val="0085305D"/>
    <w:rsid w:val="00854DD0"/>
    <w:rsid w:val="00855DA2"/>
    <w:rsid w:val="00856C8D"/>
    <w:rsid w:val="00857D94"/>
    <w:rsid w:val="00860800"/>
    <w:rsid w:val="00860B86"/>
    <w:rsid w:val="008709EE"/>
    <w:rsid w:val="0087177D"/>
    <w:rsid w:val="0087593F"/>
    <w:rsid w:val="008764BC"/>
    <w:rsid w:val="00877124"/>
    <w:rsid w:val="00877E14"/>
    <w:rsid w:val="00885F8B"/>
    <w:rsid w:val="00892E5E"/>
    <w:rsid w:val="008935CF"/>
    <w:rsid w:val="0089403B"/>
    <w:rsid w:val="00897635"/>
    <w:rsid w:val="00897F03"/>
    <w:rsid w:val="008A062F"/>
    <w:rsid w:val="008A1DC4"/>
    <w:rsid w:val="008A2686"/>
    <w:rsid w:val="008A5331"/>
    <w:rsid w:val="008A6532"/>
    <w:rsid w:val="008A686F"/>
    <w:rsid w:val="008B05F6"/>
    <w:rsid w:val="008B1B76"/>
    <w:rsid w:val="008B1BDD"/>
    <w:rsid w:val="008B34DE"/>
    <w:rsid w:val="008B5814"/>
    <w:rsid w:val="008B5931"/>
    <w:rsid w:val="008B5A43"/>
    <w:rsid w:val="008B62D3"/>
    <w:rsid w:val="008B7B94"/>
    <w:rsid w:val="008C066E"/>
    <w:rsid w:val="008C071C"/>
    <w:rsid w:val="008C2D69"/>
    <w:rsid w:val="008C4729"/>
    <w:rsid w:val="008C53F9"/>
    <w:rsid w:val="008C5E69"/>
    <w:rsid w:val="008D07B7"/>
    <w:rsid w:val="008D0B13"/>
    <w:rsid w:val="008D1D6B"/>
    <w:rsid w:val="008D431C"/>
    <w:rsid w:val="008E1581"/>
    <w:rsid w:val="008E2459"/>
    <w:rsid w:val="008E30B6"/>
    <w:rsid w:val="008E6113"/>
    <w:rsid w:val="008E6CAD"/>
    <w:rsid w:val="008F17A2"/>
    <w:rsid w:val="008F40A2"/>
    <w:rsid w:val="008F4B2F"/>
    <w:rsid w:val="008F544D"/>
    <w:rsid w:val="00904271"/>
    <w:rsid w:val="009063CE"/>
    <w:rsid w:val="00907481"/>
    <w:rsid w:val="00907597"/>
    <w:rsid w:val="00910054"/>
    <w:rsid w:val="009102F6"/>
    <w:rsid w:val="00911797"/>
    <w:rsid w:val="00912308"/>
    <w:rsid w:val="00922708"/>
    <w:rsid w:val="00922DA5"/>
    <w:rsid w:val="00924C07"/>
    <w:rsid w:val="0092519A"/>
    <w:rsid w:val="00925D1E"/>
    <w:rsid w:val="009265A7"/>
    <w:rsid w:val="00927039"/>
    <w:rsid w:val="00931E75"/>
    <w:rsid w:val="00933E43"/>
    <w:rsid w:val="00936D03"/>
    <w:rsid w:val="00937D6D"/>
    <w:rsid w:val="00940189"/>
    <w:rsid w:val="00941919"/>
    <w:rsid w:val="00946F91"/>
    <w:rsid w:val="009505A1"/>
    <w:rsid w:val="009537B0"/>
    <w:rsid w:val="00956ECF"/>
    <w:rsid w:val="00957EA1"/>
    <w:rsid w:val="00963CAA"/>
    <w:rsid w:val="00971424"/>
    <w:rsid w:val="00973D2E"/>
    <w:rsid w:val="00974165"/>
    <w:rsid w:val="009745AB"/>
    <w:rsid w:val="00974710"/>
    <w:rsid w:val="00977046"/>
    <w:rsid w:val="00981267"/>
    <w:rsid w:val="009819F5"/>
    <w:rsid w:val="00981AF4"/>
    <w:rsid w:val="00982134"/>
    <w:rsid w:val="00982DA8"/>
    <w:rsid w:val="0098411C"/>
    <w:rsid w:val="00991A48"/>
    <w:rsid w:val="0099224C"/>
    <w:rsid w:val="009938A9"/>
    <w:rsid w:val="00994657"/>
    <w:rsid w:val="00996608"/>
    <w:rsid w:val="00996D9D"/>
    <w:rsid w:val="009970D9"/>
    <w:rsid w:val="009A07D2"/>
    <w:rsid w:val="009A1BC6"/>
    <w:rsid w:val="009A2863"/>
    <w:rsid w:val="009A6EEF"/>
    <w:rsid w:val="009A759A"/>
    <w:rsid w:val="009B2068"/>
    <w:rsid w:val="009C03F1"/>
    <w:rsid w:val="009C287E"/>
    <w:rsid w:val="009C377F"/>
    <w:rsid w:val="009D2779"/>
    <w:rsid w:val="009D2E2B"/>
    <w:rsid w:val="009D3962"/>
    <w:rsid w:val="009E4D55"/>
    <w:rsid w:val="009E69E3"/>
    <w:rsid w:val="009F003E"/>
    <w:rsid w:val="009F30A9"/>
    <w:rsid w:val="009F3556"/>
    <w:rsid w:val="009F3C6F"/>
    <w:rsid w:val="009F5BF8"/>
    <w:rsid w:val="00A016A6"/>
    <w:rsid w:val="00A02D3D"/>
    <w:rsid w:val="00A04A14"/>
    <w:rsid w:val="00A04BF0"/>
    <w:rsid w:val="00A0612A"/>
    <w:rsid w:val="00A10D87"/>
    <w:rsid w:val="00A11B6E"/>
    <w:rsid w:val="00A12910"/>
    <w:rsid w:val="00A13DEA"/>
    <w:rsid w:val="00A145AA"/>
    <w:rsid w:val="00A1489D"/>
    <w:rsid w:val="00A148C7"/>
    <w:rsid w:val="00A149A4"/>
    <w:rsid w:val="00A14AB5"/>
    <w:rsid w:val="00A15D5D"/>
    <w:rsid w:val="00A15ECB"/>
    <w:rsid w:val="00A162EE"/>
    <w:rsid w:val="00A163A6"/>
    <w:rsid w:val="00A17820"/>
    <w:rsid w:val="00A20B20"/>
    <w:rsid w:val="00A227E0"/>
    <w:rsid w:val="00A25A10"/>
    <w:rsid w:val="00A26572"/>
    <w:rsid w:val="00A309A0"/>
    <w:rsid w:val="00A3440A"/>
    <w:rsid w:val="00A369F6"/>
    <w:rsid w:val="00A377B2"/>
    <w:rsid w:val="00A415FF"/>
    <w:rsid w:val="00A45F15"/>
    <w:rsid w:val="00A553CE"/>
    <w:rsid w:val="00A56268"/>
    <w:rsid w:val="00A57294"/>
    <w:rsid w:val="00A60BCA"/>
    <w:rsid w:val="00A641EB"/>
    <w:rsid w:val="00A6553E"/>
    <w:rsid w:val="00A73AAF"/>
    <w:rsid w:val="00A7549A"/>
    <w:rsid w:val="00A80707"/>
    <w:rsid w:val="00A808AF"/>
    <w:rsid w:val="00A82DA9"/>
    <w:rsid w:val="00A84817"/>
    <w:rsid w:val="00A85E25"/>
    <w:rsid w:val="00A87473"/>
    <w:rsid w:val="00A92B23"/>
    <w:rsid w:val="00A92BFB"/>
    <w:rsid w:val="00A93AFB"/>
    <w:rsid w:val="00A93C72"/>
    <w:rsid w:val="00A960C1"/>
    <w:rsid w:val="00A966B1"/>
    <w:rsid w:val="00A9731C"/>
    <w:rsid w:val="00AA02BC"/>
    <w:rsid w:val="00AA0773"/>
    <w:rsid w:val="00AA148C"/>
    <w:rsid w:val="00AA2E10"/>
    <w:rsid w:val="00AA5D09"/>
    <w:rsid w:val="00AA7E36"/>
    <w:rsid w:val="00AB6318"/>
    <w:rsid w:val="00AB7648"/>
    <w:rsid w:val="00AB7A84"/>
    <w:rsid w:val="00AB7A8D"/>
    <w:rsid w:val="00AC01B5"/>
    <w:rsid w:val="00AC132F"/>
    <w:rsid w:val="00AC6397"/>
    <w:rsid w:val="00AD3183"/>
    <w:rsid w:val="00AD4C63"/>
    <w:rsid w:val="00AD6C43"/>
    <w:rsid w:val="00AE3F9F"/>
    <w:rsid w:val="00AE79D1"/>
    <w:rsid w:val="00AF193C"/>
    <w:rsid w:val="00AF4A97"/>
    <w:rsid w:val="00AF7F13"/>
    <w:rsid w:val="00B0003B"/>
    <w:rsid w:val="00B001BB"/>
    <w:rsid w:val="00B00A26"/>
    <w:rsid w:val="00B00D4C"/>
    <w:rsid w:val="00B0315D"/>
    <w:rsid w:val="00B0363F"/>
    <w:rsid w:val="00B06893"/>
    <w:rsid w:val="00B07E92"/>
    <w:rsid w:val="00B07FD3"/>
    <w:rsid w:val="00B113A0"/>
    <w:rsid w:val="00B126CF"/>
    <w:rsid w:val="00B143AC"/>
    <w:rsid w:val="00B167CF"/>
    <w:rsid w:val="00B236AA"/>
    <w:rsid w:val="00B2467A"/>
    <w:rsid w:val="00B24EB4"/>
    <w:rsid w:val="00B26305"/>
    <w:rsid w:val="00B26576"/>
    <w:rsid w:val="00B26763"/>
    <w:rsid w:val="00B32FF2"/>
    <w:rsid w:val="00B3715C"/>
    <w:rsid w:val="00B37B9A"/>
    <w:rsid w:val="00B4016B"/>
    <w:rsid w:val="00B47EEF"/>
    <w:rsid w:val="00B53426"/>
    <w:rsid w:val="00B54E38"/>
    <w:rsid w:val="00B55789"/>
    <w:rsid w:val="00B5738B"/>
    <w:rsid w:val="00B57B82"/>
    <w:rsid w:val="00B60FE1"/>
    <w:rsid w:val="00B61BDD"/>
    <w:rsid w:val="00B62926"/>
    <w:rsid w:val="00B65819"/>
    <w:rsid w:val="00B67970"/>
    <w:rsid w:val="00B70AC5"/>
    <w:rsid w:val="00B713CE"/>
    <w:rsid w:val="00B77167"/>
    <w:rsid w:val="00B83A0D"/>
    <w:rsid w:val="00B858B3"/>
    <w:rsid w:val="00B86421"/>
    <w:rsid w:val="00B87A0F"/>
    <w:rsid w:val="00B91E54"/>
    <w:rsid w:val="00B91FF4"/>
    <w:rsid w:val="00B92AFB"/>
    <w:rsid w:val="00B93114"/>
    <w:rsid w:val="00B932C0"/>
    <w:rsid w:val="00B93B21"/>
    <w:rsid w:val="00B93DFC"/>
    <w:rsid w:val="00B94009"/>
    <w:rsid w:val="00B94301"/>
    <w:rsid w:val="00B9495E"/>
    <w:rsid w:val="00BA10D9"/>
    <w:rsid w:val="00BA14F0"/>
    <w:rsid w:val="00BA2896"/>
    <w:rsid w:val="00BA4EBD"/>
    <w:rsid w:val="00BA51DE"/>
    <w:rsid w:val="00BA58BF"/>
    <w:rsid w:val="00BB0352"/>
    <w:rsid w:val="00BB07AC"/>
    <w:rsid w:val="00BB154A"/>
    <w:rsid w:val="00BB3164"/>
    <w:rsid w:val="00BB3C7C"/>
    <w:rsid w:val="00BB44C7"/>
    <w:rsid w:val="00BB5F16"/>
    <w:rsid w:val="00BB68AE"/>
    <w:rsid w:val="00BB6BA5"/>
    <w:rsid w:val="00BB7691"/>
    <w:rsid w:val="00BB7F13"/>
    <w:rsid w:val="00BC1CD2"/>
    <w:rsid w:val="00BC1DC6"/>
    <w:rsid w:val="00BC24A5"/>
    <w:rsid w:val="00BC7C74"/>
    <w:rsid w:val="00BD03AF"/>
    <w:rsid w:val="00BD0E12"/>
    <w:rsid w:val="00BD1CFA"/>
    <w:rsid w:val="00BE0C16"/>
    <w:rsid w:val="00BE1D7C"/>
    <w:rsid w:val="00BE32C5"/>
    <w:rsid w:val="00BE33B4"/>
    <w:rsid w:val="00BE33EB"/>
    <w:rsid w:val="00BE540A"/>
    <w:rsid w:val="00BE74CC"/>
    <w:rsid w:val="00BE7CE6"/>
    <w:rsid w:val="00BF0C98"/>
    <w:rsid w:val="00BF0F2E"/>
    <w:rsid w:val="00BF29C5"/>
    <w:rsid w:val="00BF54BA"/>
    <w:rsid w:val="00C006ED"/>
    <w:rsid w:val="00C036F0"/>
    <w:rsid w:val="00C079AF"/>
    <w:rsid w:val="00C11130"/>
    <w:rsid w:val="00C138EC"/>
    <w:rsid w:val="00C140B1"/>
    <w:rsid w:val="00C15625"/>
    <w:rsid w:val="00C20488"/>
    <w:rsid w:val="00C21052"/>
    <w:rsid w:val="00C23FA5"/>
    <w:rsid w:val="00C2507B"/>
    <w:rsid w:val="00C272C2"/>
    <w:rsid w:val="00C274C9"/>
    <w:rsid w:val="00C31CED"/>
    <w:rsid w:val="00C348F9"/>
    <w:rsid w:val="00C40457"/>
    <w:rsid w:val="00C40E6A"/>
    <w:rsid w:val="00C45CA8"/>
    <w:rsid w:val="00C47A22"/>
    <w:rsid w:val="00C557C3"/>
    <w:rsid w:val="00C5770B"/>
    <w:rsid w:val="00C617FB"/>
    <w:rsid w:val="00C67004"/>
    <w:rsid w:val="00C677F7"/>
    <w:rsid w:val="00C714D2"/>
    <w:rsid w:val="00C72A15"/>
    <w:rsid w:val="00C742A6"/>
    <w:rsid w:val="00C768C2"/>
    <w:rsid w:val="00C77CD6"/>
    <w:rsid w:val="00C81AC3"/>
    <w:rsid w:val="00C82CF5"/>
    <w:rsid w:val="00C83332"/>
    <w:rsid w:val="00C83364"/>
    <w:rsid w:val="00C83DBB"/>
    <w:rsid w:val="00C8407B"/>
    <w:rsid w:val="00C917B3"/>
    <w:rsid w:val="00C93490"/>
    <w:rsid w:val="00C97ACF"/>
    <w:rsid w:val="00CA1BB8"/>
    <w:rsid w:val="00CA60D2"/>
    <w:rsid w:val="00CA613F"/>
    <w:rsid w:val="00CA768B"/>
    <w:rsid w:val="00CB086A"/>
    <w:rsid w:val="00CB0D63"/>
    <w:rsid w:val="00CB1785"/>
    <w:rsid w:val="00CB1B2D"/>
    <w:rsid w:val="00CB3ABA"/>
    <w:rsid w:val="00CB44C0"/>
    <w:rsid w:val="00CB4A72"/>
    <w:rsid w:val="00CB4AD1"/>
    <w:rsid w:val="00CB4F5D"/>
    <w:rsid w:val="00CC230E"/>
    <w:rsid w:val="00CC518F"/>
    <w:rsid w:val="00CD0968"/>
    <w:rsid w:val="00CD3281"/>
    <w:rsid w:val="00CD5264"/>
    <w:rsid w:val="00CD6532"/>
    <w:rsid w:val="00CD7597"/>
    <w:rsid w:val="00CE0B24"/>
    <w:rsid w:val="00CE0D40"/>
    <w:rsid w:val="00CE1143"/>
    <w:rsid w:val="00CE1A40"/>
    <w:rsid w:val="00CE2765"/>
    <w:rsid w:val="00CE3FF9"/>
    <w:rsid w:val="00CE4A56"/>
    <w:rsid w:val="00CE7B83"/>
    <w:rsid w:val="00CE7FA0"/>
    <w:rsid w:val="00CF0A5A"/>
    <w:rsid w:val="00CF0E62"/>
    <w:rsid w:val="00CF1A71"/>
    <w:rsid w:val="00CF3C9C"/>
    <w:rsid w:val="00CF6B04"/>
    <w:rsid w:val="00D00C42"/>
    <w:rsid w:val="00D01E8B"/>
    <w:rsid w:val="00D02145"/>
    <w:rsid w:val="00D04B5E"/>
    <w:rsid w:val="00D04D69"/>
    <w:rsid w:val="00D061A5"/>
    <w:rsid w:val="00D125C9"/>
    <w:rsid w:val="00D21F1A"/>
    <w:rsid w:val="00D23882"/>
    <w:rsid w:val="00D24A52"/>
    <w:rsid w:val="00D2779D"/>
    <w:rsid w:val="00D30184"/>
    <w:rsid w:val="00D31C53"/>
    <w:rsid w:val="00D33E90"/>
    <w:rsid w:val="00D41365"/>
    <w:rsid w:val="00D41CDB"/>
    <w:rsid w:val="00D44AFA"/>
    <w:rsid w:val="00D45013"/>
    <w:rsid w:val="00D46F65"/>
    <w:rsid w:val="00D47362"/>
    <w:rsid w:val="00D51229"/>
    <w:rsid w:val="00D522BB"/>
    <w:rsid w:val="00D52363"/>
    <w:rsid w:val="00D53381"/>
    <w:rsid w:val="00D562FA"/>
    <w:rsid w:val="00D57E0A"/>
    <w:rsid w:val="00D600BC"/>
    <w:rsid w:val="00D62884"/>
    <w:rsid w:val="00D641CE"/>
    <w:rsid w:val="00D706FB"/>
    <w:rsid w:val="00D74BEA"/>
    <w:rsid w:val="00D76DEB"/>
    <w:rsid w:val="00D77EAC"/>
    <w:rsid w:val="00D80496"/>
    <w:rsid w:val="00D8051C"/>
    <w:rsid w:val="00D815CF"/>
    <w:rsid w:val="00D849F4"/>
    <w:rsid w:val="00D85966"/>
    <w:rsid w:val="00D85DA5"/>
    <w:rsid w:val="00D939C4"/>
    <w:rsid w:val="00D94387"/>
    <w:rsid w:val="00D95DFC"/>
    <w:rsid w:val="00DA00F1"/>
    <w:rsid w:val="00DA41CE"/>
    <w:rsid w:val="00DA4BBF"/>
    <w:rsid w:val="00DA66B1"/>
    <w:rsid w:val="00DB2242"/>
    <w:rsid w:val="00DB2898"/>
    <w:rsid w:val="00DB2C9D"/>
    <w:rsid w:val="00DB3415"/>
    <w:rsid w:val="00DB5403"/>
    <w:rsid w:val="00DB5921"/>
    <w:rsid w:val="00DB63FC"/>
    <w:rsid w:val="00DB6C0E"/>
    <w:rsid w:val="00DB7D0B"/>
    <w:rsid w:val="00DC3B27"/>
    <w:rsid w:val="00DC43B7"/>
    <w:rsid w:val="00DC552F"/>
    <w:rsid w:val="00DC7AE1"/>
    <w:rsid w:val="00DD0737"/>
    <w:rsid w:val="00DD4D5A"/>
    <w:rsid w:val="00DD54B5"/>
    <w:rsid w:val="00DD662A"/>
    <w:rsid w:val="00DE023E"/>
    <w:rsid w:val="00DE0FAC"/>
    <w:rsid w:val="00DE3EAD"/>
    <w:rsid w:val="00DE5A34"/>
    <w:rsid w:val="00DE655D"/>
    <w:rsid w:val="00DE6B41"/>
    <w:rsid w:val="00DF0C84"/>
    <w:rsid w:val="00DF23BC"/>
    <w:rsid w:val="00DF2634"/>
    <w:rsid w:val="00DF27C9"/>
    <w:rsid w:val="00DF2BA0"/>
    <w:rsid w:val="00DF2BAE"/>
    <w:rsid w:val="00DF3172"/>
    <w:rsid w:val="00DF49EC"/>
    <w:rsid w:val="00DF4AFB"/>
    <w:rsid w:val="00DF6FC2"/>
    <w:rsid w:val="00DF7CF4"/>
    <w:rsid w:val="00E004E2"/>
    <w:rsid w:val="00E013DB"/>
    <w:rsid w:val="00E01E0F"/>
    <w:rsid w:val="00E03420"/>
    <w:rsid w:val="00E0583A"/>
    <w:rsid w:val="00E07E5C"/>
    <w:rsid w:val="00E12E9B"/>
    <w:rsid w:val="00E13615"/>
    <w:rsid w:val="00E13E4D"/>
    <w:rsid w:val="00E162C8"/>
    <w:rsid w:val="00E1652C"/>
    <w:rsid w:val="00E23D84"/>
    <w:rsid w:val="00E248BA"/>
    <w:rsid w:val="00E259B5"/>
    <w:rsid w:val="00E269F0"/>
    <w:rsid w:val="00E27B73"/>
    <w:rsid w:val="00E308C6"/>
    <w:rsid w:val="00E3090D"/>
    <w:rsid w:val="00E32490"/>
    <w:rsid w:val="00E32CFB"/>
    <w:rsid w:val="00E3488A"/>
    <w:rsid w:val="00E359D2"/>
    <w:rsid w:val="00E418C6"/>
    <w:rsid w:val="00E435D1"/>
    <w:rsid w:val="00E44271"/>
    <w:rsid w:val="00E4447F"/>
    <w:rsid w:val="00E451C6"/>
    <w:rsid w:val="00E53E8D"/>
    <w:rsid w:val="00E546B9"/>
    <w:rsid w:val="00E56920"/>
    <w:rsid w:val="00E615D0"/>
    <w:rsid w:val="00E6211A"/>
    <w:rsid w:val="00E67201"/>
    <w:rsid w:val="00E730F0"/>
    <w:rsid w:val="00E74A40"/>
    <w:rsid w:val="00E74C1E"/>
    <w:rsid w:val="00E74E86"/>
    <w:rsid w:val="00E75C69"/>
    <w:rsid w:val="00E767B8"/>
    <w:rsid w:val="00E774B7"/>
    <w:rsid w:val="00E77983"/>
    <w:rsid w:val="00E82045"/>
    <w:rsid w:val="00E8294A"/>
    <w:rsid w:val="00E846E2"/>
    <w:rsid w:val="00E8471C"/>
    <w:rsid w:val="00E93683"/>
    <w:rsid w:val="00E945C8"/>
    <w:rsid w:val="00E96B04"/>
    <w:rsid w:val="00E96E75"/>
    <w:rsid w:val="00EA038C"/>
    <w:rsid w:val="00EA0C43"/>
    <w:rsid w:val="00EA1A0A"/>
    <w:rsid w:val="00EA31BF"/>
    <w:rsid w:val="00EB0D85"/>
    <w:rsid w:val="00EB1894"/>
    <w:rsid w:val="00EB3209"/>
    <w:rsid w:val="00EB5148"/>
    <w:rsid w:val="00EB62B8"/>
    <w:rsid w:val="00EB6DF2"/>
    <w:rsid w:val="00EC25A6"/>
    <w:rsid w:val="00EC713E"/>
    <w:rsid w:val="00ED06DF"/>
    <w:rsid w:val="00ED13E0"/>
    <w:rsid w:val="00ED1D6D"/>
    <w:rsid w:val="00ED346E"/>
    <w:rsid w:val="00ED3694"/>
    <w:rsid w:val="00ED75B4"/>
    <w:rsid w:val="00EE004A"/>
    <w:rsid w:val="00EE2228"/>
    <w:rsid w:val="00EE27CB"/>
    <w:rsid w:val="00EE2C8D"/>
    <w:rsid w:val="00EE2CA7"/>
    <w:rsid w:val="00EE4757"/>
    <w:rsid w:val="00EF0633"/>
    <w:rsid w:val="00EF1DE8"/>
    <w:rsid w:val="00EF2194"/>
    <w:rsid w:val="00EF29BF"/>
    <w:rsid w:val="00EF337C"/>
    <w:rsid w:val="00EF3B5B"/>
    <w:rsid w:val="00EF46EF"/>
    <w:rsid w:val="00EF622E"/>
    <w:rsid w:val="00EF74CB"/>
    <w:rsid w:val="00F01BCA"/>
    <w:rsid w:val="00F139E8"/>
    <w:rsid w:val="00F13EB1"/>
    <w:rsid w:val="00F14681"/>
    <w:rsid w:val="00F1623E"/>
    <w:rsid w:val="00F2113F"/>
    <w:rsid w:val="00F22C17"/>
    <w:rsid w:val="00F238DC"/>
    <w:rsid w:val="00F23A73"/>
    <w:rsid w:val="00F24BCA"/>
    <w:rsid w:val="00F30081"/>
    <w:rsid w:val="00F302D0"/>
    <w:rsid w:val="00F30592"/>
    <w:rsid w:val="00F31B80"/>
    <w:rsid w:val="00F324D0"/>
    <w:rsid w:val="00F32EC5"/>
    <w:rsid w:val="00F423D2"/>
    <w:rsid w:val="00F459A4"/>
    <w:rsid w:val="00F47EC1"/>
    <w:rsid w:val="00F52C8D"/>
    <w:rsid w:val="00F53763"/>
    <w:rsid w:val="00F55D55"/>
    <w:rsid w:val="00F578D5"/>
    <w:rsid w:val="00F60788"/>
    <w:rsid w:val="00F610C9"/>
    <w:rsid w:val="00F64964"/>
    <w:rsid w:val="00F66B22"/>
    <w:rsid w:val="00F722B6"/>
    <w:rsid w:val="00F74550"/>
    <w:rsid w:val="00F749F8"/>
    <w:rsid w:val="00F75DB0"/>
    <w:rsid w:val="00F763F7"/>
    <w:rsid w:val="00F84FAA"/>
    <w:rsid w:val="00F86801"/>
    <w:rsid w:val="00F913D5"/>
    <w:rsid w:val="00FA15E4"/>
    <w:rsid w:val="00FA6891"/>
    <w:rsid w:val="00FB144F"/>
    <w:rsid w:val="00FB317F"/>
    <w:rsid w:val="00FB41E6"/>
    <w:rsid w:val="00FB4472"/>
    <w:rsid w:val="00FB5B54"/>
    <w:rsid w:val="00FC001E"/>
    <w:rsid w:val="00FC086A"/>
    <w:rsid w:val="00FC1801"/>
    <w:rsid w:val="00FC34E9"/>
    <w:rsid w:val="00FC5FAA"/>
    <w:rsid w:val="00FC66E3"/>
    <w:rsid w:val="00FD0F79"/>
    <w:rsid w:val="00FD34C6"/>
    <w:rsid w:val="00FD5DBB"/>
    <w:rsid w:val="00FD726B"/>
    <w:rsid w:val="00FE386B"/>
    <w:rsid w:val="00FE5640"/>
    <w:rsid w:val="00FE6C9E"/>
    <w:rsid w:val="00FE7796"/>
    <w:rsid w:val="00FE785E"/>
    <w:rsid w:val="00FF0722"/>
    <w:rsid w:val="00FF08FC"/>
    <w:rsid w:val="00FF1065"/>
    <w:rsid w:val="00FF1624"/>
    <w:rsid w:val="00FF22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185"/>
    <o:shapelayout v:ext="edit">
      <o:idmap v:ext="edit" data="1"/>
    </o:shapelayout>
  </w:shapeDefaults>
  <w:decimalSymbol w:val=","/>
  <w:listSeparator w:val=";"/>
  <w14:docId w14:val="562C8FEA"/>
  <w15:docId w15:val="{3145C567-070D-41F2-845D-B80C4E0E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jc w:val="center"/>
      <w:outlineLvl w:val="2"/>
    </w:pPr>
    <w:rPr>
      <w:b/>
      <w:sz w:val="40"/>
    </w:rPr>
  </w:style>
  <w:style w:type="paragraph" w:styleId="berschrift4">
    <w:name w:val="heading 4"/>
    <w:basedOn w:val="Standard"/>
    <w:next w:val="Standard"/>
    <w:qFormat/>
    <w:pPr>
      <w:keepNext/>
      <w:outlineLvl w:val="3"/>
    </w:pPr>
    <w:rPr>
      <w:sz w:val="24"/>
    </w:rPr>
  </w:style>
  <w:style w:type="paragraph" w:styleId="berschrift5">
    <w:name w:val="heading 5"/>
    <w:basedOn w:val="Standard"/>
    <w:next w:val="Standard"/>
    <w:qFormat/>
    <w:pPr>
      <w:keepNext/>
      <w:outlineLvl w:val="4"/>
    </w:pPr>
    <w:rPr>
      <w:b/>
      <w:sz w:val="24"/>
    </w:rPr>
  </w:style>
  <w:style w:type="paragraph" w:styleId="berschrift6">
    <w:name w:val="heading 6"/>
    <w:basedOn w:val="Standard"/>
    <w:next w:val="Standard"/>
    <w:qFormat/>
    <w:pPr>
      <w:keepNext/>
      <w:pBdr>
        <w:right w:val="single" w:sz="6" w:space="1" w:color="auto"/>
      </w:pBdr>
      <w:ind w:left="72" w:right="72"/>
      <w:jc w:val="both"/>
      <w:outlineLvl w:val="5"/>
    </w:pPr>
    <w:rPr>
      <w:rFonts w:ascii="Arial Narrow" w:hAnsi="Arial Narrow"/>
      <w:b/>
      <w:sz w:val="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qFormat/>
    <w:pPr>
      <w:jc w:val="center"/>
    </w:pPr>
    <w:rPr>
      <w:b/>
      <w:i/>
      <w:sz w:val="36"/>
    </w:rPr>
  </w:style>
  <w:style w:type="paragraph" w:styleId="Textkrper">
    <w:name w:val="Body Text"/>
    <w:basedOn w:val="Standard"/>
    <w:link w:val="TextkrperZchn"/>
    <w:rPr>
      <w:sz w:val="24"/>
    </w:rPr>
  </w:style>
  <w:style w:type="paragraph" w:styleId="Textkrper-Einzug2">
    <w:name w:val="Body Text Indent 2"/>
    <w:basedOn w:val="Standard"/>
    <w:pPr>
      <w:ind w:left="284" w:hanging="284"/>
    </w:pPr>
    <w:rPr>
      <w:sz w:val="24"/>
    </w:rPr>
  </w:style>
  <w:style w:type="paragraph" w:styleId="Textkrper2">
    <w:name w:val="Body Text 2"/>
    <w:basedOn w:val="Standard"/>
    <w:rPr>
      <w:sz w:val="24"/>
    </w:rPr>
  </w:style>
  <w:style w:type="paragraph" w:styleId="Textkrper-Einzug3">
    <w:name w:val="Body Text Indent 3"/>
    <w:basedOn w:val="Standard"/>
    <w:pPr>
      <w:ind w:left="284" w:hanging="284"/>
      <w:jc w:val="both"/>
    </w:pPr>
    <w:rPr>
      <w:sz w:val="24"/>
    </w:rPr>
  </w:style>
  <w:style w:type="paragraph" w:styleId="Untertitel">
    <w:name w:val="Subtitle"/>
    <w:basedOn w:val="Standard"/>
    <w:qFormat/>
    <w:pPr>
      <w:jc w:val="center"/>
    </w:pPr>
    <w:rPr>
      <w:b/>
      <w:sz w:val="36"/>
    </w:rPr>
  </w:style>
  <w:style w:type="paragraph" w:styleId="Textkrper3">
    <w:name w:val="Body Text 3"/>
    <w:basedOn w:val="Standard"/>
    <w:pPr>
      <w:jc w:val="center"/>
    </w:pPr>
    <w:rPr>
      <w:rFonts w:ascii="Tahoma" w:hAnsi="Tahoma"/>
      <w:b/>
      <w:sz w:val="32"/>
    </w:rPr>
  </w:style>
  <w:style w:type="paragraph" w:styleId="Textkrper-Zeileneinzug">
    <w:name w:val="Body Text Indent"/>
    <w:basedOn w:val="Standard"/>
    <w:pPr>
      <w:ind w:left="1418" w:hanging="1418"/>
    </w:pPr>
    <w:rPr>
      <w:rFonts w:ascii="Tahoma" w:hAnsi="Tahoma"/>
      <w:b/>
      <w:sz w:val="28"/>
    </w:rPr>
  </w:style>
  <w:style w:type="paragraph" w:customStyle="1" w:styleId="Content">
    <w:name w:val="Content"/>
    <w:basedOn w:val="Standard"/>
    <w:pPr>
      <w:spacing w:line="360" w:lineRule="auto"/>
      <w:ind w:right="198"/>
    </w:pPr>
    <w:rPr>
      <w:rFonts w:ascii="Tahoma" w:hAnsi="Tahoma"/>
      <w:sz w:val="22"/>
    </w:rPr>
  </w:style>
  <w:style w:type="character" w:styleId="Hyperlink">
    <w:name w:val="Hyperlink"/>
    <w:uiPriority w:val="99"/>
    <w:rPr>
      <w:color w:val="0000FF"/>
      <w:u w:val="single"/>
    </w:rPr>
  </w:style>
  <w:style w:type="paragraph" w:customStyle="1" w:styleId="Betreff">
    <w:name w:val="Betreff"/>
    <w:basedOn w:val="Standard"/>
    <w:rsid w:val="008A2686"/>
    <w:rPr>
      <w:b/>
      <w:sz w:val="24"/>
    </w:rPr>
  </w:style>
  <w:style w:type="character" w:customStyle="1" w:styleId="TextkrperZchn">
    <w:name w:val="Textkörper Zchn"/>
    <w:link w:val="Textkrper"/>
    <w:rsid w:val="00D77EAC"/>
    <w:rPr>
      <w:sz w:val="24"/>
      <w:lang w:val="de-DE" w:eastAsia="de-DE" w:bidi="ar-SA"/>
    </w:rPr>
  </w:style>
  <w:style w:type="paragraph" w:styleId="Sprechblasentext">
    <w:name w:val="Balloon Text"/>
    <w:basedOn w:val="Standard"/>
    <w:link w:val="SprechblasentextZchn"/>
    <w:rsid w:val="00CC518F"/>
    <w:rPr>
      <w:rFonts w:ascii="Tahoma" w:hAnsi="Tahoma" w:cs="Tahoma"/>
      <w:sz w:val="16"/>
      <w:szCs w:val="16"/>
    </w:rPr>
  </w:style>
  <w:style w:type="character" w:customStyle="1" w:styleId="SprechblasentextZchn">
    <w:name w:val="Sprechblasentext Zchn"/>
    <w:basedOn w:val="Absatz-Standardschriftart"/>
    <w:link w:val="Sprechblasentext"/>
    <w:rsid w:val="00CC518F"/>
    <w:rPr>
      <w:rFonts w:ascii="Tahoma" w:hAnsi="Tahoma" w:cs="Tahoma"/>
      <w:sz w:val="16"/>
      <w:szCs w:val="16"/>
    </w:rPr>
  </w:style>
  <w:style w:type="paragraph" w:styleId="StandardWeb">
    <w:name w:val="Normal (Web)"/>
    <w:basedOn w:val="Standard"/>
    <w:uiPriority w:val="99"/>
    <w:unhideWhenUsed/>
    <w:rsid w:val="00C81AC3"/>
    <w:pPr>
      <w:spacing w:before="100" w:beforeAutospacing="1" w:after="100" w:afterAutospacing="1"/>
    </w:pPr>
    <w:rPr>
      <w:sz w:val="24"/>
      <w:szCs w:val="24"/>
    </w:rPr>
  </w:style>
  <w:style w:type="paragraph" w:customStyle="1" w:styleId="formatvorlage">
    <w:name w:val="formatvorlage"/>
    <w:basedOn w:val="Standard"/>
    <w:rsid w:val="008B5A43"/>
    <w:pPr>
      <w:spacing w:before="100" w:beforeAutospacing="1" w:after="100" w:afterAutospacing="1"/>
    </w:pPr>
    <w:rPr>
      <w:sz w:val="24"/>
      <w:szCs w:val="24"/>
    </w:rPr>
  </w:style>
  <w:style w:type="character" w:customStyle="1" w:styleId="KopfzeileZchn">
    <w:name w:val="Kopfzeile Zchn"/>
    <w:basedOn w:val="Absatz-Standardschriftart"/>
    <w:link w:val="Kopfzeile"/>
    <w:rsid w:val="00E74C1E"/>
  </w:style>
  <w:style w:type="paragraph" w:customStyle="1" w:styleId="Default">
    <w:name w:val="Default"/>
    <w:rsid w:val="00584585"/>
    <w:pPr>
      <w:autoSpaceDE w:val="0"/>
      <w:autoSpaceDN w:val="0"/>
      <w:adjustRightInd w:val="0"/>
    </w:pPr>
    <w:rPr>
      <w:rFonts w:ascii="Arial" w:hAnsi="Arial" w:cs="Arial"/>
      <w:color w:val="000000"/>
      <w:sz w:val="24"/>
      <w:szCs w:val="24"/>
    </w:rPr>
  </w:style>
  <w:style w:type="paragraph" w:customStyle="1" w:styleId="FormatvorlageArialBlock">
    <w:name w:val="Formatvorlage Arial Block"/>
    <w:basedOn w:val="Standard"/>
    <w:rsid w:val="000D2259"/>
    <w:pPr>
      <w:jc w:val="both"/>
    </w:pPr>
    <w:rPr>
      <w:rFonts w:ascii="Arial" w:hAnsi="Arial"/>
      <w:sz w:val="22"/>
    </w:rPr>
  </w:style>
  <w:style w:type="paragraph" w:styleId="Listenabsatz">
    <w:name w:val="List Paragraph"/>
    <w:basedOn w:val="Standard"/>
    <w:uiPriority w:val="34"/>
    <w:qFormat/>
    <w:rsid w:val="00246756"/>
    <w:pPr>
      <w:ind w:left="720"/>
      <w:contextualSpacing/>
    </w:pPr>
  </w:style>
  <w:style w:type="character" w:styleId="Kommentarzeichen">
    <w:name w:val="annotation reference"/>
    <w:basedOn w:val="Absatz-Standardschriftart"/>
    <w:semiHidden/>
    <w:unhideWhenUsed/>
    <w:rsid w:val="006D41F9"/>
    <w:rPr>
      <w:sz w:val="16"/>
      <w:szCs w:val="16"/>
    </w:rPr>
  </w:style>
  <w:style w:type="paragraph" w:styleId="Kommentartext">
    <w:name w:val="annotation text"/>
    <w:basedOn w:val="Standard"/>
    <w:link w:val="KommentartextZchn"/>
    <w:semiHidden/>
    <w:unhideWhenUsed/>
    <w:rsid w:val="006D41F9"/>
  </w:style>
  <w:style w:type="character" w:customStyle="1" w:styleId="KommentartextZchn">
    <w:name w:val="Kommentartext Zchn"/>
    <w:basedOn w:val="Absatz-Standardschriftart"/>
    <w:link w:val="Kommentartext"/>
    <w:semiHidden/>
    <w:rsid w:val="006D41F9"/>
  </w:style>
  <w:style w:type="paragraph" w:styleId="Kommentarthema">
    <w:name w:val="annotation subject"/>
    <w:basedOn w:val="Kommentartext"/>
    <w:next w:val="Kommentartext"/>
    <w:link w:val="KommentarthemaZchn"/>
    <w:semiHidden/>
    <w:unhideWhenUsed/>
    <w:rsid w:val="006D41F9"/>
    <w:rPr>
      <w:b/>
      <w:bCs/>
    </w:rPr>
  </w:style>
  <w:style w:type="character" w:customStyle="1" w:styleId="KommentarthemaZchn">
    <w:name w:val="Kommentarthema Zchn"/>
    <w:basedOn w:val="KommentartextZchn"/>
    <w:link w:val="Kommentarthema"/>
    <w:semiHidden/>
    <w:rsid w:val="006D41F9"/>
    <w:rPr>
      <w:b/>
      <w:bCs/>
    </w:rPr>
  </w:style>
  <w:style w:type="character" w:styleId="Fett">
    <w:name w:val="Strong"/>
    <w:basedOn w:val="Absatz-Standardschriftart"/>
    <w:uiPriority w:val="22"/>
    <w:qFormat/>
    <w:rsid w:val="006260F8"/>
    <w:rPr>
      <w:b/>
      <w:bCs/>
    </w:rPr>
  </w:style>
  <w:style w:type="paragraph" w:styleId="NurText">
    <w:name w:val="Plain Text"/>
    <w:basedOn w:val="Standard"/>
    <w:link w:val="NurTextZchn"/>
    <w:uiPriority w:val="99"/>
    <w:semiHidden/>
    <w:unhideWhenUsed/>
    <w:rsid w:val="00982DA8"/>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982DA8"/>
    <w:rPr>
      <w:rFonts w:ascii="Calibri" w:eastAsiaTheme="minorHAnsi" w:hAnsi="Calibri" w:cstheme="minorBidi"/>
      <w:sz w:val="22"/>
      <w:szCs w:val="21"/>
      <w:lang w:eastAsia="en-US"/>
    </w:rPr>
  </w:style>
  <w:style w:type="paragraph" w:styleId="KeinLeerraum">
    <w:name w:val="No Spacing"/>
    <w:uiPriority w:val="1"/>
    <w:qFormat/>
    <w:rsid w:val="00BE1D7C"/>
    <w:rPr>
      <w:rFonts w:ascii="Arial" w:eastAsiaTheme="minorHAnsi" w:hAnsi="Arial" w:cs="Arial"/>
      <w:sz w:val="22"/>
      <w:szCs w:val="22"/>
      <w:lang w:eastAsia="en-US"/>
    </w:rPr>
  </w:style>
  <w:style w:type="character" w:styleId="NichtaufgelsteErwhnung">
    <w:name w:val="Unresolved Mention"/>
    <w:basedOn w:val="Absatz-Standardschriftart"/>
    <w:uiPriority w:val="99"/>
    <w:semiHidden/>
    <w:unhideWhenUsed/>
    <w:rsid w:val="00ED13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3680">
      <w:bodyDiv w:val="1"/>
      <w:marLeft w:val="0"/>
      <w:marRight w:val="0"/>
      <w:marTop w:val="0"/>
      <w:marBottom w:val="0"/>
      <w:divBdr>
        <w:top w:val="none" w:sz="0" w:space="0" w:color="auto"/>
        <w:left w:val="none" w:sz="0" w:space="0" w:color="auto"/>
        <w:bottom w:val="none" w:sz="0" w:space="0" w:color="auto"/>
        <w:right w:val="none" w:sz="0" w:space="0" w:color="auto"/>
      </w:divBdr>
      <w:divsChild>
        <w:div w:id="1270116160">
          <w:marLeft w:val="0"/>
          <w:marRight w:val="0"/>
          <w:marTop w:val="0"/>
          <w:marBottom w:val="0"/>
          <w:divBdr>
            <w:top w:val="none" w:sz="0" w:space="0" w:color="auto"/>
            <w:left w:val="none" w:sz="0" w:space="0" w:color="auto"/>
            <w:bottom w:val="none" w:sz="0" w:space="0" w:color="auto"/>
            <w:right w:val="none" w:sz="0" w:space="0" w:color="auto"/>
          </w:divBdr>
        </w:div>
      </w:divsChild>
    </w:div>
    <w:div w:id="131143132">
      <w:bodyDiv w:val="1"/>
      <w:marLeft w:val="0"/>
      <w:marRight w:val="0"/>
      <w:marTop w:val="0"/>
      <w:marBottom w:val="0"/>
      <w:divBdr>
        <w:top w:val="none" w:sz="0" w:space="0" w:color="auto"/>
        <w:left w:val="none" w:sz="0" w:space="0" w:color="auto"/>
        <w:bottom w:val="none" w:sz="0" w:space="0" w:color="auto"/>
        <w:right w:val="none" w:sz="0" w:space="0" w:color="auto"/>
      </w:divBdr>
    </w:div>
    <w:div w:id="193277336">
      <w:bodyDiv w:val="1"/>
      <w:marLeft w:val="0"/>
      <w:marRight w:val="0"/>
      <w:marTop w:val="0"/>
      <w:marBottom w:val="0"/>
      <w:divBdr>
        <w:top w:val="none" w:sz="0" w:space="0" w:color="auto"/>
        <w:left w:val="none" w:sz="0" w:space="0" w:color="auto"/>
        <w:bottom w:val="none" w:sz="0" w:space="0" w:color="auto"/>
        <w:right w:val="none" w:sz="0" w:space="0" w:color="auto"/>
      </w:divBdr>
    </w:div>
    <w:div w:id="223221813">
      <w:bodyDiv w:val="1"/>
      <w:marLeft w:val="0"/>
      <w:marRight w:val="0"/>
      <w:marTop w:val="0"/>
      <w:marBottom w:val="0"/>
      <w:divBdr>
        <w:top w:val="none" w:sz="0" w:space="0" w:color="auto"/>
        <w:left w:val="none" w:sz="0" w:space="0" w:color="auto"/>
        <w:bottom w:val="none" w:sz="0" w:space="0" w:color="auto"/>
        <w:right w:val="none" w:sz="0" w:space="0" w:color="auto"/>
      </w:divBdr>
    </w:div>
    <w:div w:id="278147353">
      <w:bodyDiv w:val="1"/>
      <w:marLeft w:val="0"/>
      <w:marRight w:val="0"/>
      <w:marTop w:val="0"/>
      <w:marBottom w:val="0"/>
      <w:divBdr>
        <w:top w:val="none" w:sz="0" w:space="0" w:color="auto"/>
        <w:left w:val="none" w:sz="0" w:space="0" w:color="auto"/>
        <w:bottom w:val="none" w:sz="0" w:space="0" w:color="auto"/>
        <w:right w:val="none" w:sz="0" w:space="0" w:color="auto"/>
      </w:divBdr>
      <w:divsChild>
        <w:div w:id="1732069728">
          <w:marLeft w:val="0"/>
          <w:marRight w:val="0"/>
          <w:marTop w:val="0"/>
          <w:marBottom w:val="0"/>
          <w:divBdr>
            <w:top w:val="none" w:sz="0" w:space="0" w:color="auto"/>
            <w:left w:val="none" w:sz="0" w:space="0" w:color="auto"/>
            <w:bottom w:val="none" w:sz="0" w:space="0" w:color="auto"/>
            <w:right w:val="none" w:sz="0" w:space="0" w:color="auto"/>
          </w:divBdr>
        </w:div>
      </w:divsChild>
    </w:div>
    <w:div w:id="323052683">
      <w:bodyDiv w:val="1"/>
      <w:marLeft w:val="0"/>
      <w:marRight w:val="0"/>
      <w:marTop w:val="0"/>
      <w:marBottom w:val="0"/>
      <w:divBdr>
        <w:top w:val="none" w:sz="0" w:space="0" w:color="auto"/>
        <w:left w:val="none" w:sz="0" w:space="0" w:color="auto"/>
        <w:bottom w:val="none" w:sz="0" w:space="0" w:color="auto"/>
        <w:right w:val="none" w:sz="0" w:space="0" w:color="auto"/>
      </w:divBdr>
      <w:divsChild>
        <w:div w:id="114297847">
          <w:marLeft w:val="0"/>
          <w:marRight w:val="0"/>
          <w:marTop w:val="0"/>
          <w:marBottom w:val="0"/>
          <w:divBdr>
            <w:top w:val="none" w:sz="0" w:space="0" w:color="auto"/>
            <w:left w:val="none" w:sz="0" w:space="0" w:color="auto"/>
            <w:bottom w:val="none" w:sz="0" w:space="0" w:color="auto"/>
            <w:right w:val="none" w:sz="0" w:space="0" w:color="auto"/>
          </w:divBdr>
          <w:divsChild>
            <w:div w:id="113594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691873">
      <w:bodyDiv w:val="1"/>
      <w:marLeft w:val="0"/>
      <w:marRight w:val="0"/>
      <w:marTop w:val="0"/>
      <w:marBottom w:val="0"/>
      <w:divBdr>
        <w:top w:val="none" w:sz="0" w:space="0" w:color="auto"/>
        <w:left w:val="none" w:sz="0" w:space="0" w:color="auto"/>
        <w:bottom w:val="none" w:sz="0" w:space="0" w:color="auto"/>
        <w:right w:val="none" w:sz="0" w:space="0" w:color="auto"/>
      </w:divBdr>
    </w:div>
    <w:div w:id="451440857">
      <w:bodyDiv w:val="1"/>
      <w:marLeft w:val="0"/>
      <w:marRight w:val="0"/>
      <w:marTop w:val="0"/>
      <w:marBottom w:val="0"/>
      <w:divBdr>
        <w:top w:val="none" w:sz="0" w:space="0" w:color="auto"/>
        <w:left w:val="none" w:sz="0" w:space="0" w:color="auto"/>
        <w:bottom w:val="none" w:sz="0" w:space="0" w:color="auto"/>
        <w:right w:val="none" w:sz="0" w:space="0" w:color="auto"/>
      </w:divBdr>
      <w:divsChild>
        <w:div w:id="1865972645">
          <w:marLeft w:val="0"/>
          <w:marRight w:val="0"/>
          <w:marTop w:val="0"/>
          <w:marBottom w:val="0"/>
          <w:divBdr>
            <w:top w:val="none" w:sz="0" w:space="0" w:color="auto"/>
            <w:left w:val="none" w:sz="0" w:space="0" w:color="auto"/>
            <w:bottom w:val="none" w:sz="0" w:space="0" w:color="auto"/>
            <w:right w:val="none" w:sz="0" w:space="0" w:color="auto"/>
          </w:divBdr>
        </w:div>
      </w:divsChild>
    </w:div>
    <w:div w:id="470369606">
      <w:bodyDiv w:val="1"/>
      <w:marLeft w:val="0"/>
      <w:marRight w:val="0"/>
      <w:marTop w:val="0"/>
      <w:marBottom w:val="0"/>
      <w:divBdr>
        <w:top w:val="none" w:sz="0" w:space="0" w:color="auto"/>
        <w:left w:val="none" w:sz="0" w:space="0" w:color="auto"/>
        <w:bottom w:val="none" w:sz="0" w:space="0" w:color="auto"/>
        <w:right w:val="none" w:sz="0" w:space="0" w:color="auto"/>
      </w:divBdr>
    </w:div>
    <w:div w:id="614094790">
      <w:bodyDiv w:val="1"/>
      <w:marLeft w:val="0"/>
      <w:marRight w:val="0"/>
      <w:marTop w:val="0"/>
      <w:marBottom w:val="0"/>
      <w:divBdr>
        <w:top w:val="none" w:sz="0" w:space="0" w:color="auto"/>
        <w:left w:val="none" w:sz="0" w:space="0" w:color="auto"/>
        <w:bottom w:val="none" w:sz="0" w:space="0" w:color="auto"/>
        <w:right w:val="none" w:sz="0" w:space="0" w:color="auto"/>
      </w:divBdr>
      <w:divsChild>
        <w:div w:id="405568061">
          <w:marLeft w:val="0"/>
          <w:marRight w:val="0"/>
          <w:marTop w:val="0"/>
          <w:marBottom w:val="0"/>
          <w:divBdr>
            <w:top w:val="none" w:sz="0" w:space="0" w:color="auto"/>
            <w:left w:val="none" w:sz="0" w:space="0" w:color="auto"/>
            <w:bottom w:val="none" w:sz="0" w:space="0" w:color="auto"/>
            <w:right w:val="none" w:sz="0" w:space="0" w:color="auto"/>
          </w:divBdr>
        </w:div>
      </w:divsChild>
    </w:div>
    <w:div w:id="689910423">
      <w:bodyDiv w:val="1"/>
      <w:marLeft w:val="0"/>
      <w:marRight w:val="0"/>
      <w:marTop w:val="0"/>
      <w:marBottom w:val="0"/>
      <w:divBdr>
        <w:top w:val="none" w:sz="0" w:space="0" w:color="auto"/>
        <w:left w:val="none" w:sz="0" w:space="0" w:color="auto"/>
        <w:bottom w:val="none" w:sz="0" w:space="0" w:color="auto"/>
        <w:right w:val="none" w:sz="0" w:space="0" w:color="auto"/>
      </w:divBdr>
    </w:div>
    <w:div w:id="865021820">
      <w:bodyDiv w:val="1"/>
      <w:marLeft w:val="0"/>
      <w:marRight w:val="0"/>
      <w:marTop w:val="0"/>
      <w:marBottom w:val="0"/>
      <w:divBdr>
        <w:top w:val="none" w:sz="0" w:space="0" w:color="auto"/>
        <w:left w:val="none" w:sz="0" w:space="0" w:color="auto"/>
        <w:bottom w:val="none" w:sz="0" w:space="0" w:color="auto"/>
        <w:right w:val="none" w:sz="0" w:space="0" w:color="auto"/>
      </w:divBdr>
    </w:div>
    <w:div w:id="912273992">
      <w:bodyDiv w:val="1"/>
      <w:marLeft w:val="0"/>
      <w:marRight w:val="0"/>
      <w:marTop w:val="0"/>
      <w:marBottom w:val="0"/>
      <w:divBdr>
        <w:top w:val="none" w:sz="0" w:space="0" w:color="auto"/>
        <w:left w:val="none" w:sz="0" w:space="0" w:color="auto"/>
        <w:bottom w:val="none" w:sz="0" w:space="0" w:color="auto"/>
        <w:right w:val="none" w:sz="0" w:space="0" w:color="auto"/>
      </w:divBdr>
      <w:divsChild>
        <w:div w:id="1955943354">
          <w:marLeft w:val="0"/>
          <w:marRight w:val="0"/>
          <w:marTop w:val="0"/>
          <w:marBottom w:val="0"/>
          <w:divBdr>
            <w:top w:val="none" w:sz="0" w:space="0" w:color="auto"/>
            <w:left w:val="none" w:sz="0" w:space="0" w:color="auto"/>
            <w:bottom w:val="none" w:sz="0" w:space="0" w:color="auto"/>
            <w:right w:val="none" w:sz="0" w:space="0" w:color="auto"/>
          </w:divBdr>
        </w:div>
      </w:divsChild>
    </w:div>
    <w:div w:id="1052271664">
      <w:bodyDiv w:val="1"/>
      <w:marLeft w:val="0"/>
      <w:marRight w:val="0"/>
      <w:marTop w:val="0"/>
      <w:marBottom w:val="0"/>
      <w:divBdr>
        <w:top w:val="none" w:sz="0" w:space="0" w:color="auto"/>
        <w:left w:val="none" w:sz="0" w:space="0" w:color="auto"/>
        <w:bottom w:val="none" w:sz="0" w:space="0" w:color="auto"/>
        <w:right w:val="none" w:sz="0" w:space="0" w:color="auto"/>
      </w:divBdr>
    </w:div>
    <w:div w:id="1119059267">
      <w:bodyDiv w:val="1"/>
      <w:marLeft w:val="0"/>
      <w:marRight w:val="0"/>
      <w:marTop w:val="0"/>
      <w:marBottom w:val="0"/>
      <w:divBdr>
        <w:top w:val="none" w:sz="0" w:space="0" w:color="auto"/>
        <w:left w:val="none" w:sz="0" w:space="0" w:color="auto"/>
        <w:bottom w:val="none" w:sz="0" w:space="0" w:color="auto"/>
        <w:right w:val="none" w:sz="0" w:space="0" w:color="auto"/>
      </w:divBdr>
      <w:divsChild>
        <w:div w:id="936864293">
          <w:marLeft w:val="0"/>
          <w:marRight w:val="0"/>
          <w:marTop w:val="0"/>
          <w:marBottom w:val="0"/>
          <w:divBdr>
            <w:top w:val="none" w:sz="0" w:space="0" w:color="auto"/>
            <w:left w:val="none" w:sz="0" w:space="0" w:color="auto"/>
            <w:bottom w:val="none" w:sz="0" w:space="0" w:color="auto"/>
            <w:right w:val="none" w:sz="0" w:space="0" w:color="auto"/>
          </w:divBdr>
          <w:divsChild>
            <w:div w:id="5673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63002">
      <w:bodyDiv w:val="1"/>
      <w:marLeft w:val="0"/>
      <w:marRight w:val="0"/>
      <w:marTop w:val="0"/>
      <w:marBottom w:val="0"/>
      <w:divBdr>
        <w:top w:val="none" w:sz="0" w:space="0" w:color="auto"/>
        <w:left w:val="none" w:sz="0" w:space="0" w:color="auto"/>
        <w:bottom w:val="none" w:sz="0" w:space="0" w:color="auto"/>
        <w:right w:val="none" w:sz="0" w:space="0" w:color="auto"/>
      </w:divBdr>
      <w:divsChild>
        <w:div w:id="640233404">
          <w:marLeft w:val="0"/>
          <w:marRight w:val="0"/>
          <w:marTop w:val="0"/>
          <w:marBottom w:val="0"/>
          <w:divBdr>
            <w:top w:val="none" w:sz="0" w:space="0" w:color="auto"/>
            <w:left w:val="none" w:sz="0" w:space="0" w:color="auto"/>
            <w:bottom w:val="none" w:sz="0" w:space="0" w:color="auto"/>
            <w:right w:val="none" w:sz="0" w:space="0" w:color="auto"/>
          </w:divBdr>
        </w:div>
      </w:divsChild>
    </w:div>
    <w:div w:id="1211651724">
      <w:bodyDiv w:val="1"/>
      <w:marLeft w:val="0"/>
      <w:marRight w:val="0"/>
      <w:marTop w:val="0"/>
      <w:marBottom w:val="0"/>
      <w:divBdr>
        <w:top w:val="none" w:sz="0" w:space="0" w:color="auto"/>
        <w:left w:val="none" w:sz="0" w:space="0" w:color="auto"/>
        <w:bottom w:val="none" w:sz="0" w:space="0" w:color="auto"/>
        <w:right w:val="none" w:sz="0" w:space="0" w:color="auto"/>
      </w:divBdr>
    </w:div>
    <w:div w:id="1251085355">
      <w:bodyDiv w:val="1"/>
      <w:marLeft w:val="0"/>
      <w:marRight w:val="0"/>
      <w:marTop w:val="0"/>
      <w:marBottom w:val="0"/>
      <w:divBdr>
        <w:top w:val="none" w:sz="0" w:space="0" w:color="auto"/>
        <w:left w:val="none" w:sz="0" w:space="0" w:color="auto"/>
        <w:bottom w:val="none" w:sz="0" w:space="0" w:color="auto"/>
        <w:right w:val="none" w:sz="0" w:space="0" w:color="auto"/>
      </w:divBdr>
      <w:divsChild>
        <w:div w:id="1604918229">
          <w:marLeft w:val="0"/>
          <w:marRight w:val="0"/>
          <w:marTop w:val="0"/>
          <w:marBottom w:val="0"/>
          <w:divBdr>
            <w:top w:val="none" w:sz="0" w:space="0" w:color="auto"/>
            <w:left w:val="none" w:sz="0" w:space="0" w:color="auto"/>
            <w:bottom w:val="none" w:sz="0" w:space="0" w:color="auto"/>
            <w:right w:val="none" w:sz="0" w:space="0" w:color="auto"/>
          </w:divBdr>
        </w:div>
      </w:divsChild>
    </w:div>
    <w:div w:id="1288702091">
      <w:bodyDiv w:val="1"/>
      <w:marLeft w:val="0"/>
      <w:marRight w:val="0"/>
      <w:marTop w:val="0"/>
      <w:marBottom w:val="0"/>
      <w:divBdr>
        <w:top w:val="none" w:sz="0" w:space="0" w:color="auto"/>
        <w:left w:val="none" w:sz="0" w:space="0" w:color="auto"/>
        <w:bottom w:val="none" w:sz="0" w:space="0" w:color="auto"/>
        <w:right w:val="none" w:sz="0" w:space="0" w:color="auto"/>
      </w:divBdr>
    </w:div>
    <w:div w:id="1299534229">
      <w:bodyDiv w:val="1"/>
      <w:marLeft w:val="0"/>
      <w:marRight w:val="0"/>
      <w:marTop w:val="0"/>
      <w:marBottom w:val="0"/>
      <w:divBdr>
        <w:top w:val="none" w:sz="0" w:space="0" w:color="auto"/>
        <w:left w:val="none" w:sz="0" w:space="0" w:color="auto"/>
        <w:bottom w:val="none" w:sz="0" w:space="0" w:color="auto"/>
        <w:right w:val="none" w:sz="0" w:space="0" w:color="auto"/>
      </w:divBdr>
      <w:divsChild>
        <w:div w:id="1332610767">
          <w:marLeft w:val="0"/>
          <w:marRight w:val="0"/>
          <w:marTop w:val="0"/>
          <w:marBottom w:val="0"/>
          <w:divBdr>
            <w:top w:val="none" w:sz="0" w:space="0" w:color="auto"/>
            <w:left w:val="none" w:sz="0" w:space="0" w:color="auto"/>
            <w:bottom w:val="none" w:sz="0" w:space="0" w:color="auto"/>
            <w:right w:val="none" w:sz="0" w:space="0" w:color="auto"/>
          </w:divBdr>
        </w:div>
      </w:divsChild>
    </w:div>
    <w:div w:id="1319190386">
      <w:bodyDiv w:val="1"/>
      <w:marLeft w:val="0"/>
      <w:marRight w:val="0"/>
      <w:marTop w:val="0"/>
      <w:marBottom w:val="0"/>
      <w:divBdr>
        <w:top w:val="none" w:sz="0" w:space="0" w:color="auto"/>
        <w:left w:val="none" w:sz="0" w:space="0" w:color="auto"/>
        <w:bottom w:val="none" w:sz="0" w:space="0" w:color="auto"/>
        <w:right w:val="none" w:sz="0" w:space="0" w:color="auto"/>
      </w:divBdr>
    </w:div>
    <w:div w:id="1415977000">
      <w:bodyDiv w:val="1"/>
      <w:marLeft w:val="0"/>
      <w:marRight w:val="0"/>
      <w:marTop w:val="0"/>
      <w:marBottom w:val="0"/>
      <w:divBdr>
        <w:top w:val="none" w:sz="0" w:space="0" w:color="auto"/>
        <w:left w:val="none" w:sz="0" w:space="0" w:color="auto"/>
        <w:bottom w:val="none" w:sz="0" w:space="0" w:color="auto"/>
        <w:right w:val="none" w:sz="0" w:space="0" w:color="auto"/>
      </w:divBdr>
    </w:div>
    <w:div w:id="1552841689">
      <w:bodyDiv w:val="1"/>
      <w:marLeft w:val="0"/>
      <w:marRight w:val="0"/>
      <w:marTop w:val="0"/>
      <w:marBottom w:val="0"/>
      <w:divBdr>
        <w:top w:val="none" w:sz="0" w:space="0" w:color="auto"/>
        <w:left w:val="none" w:sz="0" w:space="0" w:color="auto"/>
        <w:bottom w:val="none" w:sz="0" w:space="0" w:color="auto"/>
        <w:right w:val="none" w:sz="0" w:space="0" w:color="auto"/>
      </w:divBdr>
      <w:divsChild>
        <w:div w:id="1278485055">
          <w:marLeft w:val="0"/>
          <w:marRight w:val="0"/>
          <w:marTop w:val="0"/>
          <w:marBottom w:val="0"/>
          <w:divBdr>
            <w:top w:val="none" w:sz="0" w:space="0" w:color="auto"/>
            <w:left w:val="none" w:sz="0" w:space="0" w:color="auto"/>
            <w:bottom w:val="none" w:sz="0" w:space="0" w:color="auto"/>
            <w:right w:val="none" w:sz="0" w:space="0" w:color="auto"/>
          </w:divBdr>
          <w:divsChild>
            <w:div w:id="1854876877">
              <w:marLeft w:val="0"/>
              <w:marRight w:val="0"/>
              <w:marTop w:val="0"/>
              <w:marBottom w:val="0"/>
              <w:divBdr>
                <w:top w:val="none" w:sz="0" w:space="0" w:color="auto"/>
                <w:left w:val="none" w:sz="0" w:space="0" w:color="auto"/>
                <w:bottom w:val="none" w:sz="0" w:space="0" w:color="auto"/>
                <w:right w:val="none" w:sz="0" w:space="0" w:color="auto"/>
              </w:divBdr>
              <w:divsChild>
                <w:div w:id="515391849">
                  <w:marLeft w:val="0"/>
                  <w:marRight w:val="0"/>
                  <w:marTop w:val="0"/>
                  <w:marBottom w:val="0"/>
                  <w:divBdr>
                    <w:top w:val="none" w:sz="0" w:space="0" w:color="auto"/>
                    <w:left w:val="none" w:sz="0" w:space="0" w:color="auto"/>
                    <w:bottom w:val="none" w:sz="0" w:space="0" w:color="auto"/>
                    <w:right w:val="none" w:sz="0" w:space="0" w:color="auto"/>
                  </w:divBdr>
                  <w:divsChild>
                    <w:div w:id="1330907157">
                      <w:marLeft w:val="0"/>
                      <w:marRight w:val="0"/>
                      <w:marTop w:val="0"/>
                      <w:marBottom w:val="0"/>
                      <w:divBdr>
                        <w:top w:val="none" w:sz="0" w:space="0" w:color="auto"/>
                        <w:left w:val="none" w:sz="0" w:space="0" w:color="auto"/>
                        <w:bottom w:val="none" w:sz="0" w:space="0" w:color="auto"/>
                        <w:right w:val="none" w:sz="0" w:space="0" w:color="auto"/>
                      </w:divBdr>
                      <w:divsChild>
                        <w:div w:id="19012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7537799">
      <w:bodyDiv w:val="1"/>
      <w:marLeft w:val="0"/>
      <w:marRight w:val="0"/>
      <w:marTop w:val="0"/>
      <w:marBottom w:val="0"/>
      <w:divBdr>
        <w:top w:val="none" w:sz="0" w:space="0" w:color="auto"/>
        <w:left w:val="none" w:sz="0" w:space="0" w:color="auto"/>
        <w:bottom w:val="none" w:sz="0" w:space="0" w:color="auto"/>
        <w:right w:val="none" w:sz="0" w:space="0" w:color="auto"/>
      </w:divBdr>
    </w:div>
    <w:div w:id="1749962703">
      <w:bodyDiv w:val="1"/>
      <w:marLeft w:val="0"/>
      <w:marRight w:val="0"/>
      <w:marTop w:val="0"/>
      <w:marBottom w:val="0"/>
      <w:divBdr>
        <w:top w:val="none" w:sz="0" w:space="0" w:color="auto"/>
        <w:left w:val="none" w:sz="0" w:space="0" w:color="auto"/>
        <w:bottom w:val="none" w:sz="0" w:space="0" w:color="auto"/>
        <w:right w:val="none" w:sz="0" w:space="0" w:color="auto"/>
      </w:divBdr>
    </w:div>
    <w:div w:id="1822889421">
      <w:bodyDiv w:val="1"/>
      <w:marLeft w:val="0"/>
      <w:marRight w:val="0"/>
      <w:marTop w:val="0"/>
      <w:marBottom w:val="0"/>
      <w:divBdr>
        <w:top w:val="none" w:sz="0" w:space="0" w:color="auto"/>
        <w:left w:val="none" w:sz="0" w:space="0" w:color="auto"/>
        <w:bottom w:val="none" w:sz="0" w:space="0" w:color="auto"/>
        <w:right w:val="none" w:sz="0" w:space="0" w:color="auto"/>
      </w:divBdr>
    </w:div>
    <w:div w:id="2001082655">
      <w:bodyDiv w:val="1"/>
      <w:marLeft w:val="0"/>
      <w:marRight w:val="0"/>
      <w:marTop w:val="0"/>
      <w:marBottom w:val="0"/>
      <w:divBdr>
        <w:top w:val="none" w:sz="0" w:space="0" w:color="auto"/>
        <w:left w:val="none" w:sz="0" w:space="0" w:color="auto"/>
        <w:bottom w:val="none" w:sz="0" w:space="0" w:color="auto"/>
        <w:right w:val="none" w:sz="0" w:space="0" w:color="auto"/>
      </w:divBdr>
    </w:div>
    <w:div w:id="2063821893">
      <w:bodyDiv w:val="1"/>
      <w:marLeft w:val="0"/>
      <w:marRight w:val="0"/>
      <w:marTop w:val="0"/>
      <w:marBottom w:val="0"/>
      <w:divBdr>
        <w:top w:val="none" w:sz="0" w:space="0" w:color="auto"/>
        <w:left w:val="none" w:sz="0" w:space="0" w:color="auto"/>
        <w:bottom w:val="none" w:sz="0" w:space="0" w:color="auto"/>
        <w:right w:val="none" w:sz="0" w:space="0" w:color="auto"/>
      </w:divBdr>
    </w:div>
    <w:div w:id="2069570448">
      <w:bodyDiv w:val="1"/>
      <w:marLeft w:val="0"/>
      <w:marRight w:val="0"/>
      <w:marTop w:val="0"/>
      <w:marBottom w:val="0"/>
      <w:divBdr>
        <w:top w:val="none" w:sz="0" w:space="0" w:color="auto"/>
        <w:left w:val="none" w:sz="0" w:space="0" w:color="auto"/>
        <w:bottom w:val="none" w:sz="0" w:space="0" w:color="auto"/>
        <w:right w:val="none" w:sz="0" w:space="0" w:color="auto"/>
      </w:divBdr>
    </w:div>
    <w:div w:id="209527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A34A5-3EA6-4FFF-BE6B-CDF827505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372</Words>
  <Characters>2586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Jüchen erstellt Bauherrenbroschüre</vt:lpstr>
    </vt:vector>
  </TitlesOfParts>
  <Company>Gemeinde Jüchen</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Jüchen erstellt Bauherrenbroschüre</dc:title>
  <dc:creator>ASP</dc:creator>
  <cp:lastModifiedBy>Michel, Matthias</cp:lastModifiedBy>
  <cp:revision>11</cp:revision>
  <cp:lastPrinted>2026-10-14T09:03:00Z</cp:lastPrinted>
  <dcterms:created xsi:type="dcterms:W3CDTF">2026-10-14T05:51:00Z</dcterms:created>
  <dcterms:modified xsi:type="dcterms:W3CDTF">2026-10-15T05:41:00Z</dcterms:modified>
</cp:coreProperties>
</file>