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24FEB"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06368852" wp14:editId="7518663C">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7A80C482" w14:textId="49225F68" w:rsidR="00455195" w:rsidRDefault="00455195">
      <w:pPr>
        <w:rPr>
          <w:sz w:val="24"/>
        </w:rPr>
      </w:pPr>
      <w:r>
        <w:rPr>
          <w:sz w:val="24"/>
        </w:rPr>
        <w:fldChar w:fldCharType="begin"/>
      </w:r>
      <w:r>
        <w:rPr>
          <w:sz w:val="24"/>
        </w:rPr>
        <w:instrText xml:space="preserve"> TIME \@ "dd.MM.yyyy HH:mm" </w:instrText>
      </w:r>
      <w:r>
        <w:rPr>
          <w:sz w:val="24"/>
        </w:rPr>
        <w:fldChar w:fldCharType="separate"/>
      </w:r>
      <w:r w:rsidR="00E12F7A">
        <w:rPr>
          <w:noProof/>
          <w:sz w:val="24"/>
        </w:rPr>
        <w:t>17.07.2026 09:08</w:t>
      </w:r>
      <w:r>
        <w:rPr>
          <w:sz w:val="24"/>
        </w:rPr>
        <w:fldChar w:fldCharType="end"/>
      </w:r>
    </w:p>
    <w:p w14:paraId="38FF9CC6" w14:textId="14FF535E" w:rsidR="00455195" w:rsidRPr="005D281B" w:rsidRDefault="005D281B">
      <w:pPr>
        <w:rPr>
          <w:b/>
          <w:bCs/>
          <w:sz w:val="28"/>
        </w:rPr>
      </w:pPr>
      <w:r w:rsidRPr="005D281B">
        <w:rPr>
          <w:b/>
          <w:bCs/>
          <w:sz w:val="24"/>
        </w:rPr>
        <w:t>Neue Geschwindigkeitsmessgeräte an Ortsbeiräte übergeben</w:t>
      </w:r>
    </w:p>
    <w:p w14:paraId="193D90F2" w14:textId="56777A30" w:rsidR="005D281B" w:rsidRPr="005D281B" w:rsidRDefault="00455195" w:rsidP="005D281B">
      <w:pPr>
        <w:rPr>
          <w:sz w:val="24"/>
        </w:rPr>
      </w:pPr>
      <w:r>
        <w:rPr>
          <w:sz w:val="24"/>
        </w:rPr>
        <w:t xml:space="preserve">Gudensberg. </w:t>
      </w:r>
      <w:r w:rsidR="005D281B" w:rsidRPr="005D281B">
        <w:rPr>
          <w:sz w:val="24"/>
        </w:rPr>
        <w:t xml:space="preserve">Mehr Sicherheit und Aufmerksamkeit im Straßenverkehr – dafür sollen künftig moderne Geschwindigkeitsanzeigetafeln in den </w:t>
      </w:r>
      <w:proofErr w:type="spellStart"/>
      <w:r w:rsidR="005D281B" w:rsidRPr="005D281B">
        <w:rPr>
          <w:sz w:val="24"/>
        </w:rPr>
        <w:t>Gudensberger</w:t>
      </w:r>
      <w:proofErr w:type="spellEnd"/>
      <w:r w:rsidR="005D281B" w:rsidRPr="005D281B">
        <w:rPr>
          <w:sz w:val="24"/>
        </w:rPr>
        <w:t xml:space="preserve"> Ortsteilen sorgen. </w:t>
      </w:r>
      <w:r w:rsidR="00E12F7A">
        <w:rPr>
          <w:sz w:val="24"/>
        </w:rPr>
        <w:t>Vergangenen Dienstag</w:t>
      </w:r>
      <w:r w:rsidR="005D281B" w:rsidRPr="005D281B">
        <w:rPr>
          <w:sz w:val="24"/>
        </w:rPr>
        <w:t xml:space="preserve"> wurden die Geräte offiziell an die Ortsbeiräte übergeben.</w:t>
      </w:r>
    </w:p>
    <w:p w14:paraId="69EE4B6F" w14:textId="77777777" w:rsidR="005D281B" w:rsidRPr="005D281B" w:rsidRDefault="005D281B" w:rsidP="005D281B">
      <w:pPr>
        <w:rPr>
          <w:sz w:val="24"/>
        </w:rPr>
      </w:pPr>
      <w:r w:rsidRPr="005D281B">
        <w:rPr>
          <w:sz w:val="24"/>
        </w:rPr>
        <w:t>Bei den neuen Anzeigetafeln handelt es sich um das System EVOLIS VISION, das speziell zur Verkehrsberuhigung entwickelt wurde. Die Geräte zeigen vorbeifahrenden Autofahrern nicht nur ihre aktuelle Geschwindigkeit an, sondern können bei überhöhtem Tempo zusätzlich im Wechsel ein Warnpiktogramm einblenden. Insgesamt stehen fünf verschiedene, geschwindigkeitsabhängige Nachrichten zur Verfügung, die je nach Situation automatisch angezeigt werden.</w:t>
      </w:r>
    </w:p>
    <w:p w14:paraId="75D0D203" w14:textId="77777777" w:rsidR="005D281B" w:rsidRPr="005D281B" w:rsidRDefault="005D281B" w:rsidP="005D281B">
      <w:pPr>
        <w:rPr>
          <w:sz w:val="24"/>
        </w:rPr>
      </w:pPr>
      <w:r w:rsidRPr="005D281B">
        <w:rPr>
          <w:sz w:val="24"/>
        </w:rPr>
        <w:t>Neben der reinen Anzeigefunktion verfügen die Geräte auch über eine Datenerfassung: Sie zeichnen statistische Verkehrsdaten wie Durchschnitts- und Höchstgeschwindigkeit, die Anzahl der vorbeifahrenden Fahrzeuge sowie deren Verteilung nach Geschwindigkeitsbereichen auf.</w:t>
      </w:r>
    </w:p>
    <w:p w14:paraId="118EEF08" w14:textId="45537F4B" w:rsidR="00455195" w:rsidRDefault="005D281B" w:rsidP="005D281B">
      <w:pPr>
        <w:rPr>
          <w:sz w:val="24"/>
        </w:rPr>
      </w:pPr>
      <w:r w:rsidRPr="005D281B">
        <w:rPr>
          <w:sz w:val="24"/>
        </w:rPr>
        <w:t>Die Ortsbeiräte können nun selbstständig die Anzeigetafeln an den von ihnen gewünschten Standorten im jeweiligen Ortsteil montieren. Für die Auswertung der erfassten Messwerte übernimmt das Ordnungsamt Chattengau. Es liest die Daten regelmäßig aus und stellt die Ergebnisse anschließend den jeweiligen Ortsbeiräten zur weiteren Verwendung zur Verfügung</w:t>
      </w:r>
      <w:r>
        <w:rPr>
          <w:sz w:val="24"/>
        </w:rPr>
        <w:t>.</w:t>
      </w:r>
    </w:p>
    <w:p w14:paraId="3374C0E0" w14:textId="77777777" w:rsidR="00455195" w:rsidRDefault="00455195">
      <w:pPr>
        <w:rPr>
          <w:sz w:val="24"/>
        </w:rPr>
      </w:pPr>
    </w:p>
    <w:sectPr w:rsid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C0D"/>
    <w:rsid w:val="00293839"/>
    <w:rsid w:val="00394D5D"/>
    <w:rsid w:val="00455195"/>
    <w:rsid w:val="005D281B"/>
    <w:rsid w:val="0087233C"/>
    <w:rsid w:val="009054CD"/>
    <w:rsid w:val="00955EFF"/>
    <w:rsid w:val="00AF06F5"/>
    <w:rsid w:val="00C249E9"/>
    <w:rsid w:val="00D33ECF"/>
    <w:rsid w:val="00E12F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34870"/>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1</Pages>
  <Words>200</Words>
  <Characters>1260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2</cp:revision>
  <dcterms:created xsi:type="dcterms:W3CDTF">2026-07-17T07:09:00Z</dcterms:created>
  <dcterms:modified xsi:type="dcterms:W3CDTF">2026-07-17T07:09:00Z</dcterms:modified>
</cp:coreProperties>
</file>