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B3D6" w14:textId="77777777" w:rsidR="00092CD6" w:rsidRPr="00A326BA" w:rsidRDefault="00092CD6" w:rsidP="000737F8">
      <w:pPr>
        <w:ind w:right="-8"/>
        <w:rPr>
          <w:rFonts w:ascii="Verdana" w:hAnsi="Verdana"/>
          <w:sz w:val="26"/>
          <w:szCs w:val="26"/>
        </w:rPr>
      </w:pPr>
    </w:p>
    <w:p w14:paraId="4838E312" w14:textId="77777777" w:rsidR="00092CD6" w:rsidRPr="00A326BA" w:rsidRDefault="00092CD6" w:rsidP="000737F8">
      <w:pPr>
        <w:ind w:right="-8"/>
        <w:rPr>
          <w:rFonts w:ascii="Verdana" w:hAnsi="Verdana"/>
          <w:sz w:val="26"/>
          <w:szCs w:val="26"/>
        </w:rPr>
      </w:pPr>
    </w:p>
    <w:p w14:paraId="425B1CEB" w14:textId="2ED5BA08" w:rsidR="00704416" w:rsidRDefault="000C45A8" w:rsidP="000737F8">
      <w:pPr>
        <w:ind w:right="-8"/>
        <w:rPr>
          <w:rFonts w:ascii="Verdana" w:hAnsi="Verdana"/>
          <w:sz w:val="26"/>
          <w:szCs w:val="26"/>
        </w:rPr>
      </w:pPr>
      <w:r>
        <w:rPr>
          <w:rFonts w:ascii="Verdana" w:hAnsi="Verdana"/>
          <w:sz w:val="26"/>
          <w:szCs w:val="26"/>
        </w:rPr>
        <w:t>Presse</w:t>
      </w:r>
      <w:r w:rsidR="00F93CFE" w:rsidRPr="00F93CFE">
        <w:rPr>
          <w:rFonts w:ascii="Verdana" w:hAnsi="Verdana"/>
          <w:sz w:val="26"/>
          <w:szCs w:val="26"/>
        </w:rPr>
        <w:t>mitteilung</w:t>
      </w:r>
    </w:p>
    <w:p w14:paraId="290044E8" w14:textId="77777777" w:rsidR="00A326BA" w:rsidRPr="00A326BA" w:rsidRDefault="00A326BA" w:rsidP="000737F8">
      <w:pPr>
        <w:ind w:right="-8"/>
        <w:rPr>
          <w:rFonts w:ascii="Verdana" w:hAnsi="Verdana"/>
          <w:sz w:val="18"/>
          <w:szCs w:val="18"/>
        </w:rPr>
      </w:pPr>
    </w:p>
    <w:p w14:paraId="24D12183" w14:textId="777A029F" w:rsidR="00704416" w:rsidRPr="000E2EFB" w:rsidRDefault="00E57C00" w:rsidP="000737F8">
      <w:pPr>
        <w:ind w:right="-8"/>
        <w:jc w:val="right"/>
        <w:rPr>
          <w:rFonts w:ascii="Verdana" w:hAnsi="Verdana" w:cs="Times New Roman"/>
          <w:sz w:val="22"/>
          <w:szCs w:val="22"/>
          <w:lang w:eastAsia="de-DE"/>
        </w:rPr>
      </w:pPr>
      <w:r>
        <w:rPr>
          <w:rFonts w:ascii="Verdana" w:hAnsi="Verdana" w:cs="Times New Roman"/>
          <w:sz w:val="22"/>
          <w:szCs w:val="22"/>
          <w:lang w:eastAsia="de-DE"/>
        </w:rPr>
        <w:t>2</w:t>
      </w:r>
      <w:r w:rsidR="00B2715B">
        <w:rPr>
          <w:rFonts w:ascii="Verdana" w:hAnsi="Verdana" w:cs="Times New Roman"/>
          <w:sz w:val="22"/>
          <w:szCs w:val="22"/>
          <w:lang w:eastAsia="de-DE"/>
        </w:rPr>
        <w:t>1</w:t>
      </w:r>
      <w:r w:rsidR="003663DA" w:rsidRPr="000E2EFB">
        <w:rPr>
          <w:rFonts w:ascii="Verdana" w:hAnsi="Verdana" w:cs="Times New Roman"/>
          <w:sz w:val="22"/>
          <w:szCs w:val="22"/>
          <w:lang w:eastAsia="de-DE"/>
        </w:rPr>
        <w:t>.</w:t>
      </w:r>
      <w:r w:rsidR="00B2715B">
        <w:rPr>
          <w:rFonts w:ascii="Verdana" w:hAnsi="Verdana" w:cs="Times New Roman"/>
          <w:sz w:val="22"/>
          <w:szCs w:val="22"/>
          <w:lang w:eastAsia="de-DE"/>
        </w:rPr>
        <w:t>09</w:t>
      </w:r>
      <w:r w:rsidR="003663DA" w:rsidRPr="000E2EFB">
        <w:rPr>
          <w:rFonts w:ascii="Verdana" w:hAnsi="Verdana" w:cs="Times New Roman"/>
          <w:sz w:val="22"/>
          <w:szCs w:val="22"/>
          <w:lang w:eastAsia="de-DE"/>
        </w:rPr>
        <w:t>.20</w:t>
      </w:r>
      <w:r w:rsidR="0097774C">
        <w:rPr>
          <w:rFonts w:ascii="Verdana" w:hAnsi="Verdana" w:cs="Times New Roman"/>
          <w:sz w:val="22"/>
          <w:szCs w:val="22"/>
          <w:lang w:eastAsia="de-DE"/>
        </w:rPr>
        <w:t>2</w:t>
      </w:r>
      <w:r w:rsidR="003F1578">
        <w:rPr>
          <w:rFonts w:ascii="Verdana" w:hAnsi="Verdana" w:cs="Times New Roman"/>
          <w:sz w:val="22"/>
          <w:szCs w:val="22"/>
          <w:lang w:eastAsia="de-DE"/>
        </w:rPr>
        <w:t>6</w:t>
      </w:r>
    </w:p>
    <w:p w14:paraId="639168C9" w14:textId="19E03C0C" w:rsidR="00704416" w:rsidRDefault="00704416" w:rsidP="000737F8">
      <w:pPr>
        <w:ind w:right="-8"/>
        <w:rPr>
          <w:rFonts w:ascii="Verdana" w:hAnsi="Verdana"/>
          <w:sz w:val="18"/>
          <w:szCs w:val="18"/>
        </w:rPr>
      </w:pPr>
    </w:p>
    <w:p w14:paraId="4A6C5713" w14:textId="77777777" w:rsidR="00560A72" w:rsidRDefault="00560A72" w:rsidP="000737F8">
      <w:pPr>
        <w:ind w:right="-8"/>
        <w:rPr>
          <w:rFonts w:ascii="Verdana" w:hAnsi="Verdana"/>
          <w:sz w:val="18"/>
          <w:szCs w:val="18"/>
        </w:rPr>
      </w:pPr>
    </w:p>
    <w:p w14:paraId="696A5FDC" w14:textId="455E43AD" w:rsidR="00B2715B" w:rsidRDefault="00B2715B" w:rsidP="00B2715B">
      <w:pPr>
        <w:jc w:val="both"/>
        <w:rPr>
          <w:rFonts w:ascii="Verdana" w:hAnsi="Verdana"/>
          <w:b/>
          <w:bCs/>
        </w:rPr>
      </w:pPr>
      <w:r w:rsidRPr="00B2715B">
        <w:rPr>
          <w:rFonts w:ascii="Verdana" w:hAnsi="Verdana"/>
          <w:b/>
          <w:bCs/>
          <w:sz w:val="34"/>
          <w:szCs w:val="34"/>
        </w:rPr>
        <w:t>Kreisstraße SAD 8 ab 21. September</w:t>
      </w:r>
      <w:r>
        <w:rPr>
          <w:rFonts w:ascii="Verdana" w:hAnsi="Verdana"/>
          <w:b/>
          <w:bCs/>
        </w:rPr>
        <w:t xml:space="preserve"> </w:t>
      </w:r>
      <w:r w:rsidRPr="00B2715B">
        <w:rPr>
          <w:rFonts w:ascii="Verdana" w:hAnsi="Verdana"/>
          <w:b/>
          <w:bCs/>
          <w:sz w:val="34"/>
          <w:szCs w:val="34"/>
        </w:rPr>
        <w:t>gesperrt</w:t>
      </w:r>
      <w:r>
        <w:rPr>
          <w:rFonts w:ascii="Verdana" w:hAnsi="Verdana"/>
          <w:b/>
          <w:bCs/>
        </w:rPr>
        <w:t xml:space="preserve"> </w:t>
      </w:r>
    </w:p>
    <w:p w14:paraId="30EC7595" w14:textId="77777777" w:rsidR="00B2715B" w:rsidRDefault="00B2715B" w:rsidP="00B2715B">
      <w:pPr>
        <w:jc w:val="both"/>
        <w:rPr>
          <w:rFonts w:ascii="Verdana" w:hAnsi="Verdana"/>
          <w:b/>
          <w:bCs/>
        </w:rPr>
      </w:pPr>
      <w:r>
        <w:rPr>
          <w:rFonts w:ascii="Verdana" w:hAnsi="Verdana"/>
          <w:b/>
          <w:bCs/>
        </w:rPr>
        <w:t>Sanierung der Fahrbahn auf rund 180 m – Anschlussbereich der Staatsstraße wird gleichzeitig erneuert</w:t>
      </w:r>
    </w:p>
    <w:p w14:paraId="7A6795DD" w14:textId="77777777" w:rsidR="00B2715B" w:rsidRDefault="00B2715B" w:rsidP="00B2715B">
      <w:pPr>
        <w:rPr>
          <w:rFonts w:ascii="Verdana" w:hAnsi="Verdana"/>
        </w:rPr>
      </w:pPr>
    </w:p>
    <w:p w14:paraId="4146CC91" w14:textId="504D8845" w:rsidR="00B2715B" w:rsidRDefault="00B2715B" w:rsidP="00B2715B">
      <w:pPr>
        <w:spacing w:line="360" w:lineRule="auto"/>
        <w:jc w:val="both"/>
        <w:rPr>
          <w:rFonts w:ascii="Verdana" w:hAnsi="Verdana"/>
          <w:sz w:val="22"/>
          <w:szCs w:val="22"/>
        </w:rPr>
      </w:pPr>
      <w:r w:rsidRPr="00B2715B">
        <w:rPr>
          <w:rFonts w:ascii="Verdana" w:hAnsi="Verdana"/>
          <w:sz w:val="22"/>
          <w:szCs w:val="22"/>
        </w:rPr>
        <w:t>Am Montag, 21. September 2026, beginnen die Arbeiten für die Sanierung der Kreisstraße SAD 8</w:t>
      </w:r>
      <w:r w:rsidR="007A2540">
        <w:rPr>
          <w:rFonts w:ascii="Verdana" w:hAnsi="Verdana"/>
          <w:sz w:val="22"/>
          <w:szCs w:val="22"/>
        </w:rPr>
        <w:t xml:space="preserve"> im Bereich Burglengenfeld</w:t>
      </w:r>
      <w:r w:rsidRPr="00B2715B">
        <w:rPr>
          <w:rFonts w:ascii="Verdana" w:hAnsi="Verdana"/>
          <w:sz w:val="22"/>
          <w:szCs w:val="22"/>
        </w:rPr>
        <w:t xml:space="preserve">. Die </w:t>
      </w:r>
      <w:r w:rsidR="007A2540">
        <w:rPr>
          <w:rFonts w:ascii="Verdana" w:hAnsi="Verdana"/>
          <w:sz w:val="22"/>
          <w:szCs w:val="22"/>
        </w:rPr>
        <w:t>Sperrung wird voraussichtlich bis</w:t>
      </w:r>
      <w:r w:rsidRPr="00B2715B">
        <w:rPr>
          <w:rFonts w:ascii="Verdana" w:hAnsi="Verdana"/>
          <w:sz w:val="22"/>
          <w:szCs w:val="22"/>
        </w:rPr>
        <w:t xml:space="preserve"> Freitag, 09. Oktober 2026,</w:t>
      </w:r>
      <w:r w:rsidR="007A2540">
        <w:rPr>
          <w:rFonts w:ascii="Verdana" w:hAnsi="Verdana"/>
          <w:sz w:val="22"/>
          <w:szCs w:val="22"/>
        </w:rPr>
        <w:t xml:space="preserve"> andauern</w:t>
      </w:r>
      <w:r w:rsidRPr="00B2715B">
        <w:rPr>
          <w:rFonts w:ascii="Verdana" w:hAnsi="Verdana"/>
          <w:sz w:val="22"/>
          <w:szCs w:val="22"/>
        </w:rPr>
        <w:t xml:space="preserve">. </w:t>
      </w:r>
    </w:p>
    <w:p w14:paraId="54500D4D" w14:textId="77777777" w:rsidR="00B2715B" w:rsidRDefault="00B2715B" w:rsidP="00B2715B">
      <w:pPr>
        <w:spacing w:line="360" w:lineRule="auto"/>
        <w:jc w:val="both"/>
        <w:rPr>
          <w:rFonts w:ascii="Verdana" w:hAnsi="Verdana"/>
          <w:sz w:val="22"/>
          <w:szCs w:val="22"/>
        </w:rPr>
      </w:pPr>
    </w:p>
    <w:p w14:paraId="40735277" w14:textId="30CC646B" w:rsidR="00B2715B" w:rsidRPr="00B2715B" w:rsidRDefault="00B2715B" w:rsidP="00B2715B">
      <w:pPr>
        <w:spacing w:line="360" w:lineRule="auto"/>
        <w:jc w:val="both"/>
        <w:rPr>
          <w:rFonts w:ascii="Verdana" w:hAnsi="Verdana"/>
          <w:sz w:val="22"/>
          <w:szCs w:val="22"/>
        </w:rPr>
      </w:pPr>
      <w:r w:rsidRPr="00B2715B">
        <w:rPr>
          <w:rFonts w:ascii="Verdana" w:hAnsi="Verdana"/>
          <w:sz w:val="22"/>
          <w:szCs w:val="22"/>
        </w:rPr>
        <w:t xml:space="preserve">Bereits im Vorgriff wurde die Straßenentwässerung überprüft und punktuell saniert. Seitens </w:t>
      </w:r>
      <w:r w:rsidR="007A2540">
        <w:rPr>
          <w:rFonts w:ascii="Verdana" w:hAnsi="Verdana"/>
          <w:sz w:val="22"/>
          <w:szCs w:val="22"/>
        </w:rPr>
        <w:t>des</w:t>
      </w:r>
      <w:r w:rsidRPr="00B2715B">
        <w:rPr>
          <w:rFonts w:ascii="Verdana" w:hAnsi="Verdana"/>
          <w:sz w:val="22"/>
          <w:szCs w:val="22"/>
        </w:rPr>
        <w:t xml:space="preserve"> Kreisbauhof</w:t>
      </w:r>
      <w:r w:rsidR="007A2540">
        <w:rPr>
          <w:rFonts w:ascii="Verdana" w:hAnsi="Verdana"/>
          <w:sz w:val="22"/>
          <w:szCs w:val="22"/>
        </w:rPr>
        <w:t>s</w:t>
      </w:r>
      <w:r w:rsidRPr="00B2715B">
        <w:rPr>
          <w:rFonts w:ascii="Verdana" w:hAnsi="Verdana"/>
          <w:sz w:val="22"/>
          <w:szCs w:val="22"/>
        </w:rPr>
        <w:t xml:space="preserve"> werden die Übergangsbereiche angepasst und für die geplanten Asphaltbauarbeiten vorbereitet. Folglich sollen die Fräsarbeiten ausgeführt werden und die bestehende Asphaltdeckschicht auf einer Länge von rund 180 m erneuert werden. </w:t>
      </w:r>
    </w:p>
    <w:p w14:paraId="232F6451" w14:textId="77777777" w:rsidR="00B2715B" w:rsidRPr="00B2715B" w:rsidRDefault="00B2715B" w:rsidP="00B2715B">
      <w:pPr>
        <w:spacing w:line="360" w:lineRule="auto"/>
        <w:jc w:val="both"/>
        <w:rPr>
          <w:rFonts w:ascii="Verdana" w:hAnsi="Verdana"/>
          <w:sz w:val="22"/>
          <w:szCs w:val="22"/>
        </w:rPr>
      </w:pPr>
    </w:p>
    <w:p w14:paraId="6C283D08" w14:textId="0E08523E" w:rsidR="00B2715B" w:rsidRPr="00B2715B" w:rsidRDefault="00B2715B" w:rsidP="00B2715B">
      <w:pPr>
        <w:spacing w:line="360" w:lineRule="auto"/>
        <w:jc w:val="both"/>
        <w:rPr>
          <w:rFonts w:ascii="Verdana" w:hAnsi="Verdana"/>
          <w:sz w:val="22"/>
          <w:szCs w:val="22"/>
        </w:rPr>
      </w:pPr>
      <w:r w:rsidRPr="00B2715B">
        <w:rPr>
          <w:rFonts w:ascii="Verdana" w:hAnsi="Verdana"/>
          <w:sz w:val="22"/>
          <w:szCs w:val="22"/>
        </w:rPr>
        <w:t xml:space="preserve">Die Sperrung der SAD 8 macht aus Gründen der Arbeitssicherheitsvorschriften gleichzeitig eine Sperrung vom Teilbereich der Staatsstraße 2397 erforderlich. Das Staatliche Bauamt Amberg-Sulzbach nutzt die notwendige Sperrung, um den Anschlussbereich an die Kreisstraße auf einer Länge von rund 60 m mit halbseitiger Sperrung ebenfalls zu sanieren. Dadurch können die Arbeiten gebündelt und eine erneute Sperrung zu einem späteren Zeitpunkt vermieden werden. </w:t>
      </w:r>
    </w:p>
    <w:p w14:paraId="5EBA524B" w14:textId="77777777" w:rsidR="00B2715B" w:rsidRPr="00B2715B" w:rsidRDefault="00B2715B" w:rsidP="00B2715B">
      <w:pPr>
        <w:spacing w:line="360" w:lineRule="auto"/>
        <w:jc w:val="both"/>
        <w:rPr>
          <w:rFonts w:ascii="Verdana" w:hAnsi="Verdana"/>
          <w:sz w:val="22"/>
          <w:szCs w:val="22"/>
        </w:rPr>
      </w:pPr>
    </w:p>
    <w:p w14:paraId="163B8E30" w14:textId="384BDEC9" w:rsidR="00B2715B" w:rsidRPr="00B2715B" w:rsidRDefault="00B2715B" w:rsidP="00B2715B">
      <w:pPr>
        <w:spacing w:line="360" w:lineRule="auto"/>
        <w:jc w:val="both"/>
        <w:rPr>
          <w:rFonts w:ascii="Verdana" w:hAnsi="Verdana"/>
          <w:sz w:val="22"/>
          <w:szCs w:val="22"/>
        </w:rPr>
      </w:pPr>
      <w:r w:rsidRPr="00B2715B">
        <w:rPr>
          <w:rFonts w:ascii="Verdana" w:hAnsi="Verdana"/>
          <w:sz w:val="22"/>
          <w:szCs w:val="22"/>
        </w:rPr>
        <w:t>Im Anschluss an die Asphaltarbeiten werden die erforderlichen Markierungsarbeiten ausgeführt, bevor die Straßen wieder freigegeben werden können. Für den überörtlichen Verkehr ist eine Umleitung ausgeschildert. Der Verkehr wird von der Regensburger Straße über die Lindenstraße umgeleitet.  In der Gegenrichtung erfolgt die Umleitung analog.</w:t>
      </w:r>
      <w:r>
        <w:rPr>
          <w:rFonts w:ascii="Verdana" w:hAnsi="Verdana"/>
          <w:sz w:val="22"/>
          <w:szCs w:val="22"/>
        </w:rPr>
        <w:t xml:space="preserve"> </w:t>
      </w:r>
      <w:r w:rsidRPr="00B2715B">
        <w:rPr>
          <w:rFonts w:ascii="Verdana" w:hAnsi="Verdana"/>
          <w:sz w:val="22"/>
          <w:szCs w:val="22"/>
        </w:rPr>
        <w:t xml:space="preserve">Die Gesamtkosten für die Maßnahme belaufen sich auf rund 90.000 Euro. </w:t>
      </w:r>
    </w:p>
    <w:p w14:paraId="42A0E2C7" w14:textId="77777777" w:rsidR="00B2715B" w:rsidRPr="00B2715B" w:rsidRDefault="00B2715B" w:rsidP="00B2715B">
      <w:pPr>
        <w:spacing w:line="360" w:lineRule="auto"/>
        <w:jc w:val="both"/>
        <w:rPr>
          <w:rFonts w:ascii="Verdana" w:hAnsi="Verdana"/>
          <w:sz w:val="22"/>
          <w:szCs w:val="22"/>
        </w:rPr>
      </w:pPr>
      <w:r w:rsidRPr="00B2715B">
        <w:rPr>
          <w:rFonts w:ascii="Verdana" w:hAnsi="Verdana"/>
          <w:sz w:val="22"/>
          <w:szCs w:val="22"/>
        </w:rPr>
        <w:lastRenderedPageBreak/>
        <w:t>Das Landratsamt bittet Anwohnerinnen und Anwohner sowie alle Verkehrsteilnehmerinnen und Verkehrsteilnehmer um Verständnis für die notwendigen Arbeiten und darum, die ausgeschilderten Umleitungsstrecken zu beachten.</w:t>
      </w:r>
    </w:p>
    <w:p w14:paraId="6FE6A33E" w14:textId="2A975940" w:rsidR="00322715" w:rsidRPr="00B2715B" w:rsidRDefault="00322715" w:rsidP="00B2715B">
      <w:pPr>
        <w:spacing w:line="360" w:lineRule="auto"/>
        <w:jc w:val="both"/>
        <w:rPr>
          <w:rFonts w:ascii="Verdana" w:hAnsi="Verdana" w:cs="Arial"/>
          <w:sz w:val="22"/>
          <w:szCs w:val="22"/>
        </w:rPr>
      </w:pPr>
    </w:p>
    <w:sectPr w:rsidR="00322715" w:rsidRPr="00B2715B" w:rsidSect="00A326BA">
      <w:headerReference w:type="default" r:id="rId8"/>
      <w:footerReference w:type="default" r:id="rId9"/>
      <w:headerReference w:type="first" r:id="rId10"/>
      <w:footerReference w:type="first" r:id="rId11"/>
      <w:pgSz w:w="11900" w:h="16840" w:code="9"/>
      <w:pgMar w:top="1276" w:right="1276" w:bottom="1134" w:left="1276"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A12F2" w14:textId="77777777" w:rsidR="00EB248A" w:rsidRDefault="00EB248A" w:rsidP="00AB6C79">
      <w:r>
        <w:separator/>
      </w:r>
    </w:p>
  </w:endnote>
  <w:endnote w:type="continuationSeparator" w:id="0">
    <w:p w14:paraId="1FF9819E" w14:textId="77777777" w:rsidR="00EB248A" w:rsidRDefault="00EB248A" w:rsidP="00AB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7D57" w14:textId="2E4A1156"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5408" behindDoc="1" locked="0" layoutInCell="1" allowOverlap="1" wp14:anchorId="31CBE650" wp14:editId="764F6892">
              <wp:simplePos x="0" y="0"/>
              <wp:positionH relativeFrom="page">
                <wp:posOffset>609600</wp:posOffset>
              </wp:positionH>
              <wp:positionV relativeFrom="page">
                <wp:posOffset>9620250</wp:posOffset>
              </wp:positionV>
              <wp:extent cx="6372000" cy="576000"/>
              <wp:effectExtent l="0" t="0" r="3810" b="8255"/>
              <wp:wrapNone/>
              <wp:docPr id="1" name="Rechteck 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01898" id="Rechteck 1" o:spid="_x0000_s1026" style="position:absolute;margin-left:48pt;margin-top:757.5pt;width:501.75pt;height:45.35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HvjwIAAII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B2715B">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13114029"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637A6F4A" w14:textId="0956CD00"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4384" behindDoc="0" locked="0" layoutInCell="1" allowOverlap="1" wp14:anchorId="5F6B9D40" wp14:editId="3E7C95F6">
              <wp:simplePos x="0" y="0"/>
              <wp:positionH relativeFrom="column">
                <wp:posOffset>9667240</wp:posOffset>
              </wp:positionH>
              <wp:positionV relativeFrom="paragraph">
                <wp:posOffset>457200</wp:posOffset>
              </wp:positionV>
              <wp:extent cx="6706800" cy="568800"/>
              <wp:effectExtent l="0" t="0" r="0" b="0"/>
              <wp:wrapNone/>
              <wp:docPr id="2" name="Rechteck 2"/>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9D40" id="Rechteck 2" o:spid="_x0000_s1026" style="position:absolute;margin-left:761.2pt;margin-top:36pt;width:528.1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" fillcolor="#84bf41" stroked="f" strokeweight="1pt">
              <v:textbox inset=",15mm">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B2715B">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2D78" w14:textId="780CB09C"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2336" behindDoc="1" locked="0" layoutInCell="1" allowOverlap="1" wp14:anchorId="7A66C7BE" wp14:editId="5409B8D6">
              <wp:simplePos x="0" y="0"/>
              <wp:positionH relativeFrom="page">
                <wp:posOffset>609600</wp:posOffset>
              </wp:positionH>
              <wp:positionV relativeFrom="page">
                <wp:posOffset>9620250</wp:posOffset>
              </wp:positionV>
              <wp:extent cx="6372000" cy="576000"/>
              <wp:effectExtent l="0" t="0" r="3810" b="8255"/>
              <wp:wrapNone/>
              <wp:docPr id="11" name="Rechteck 1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3BED7" id="Rechteck 11" o:spid="_x0000_s1026" style="position:absolute;margin-left:48pt;margin-top:757.5pt;width:501.75pt;height:45.3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UHkQIAAIQ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560A72">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34340FCA"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52C52867" w14:textId="63363863"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1312" behindDoc="0" locked="0" layoutInCell="1" allowOverlap="1" wp14:anchorId="1404CA7A" wp14:editId="16D870E8">
              <wp:simplePos x="0" y="0"/>
              <wp:positionH relativeFrom="column">
                <wp:posOffset>9667240</wp:posOffset>
              </wp:positionH>
              <wp:positionV relativeFrom="paragraph">
                <wp:posOffset>457200</wp:posOffset>
              </wp:positionV>
              <wp:extent cx="6706800" cy="568800"/>
              <wp:effectExtent l="0" t="0" r="0" b="0"/>
              <wp:wrapNone/>
              <wp:docPr id="10" name="Rechteck 10"/>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4CA7A" id="Rechteck 10" o:spid="_x0000_s1027" style="position:absolute;margin-left:761.2pt;margin-top:36pt;width:528.1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" fillcolor="#84bf41" stroked="f" strokeweight="1pt">
              <v:textbox inset=",15mm">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560A72">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BF372" w14:textId="77777777" w:rsidR="00EB248A" w:rsidRDefault="00EB248A" w:rsidP="00AB6C79">
      <w:r>
        <w:separator/>
      </w:r>
    </w:p>
  </w:footnote>
  <w:footnote w:type="continuationSeparator" w:id="0">
    <w:p w14:paraId="34F5846B" w14:textId="77777777" w:rsidR="00EB248A" w:rsidRDefault="00EB248A" w:rsidP="00AB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FE9" w14:textId="5780631C" w:rsidR="00A37B39" w:rsidRPr="0010569C" w:rsidRDefault="00A37B39" w:rsidP="006C2E9C">
    <w:pPr>
      <w:pStyle w:val="Kopfzeile"/>
      <w:framePr w:wrap="none" w:vAnchor="text" w:hAnchor="page" w:x="5806" w:y="-905"/>
      <w:rPr>
        <w:rStyle w:val="Seitenzahl"/>
        <w:rFonts w:ascii="Verdana" w:hAnsi="Verdana"/>
        <w:sz w:val="20"/>
        <w:szCs w:val="20"/>
      </w:rPr>
    </w:pPr>
    <w:r w:rsidRPr="0010569C">
      <w:rPr>
        <w:rStyle w:val="Seitenzahl"/>
        <w:rFonts w:ascii="Verdana" w:hAnsi="Verdana"/>
        <w:sz w:val="20"/>
        <w:szCs w:val="20"/>
      </w:rPr>
      <w:fldChar w:fldCharType="begin"/>
    </w:r>
    <w:r w:rsidRPr="0010569C">
      <w:rPr>
        <w:rStyle w:val="Seitenzahl"/>
        <w:rFonts w:ascii="Verdana" w:hAnsi="Verdana"/>
        <w:sz w:val="20"/>
        <w:szCs w:val="20"/>
      </w:rPr>
      <w:instrText xml:space="preserve">PAGE  </w:instrText>
    </w:r>
    <w:r w:rsidRPr="0010569C">
      <w:rPr>
        <w:rStyle w:val="Seitenzahl"/>
        <w:rFonts w:ascii="Verdana" w:hAnsi="Verdana"/>
        <w:sz w:val="20"/>
        <w:szCs w:val="20"/>
      </w:rPr>
      <w:fldChar w:fldCharType="separate"/>
    </w:r>
    <w:r w:rsidR="00267AC9">
      <w:rPr>
        <w:rStyle w:val="Seitenzahl"/>
        <w:rFonts w:ascii="Verdana" w:hAnsi="Verdana"/>
        <w:noProof/>
        <w:sz w:val="20"/>
        <w:szCs w:val="20"/>
      </w:rPr>
      <w:t>2</w:t>
    </w:r>
    <w:r w:rsidRPr="0010569C">
      <w:rPr>
        <w:rStyle w:val="Seitenzahl"/>
        <w:rFonts w:ascii="Verdana" w:hAnsi="Verdana"/>
        <w:sz w:val="20"/>
        <w:szCs w:val="20"/>
      </w:rPr>
      <w:fldChar w:fldCharType="end"/>
    </w:r>
  </w:p>
  <w:p w14:paraId="24CDCAAD" w14:textId="2C5A34E7" w:rsidR="00FA602C" w:rsidRPr="00C14975" w:rsidRDefault="00FA602C" w:rsidP="00F93CFE">
    <w:pPr>
      <w:pStyle w:val="Kopfzeile"/>
      <w:tabs>
        <w:tab w:val="clear" w:pos="4536"/>
        <w:tab w:val="clear" w:pos="9072"/>
        <w:tab w:val="left" w:pos="2835"/>
        <w:tab w:val="left" w:pos="3402"/>
        <w:tab w:val="left" w:pos="6237"/>
      </w:tabs>
      <w:rPr>
        <w:rFonts w:ascii="Verdana" w:hAnsi="Verdana"/>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651B" w14:textId="1EAA03DC" w:rsidR="00506DF8" w:rsidRDefault="00506DF8">
    <w:pPr>
      <w:pStyle w:val="Kopfzeile"/>
    </w:pPr>
    <w:r w:rsidRPr="006A5232">
      <w:rPr>
        <w:noProof/>
        <w:lang w:eastAsia="de-DE"/>
      </w:rPr>
      <w:drawing>
        <wp:anchor distT="0" distB="0" distL="114300" distR="114300" simplePos="0" relativeHeight="251659264" behindDoc="0" locked="0" layoutInCell="1" allowOverlap="1" wp14:anchorId="7B62C7B7" wp14:editId="0B3F91BE">
          <wp:simplePos x="0" y="0"/>
          <wp:positionH relativeFrom="page">
            <wp:posOffset>5001260</wp:posOffset>
          </wp:positionH>
          <wp:positionV relativeFrom="page">
            <wp:posOffset>594360</wp:posOffset>
          </wp:positionV>
          <wp:extent cx="1656000" cy="972000"/>
          <wp:effectExtent l="0" t="0" r="1905" b="0"/>
          <wp:wrapSquare wrapText="bothSides"/>
          <wp:docPr id="15" name="Bild 9" descr="/Volumes/projekte/__Kunden/L/LK Schwandorf/Allgemeines/03_Logo/Landratsamt/PNGs/Logo_LKS_Landratsa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projekte/__Kunden/L/LK Schwandorf/Allgemeines/03_Logo/Landratsamt/PNGs/Logo_LKS_Landratsam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508808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59A96E8C"/>
    <w:multiLevelType w:val="hybridMultilevel"/>
    <w:tmpl w:val="9732F7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68097276">
    <w:abstractNumId w:val="1"/>
  </w:num>
  <w:num w:numId="2" w16cid:durableId="1285693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09"/>
  <w:autoHyphenation/>
  <w:hyphenationZone w:val="425"/>
  <w:drawingGridHorizontalSpacing w:val="120"/>
  <w:displayHorizontalDrawingGridEvery w:val="2"/>
  <w:displayVerticalDrawingGridEvery w:val="2"/>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79"/>
    <w:rsid w:val="0001731A"/>
    <w:rsid w:val="000737F8"/>
    <w:rsid w:val="000805CA"/>
    <w:rsid w:val="00092CD6"/>
    <w:rsid w:val="000C45A8"/>
    <w:rsid w:val="000D1142"/>
    <w:rsid w:val="000E2EFB"/>
    <w:rsid w:val="001222F4"/>
    <w:rsid w:val="00156D9E"/>
    <w:rsid w:val="0016637E"/>
    <w:rsid w:val="001A7A7B"/>
    <w:rsid w:val="001F0111"/>
    <w:rsid w:val="001F293C"/>
    <w:rsid w:val="002116A9"/>
    <w:rsid w:val="00227ADB"/>
    <w:rsid w:val="002669E2"/>
    <w:rsid w:val="00267AC9"/>
    <w:rsid w:val="00271C3B"/>
    <w:rsid w:val="002D6533"/>
    <w:rsid w:val="00310304"/>
    <w:rsid w:val="00322715"/>
    <w:rsid w:val="0032393D"/>
    <w:rsid w:val="00327CEF"/>
    <w:rsid w:val="003530D1"/>
    <w:rsid w:val="00357EB1"/>
    <w:rsid w:val="003663DA"/>
    <w:rsid w:val="003701FA"/>
    <w:rsid w:val="0038174D"/>
    <w:rsid w:val="003A3711"/>
    <w:rsid w:val="003F1578"/>
    <w:rsid w:val="00456F7F"/>
    <w:rsid w:val="004A0E1B"/>
    <w:rsid w:val="004D012A"/>
    <w:rsid w:val="004E2808"/>
    <w:rsid w:val="004F2484"/>
    <w:rsid w:val="00505280"/>
    <w:rsid w:val="00506DF8"/>
    <w:rsid w:val="00535F97"/>
    <w:rsid w:val="00560A72"/>
    <w:rsid w:val="005844C2"/>
    <w:rsid w:val="005C2D60"/>
    <w:rsid w:val="005E6D04"/>
    <w:rsid w:val="005F36A2"/>
    <w:rsid w:val="00625547"/>
    <w:rsid w:val="00664AA4"/>
    <w:rsid w:val="006702D9"/>
    <w:rsid w:val="00672BDF"/>
    <w:rsid w:val="006A5232"/>
    <w:rsid w:val="006A754E"/>
    <w:rsid w:val="006C2E9C"/>
    <w:rsid w:val="006E6F79"/>
    <w:rsid w:val="00704416"/>
    <w:rsid w:val="007153FF"/>
    <w:rsid w:val="00737699"/>
    <w:rsid w:val="00793BAF"/>
    <w:rsid w:val="007A2540"/>
    <w:rsid w:val="007B4776"/>
    <w:rsid w:val="007C1D74"/>
    <w:rsid w:val="00872B58"/>
    <w:rsid w:val="008B080C"/>
    <w:rsid w:val="008B3C1B"/>
    <w:rsid w:val="0092299F"/>
    <w:rsid w:val="009650DC"/>
    <w:rsid w:val="0097774C"/>
    <w:rsid w:val="009B21B7"/>
    <w:rsid w:val="009E4165"/>
    <w:rsid w:val="00A326BA"/>
    <w:rsid w:val="00A37B39"/>
    <w:rsid w:val="00A429C6"/>
    <w:rsid w:val="00A445B9"/>
    <w:rsid w:val="00A63A65"/>
    <w:rsid w:val="00AB6C79"/>
    <w:rsid w:val="00AD1D47"/>
    <w:rsid w:val="00AD5921"/>
    <w:rsid w:val="00AE3CE3"/>
    <w:rsid w:val="00AF17A7"/>
    <w:rsid w:val="00B10B41"/>
    <w:rsid w:val="00B2469B"/>
    <w:rsid w:val="00B2715B"/>
    <w:rsid w:val="00B5568E"/>
    <w:rsid w:val="00B70CE7"/>
    <w:rsid w:val="00B75458"/>
    <w:rsid w:val="00B94ABA"/>
    <w:rsid w:val="00BD3D23"/>
    <w:rsid w:val="00C14975"/>
    <w:rsid w:val="00C21CA3"/>
    <w:rsid w:val="00C3002C"/>
    <w:rsid w:val="00C92059"/>
    <w:rsid w:val="00CB0430"/>
    <w:rsid w:val="00CB588C"/>
    <w:rsid w:val="00CE77FD"/>
    <w:rsid w:val="00D56D5D"/>
    <w:rsid w:val="00DD7DB2"/>
    <w:rsid w:val="00DE69BA"/>
    <w:rsid w:val="00DF1298"/>
    <w:rsid w:val="00E4668E"/>
    <w:rsid w:val="00E55AEF"/>
    <w:rsid w:val="00E57C00"/>
    <w:rsid w:val="00E92F33"/>
    <w:rsid w:val="00EB248A"/>
    <w:rsid w:val="00EC47BD"/>
    <w:rsid w:val="00EC6492"/>
    <w:rsid w:val="00ED2666"/>
    <w:rsid w:val="00EF7269"/>
    <w:rsid w:val="00F126A9"/>
    <w:rsid w:val="00F66790"/>
    <w:rsid w:val="00F7663A"/>
    <w:rsid w:val="00F93CFE"/>
    <w:rsid w:val="00FA602C"/>
    <w:rsid w:val="00FE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5C672897"/>
  <w14:defaultImageDpi w14:val="32767"/>
  <w15:docId w15:val="{1B090C9C-121D-4D92-BBB9-2658C023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AB6C79"/>
  </w:style>
  <w:style w:type="character" w:customStyle="1" w:styleId="FunotentextZchn">
    <w:name w:val="Fußnotentext Zchn"/>
    <w:basedOn w:val="Absatz-Standardschriftart"/>
    <w:link w:val="Funotentext"/>
    <w:uiPriority w:val="99"/>
    <w:rsid w:val="00AB6C79"/>
  </w:style>
  <w:style w:type="character" w:styleId="Funotenzeichen">
    <w:name w:val="footnote reference"/>
    <w:basedOn w:val="Absatz-Standardschriftart"/>
    <w:uiPriority w:val="99"/>
    <w:unhideWhenUsed/>
    <w:rsid w:val="00AB6C79"/>
    <w:rPr>
      <w:vertAlign w:val="superscript"/>
    </w:rPr>
  </w:style>
  <w:style w:type="paragraph" w:styleId="Kopfzeile">
    <w:name w:val="header"/>
    <w:basedOn w:val="Standard"/>
    <w:link w:val="KopfzeileZchn"/>
    <w:uiPriority w:val="99"/>
    <w:unhideWhenUsed/>
    <w:rsid w:val="00AB6C79"/>
    <w:pPr>
      <w:tabs>
        <w:tab w:val="center" w:pos="4536"/>
        <w:tab w:val="right" w:pos="9072"/>
      </w:tabs>
    </w:pPr>
  </w:style>
  <w:style w:type="character" w:customStyle="1" w:styleId="KopfzeileZchn">
    <w:name w:val="Kopfzeile Zchn"/>
    <w:basedOn w:val="Absatz-Standardschriftart"/>
    <w:link w:val="Kopfzeile"/>
    <w:uiPriority w:val="99"/>
    <w:rsid w:val="00AB6C79"/>
  </w:style>
  <w:style w:type="paragraph" w:styleId="Fuzeile">
    <w:name w:val="footer"/>
    <w:basedOn w:val="Standard"/>
    <w:link w:val="FuzeileZchn"/>
    <w:uiPriority w:val="99"/>
    <w:unhideWhenUsed/>
    <w:rsid w:val="00AB6C79"/>
    <w:pPr>
      <w:tabs>
        <w:tab w:val="center" w:pos="4536"/>
        <w:tab w:val="right" w:pos="9072"/>
      </w:tabs>
    </w:pPr>
  </w:style>
  <w:style w:type="character" w:customStyle="1" w:styleId="FuzeileZchn">
    <w:name w:val="Fußzeile Zchn"/>
    <w:basedOn w:val="Absatz-Standardschriftart"/>
    <w:link w:val="Fuzeile"/>
    <w:uiPriority w:val="99"/>
    <w:rsid w:val="00AB6C79"/>
  </w:style>
  <w:style w:type="paragraph" w:customStyle="1" w:styleId="p1">
    <w:name w:val="p1"/>
    <w:basedOn w:val="Standard"/>
    <w:rsid w:val="00AB6C79"/>
    <w:pPr>
      <w:jc w:val="both"/>
    </w:pPr>
    <w:rPr>
      <w:rFonts w:ascii="Verdana" w:hAnsi="Verdana" w:cs="Times New Roman"/>
      <w:sz w:val="15"/>
      <w:szCs w:val="15"/>
      <w:lang w:eastAsia="de-DE"/>
    </w:rPr>
  </w:style>
  <w:style w:type="paragraph" w:customStyle="1" w:styleId="p2">
    <w:name w:val="p2"/>
    <w:basedOn w:val="Standard"/>
    <w:rsid w:val="00AB6C79"/>
    <w:pPr>
      <w:jc w:val="both"/>
    </w:pPr>
    <w:rPr>
      <w:rFonts w:ascii="Verdana" w:hAnsi="Verdana" w:cs="Times New Roman"/>
      <w:sz w:val="15"/>
      <w:szCs w:val="15"/>
      <w:lang w:eastAsia="de-DE"/>
    </w:rPr>
  </w:style>
  <w:style w:type="paragraph" w:customStyle="1" w:styleId="p3">
    <w:name w:val="p3"/>
    <w:basedOn w:val="Standard"/>
    <w:rsid w:val="00AB6C79"/>
    <w:rPr>
      <w:rFonts w:ascii="Verdana" w:hAnsi="Verdana" w:cs="Times New Roman"/>
      <w:sz w:val="15"/>
      <w:szCs w:val="15"/>
      <w:lang w:eastAsia="de-DE"/>
    </w:rPr>
  </w:style>
  <w:style w:type="character" w:customStyle="1" w:styleId="apple-tab-span">
    <w:name w:val="apple-tab-span"/>
    <w:basedOn w:val="Absatz-Standardschriftart"/>
    <w:rsid w:val="00AB6C79"/>
  </w:style>
  <w:style w:type="character" w:styleId="Platzhaltertext">
    <w:name w:val="Placeholder Text"/>
    <w:basedOn w:val="Absatz-Standardschriftart"/>
    <w:uiPriority w:val="99"/>
    <w:semiHidden/>
    <w:rsid w:val="00A37B39"/>
    <w:rPr>
      <w:color w:val="808080"/>
    </w:rPr>
  </w:style>
  <w:style w:type="character" w:styleId="Seitenzahl">
    <w:name w:val="page number"/>
    <w:basedOn w:val="Absatz-Standardschriftart"/>
    <w:uiPriority w:val="99"/>
    <w:semiHidden/>
    <w:unhideWhenUsed/>
    <w:rsid w:val="00A37B39"/>
  </w:style>
  <w:style w:type="character" w:styleId="Hyperlink">
    <w:name w:val="Hyperlink"/>
    <w:basedOn w:val="Absatz-Standardschriftart"/>
    <w:uiPriority w:val="99"/>
    <w:unhideWhenUsed/>
    <w:rsid w:val="00456F7F"/>
    <w:rPr>
      <w:color w:val="0563C1" w:themeColor="hyperlink"/>
      <w:u w:val="single"/>
    </w:rPr>
  </w:style>
  <w:style w:type="paragraph" w:styleId="KeinLeerraum">
    <w:name w:val="No Spacing"/>
    <w:uiPriority w:val="1"/>
    <w:qFormat/>
    <w:rsid w:val="00456F7F"/>
    <w:rPr>
      <w:rFonts w:eastAsiaTheme="minorEastAsia"/>
      <w:sz w:val="22"/>
      <w:szCs w:val="22"/>
      <w:lang w:eastAsia="de-DE"/>
    </w:rPr>
  </w:style>
  <w:style w:type="paragraph" w:styleId="Aufzhlungszeichen">
    <w:name w:val="List Bullet"/>
    <w:basedOn w:val="Standard"/>
    <w:uiPriority w:val="99"/>
    <w:unhideWhenUsed/>
    <w:rsid w:val="005E6D04"/>
    <w:pPr>
      <w:numPr>
        <w:numId w:val="2"/>
      </w:numPr>
      <w:contextualSpacing/>
    </w:pPr>
  </w:style>
  <w:style w:type="character" w:styleId="BesuchterLink">
    <w:name w:val="FollowedHyperlink"/>
    <w:basedOn w:val="Absatz-Standardschriftart"/>
    <w:uiPriority w:val="99"/>
    <w:semiHidden/>
    <w:unhideWhenUsed/>
    <w:rsid w:val="005E6D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30575">
      <w:bodyDiv w:val="1"/>
      <w:marLeft w:val="0"/>
      <w:marRight w:val="0"/>
      <w:marTop w:val="0"/>
      <w:marBottom w:val="0"/>
      <w:divBdr>
        <w:top w:val="none" w:sz="0" w:space="0" w:color="auto"/>
        <w:left w:val="none" w:sz="0" w:space="0" w:color="auto"/>
        <w:bottom w:val="none" w:sz="0" w:space="0" w:color="auto"/>
        <w:right w:val="none" w:sz="0" w:space="0" w:color="auto"/>
      </w:divBdr>
    </w:div>
    <w:div w:id="468672870">
      <w:bodyDiv w:val="1"/>
      <w:marLeft w:val="0"/>
      <w:marRight w:val="0"/>
      <w:marTop w:val="0"/>
      <w:marBottom w:val="0"/>
      <w:divBdr>
        <w:top w:val="none" w:sz="0" w:space="0" w:color="auto"/>
        <w:left w:val="none" w:sz="0" w:space="0" w:color="auto"/>
        <w:bottom w:val="none" w:sz="0" w:space="0" w:color="auto"/>
        <w:right w:val="none" w:sz="0" w:space="0" w:color="auto"/>
      </w:divBdr>
    </w:div>
    <w:div w:id="547690486">
      <w:bodyDiv w:val="1"/>
      <w:marLeft w:val="0"/>
      <w:marRight w:val="0"/>
      <w:marTop w:val="0"/>
      <w:marBottom w:val="0"/>
      <w:divBdr>
        <w:top w:val="none" w:sz="0" w:space="0" w:color="auto"/>
        <w:left w:val="none" w:sz="0" w:space="0" w:color="auto"/>
        <w:bottom w:val="none" w:sz="0" w:space="0" w:color="auto"/>
        <w:right w:val="none" w:sz="0" w:space="0" w:color="auto"/>
      </w:divBdr>
    </w:div>
    <w:div w:id="588851106">
      <w:bodyDiv w:val="1"/>
      <w:marLeft w:val="0"/>
      <w:marRight w:val="0"/>
      <w:marTop w:val="0"/>
      <w:marBottom w:val="0"/>
      <w:divBdr>
        <w:top w:val="none" w:sz="0" w:space="0" w:color="auto"/>
        <w:left w:val="none" w:sz="0" w:space="0" w:color="auto"/>
        <w:bottom w:val="none" w:sz="0" w:space="0" w:color="auto"/>
        <w:right w:val="none" w:sz="0" w:space="0" w:color="auto"/>
      </w:divBdr>
    </w:div>
    <w:div w:id="1248618138">
      <w:bodyDiv w:val="1"/>
      <w:marLeft w:val="0"/>
      <w:marRight w:val="0"/>
      <w:marTop w:val="0"/>
      <w:marBottom w:val="0"/>
      <w:divBdr>
        <w:top w:val="none" w:sz="0" w:space="0" w:color="auto"/>
        <w:left w:val="none" w:sz="0" w:space="0" w:color="auto"/>
        <w:bottom w:val="none" w:sz="0" w:space="0" w:color="auto"/>
        <w:right w:val="none" w:sz="0" w:space="0" w:color="auto"/>
      </w:divBdr>
    </w:div>
    <w:div w:id="1937907238">
      <w:bodyDiv w:val="1"/>
      <w:marLeft w:val="0"/>
      <w:marRight w:val="0"/>
      <w:marTop w:val="0"/>
      <w:marBottom w:val="0"/>
      <w:divBdr>
        <w:top w:val="none" w:sz="0" w:space="0" w:color="auto"/>
        <w:left w:val="none" w:sz="0" w:space="0" w:color="auto"/>
        <w:bottom w:val="none" w:sz="0" w:space="0" w:color="auto"/>
        <w:right w:val="none" w:sz="0" w:space="0" w:color="auto"/>
      </w:divBdr>
    </w:div>
    <w:div w:id="1987389012">
      <w:bodyDiv w:val="1"/>
      <w:marLeft w:val="0"/>
      <w:marRight w:val="0"/>
      <w:marTop w:val="0"/>
      <w:marBottom w:val="0"/>
      <w:divBdr>
        <w:top w:val="none" w:sz="0" w:space="0" w:color="auto"/>
        <w:left w:val="none" w:sz="0" w:space="0" w:color="auto"/>
        <w:bottom w:val="none" w:sz="0" w:space="0" w:color="auto"/>
        <w:right w:val="none" w:sz="0" w:space="0" w:color="auto"/>
      </w:divBdr>
    </w:div>
    <w:div w:id="2092963839">
      <w:bodyDiv w:val="1"/>
      <w:marLeft w:val="0"/>
      <w:marRight w:val="0"/>
      <w:marTop w:val="0"/>
      <w:marBottom w:val="0"/>
      <w:divBdr>
        <w:top w:val="none" w:sz="0" w:space="0" w:color="auto"/>
        <w:left w:val="none" w:sz="0" w:space="0" w:color="auto"/>
        <w:bottom w:val="none" w:sz="0" w:space="0" w:color="auto"/>
        <w:right w:val="none" w:sz="0" w:space="0" w:color="auto"/>
      </w:divBdr>
    </w:div>
    <w:div w:id="2111656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72C3D-38ED-4F20-877C-24A339255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1558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Schwandorf</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Prechtl Hans</dc:creator>
  <cp:lastModifiedBy>Lischka Manuel</cp:lastModifiedBy>
  <cp:revision>2</cp:revision>
  <cp:lastPrinted>2018-06-04T11:17:00Z</cp:lastPrinted>
  <dcterms:created xsi:type="dcterms:W3CDTF">2026-09-21T14:01:00Z</dcterms:created>
  <dcterms:modified xsi:type="dcterms:W3CDTF">2026-09-21T14:01:00Z</dcterms:modified>
</cp:coreProperties>
</file>