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7E6DE5" w:rsidRDefault="0016615D" w:rsidP="00F4095D">
      <w:pPr>
        <w:rPr>
          <w:rFonts w:ascii="Cy Text" w:hAnsi="Cy Text" w:cs="Arial"/>
          <w:sz w:val="22"/>
          <w:szCs w:val="22"/>
        </w:rPr>
      </w:pPr>
      <w:r w:rsidRPr="007E6DE5">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7E6DE5" w:rsidRDefault="0084321B" w:rsidP="0084321B">
      <w:pPr>
        <w:pStyle w:val="Text"/>
        <w:rPr>
          <w:rFonts w:ascii="Cy Text" w:hAnsi="Cy Text"/>
        </w:rPr>
      </w:pPr>
    </w:p>
    <w:p w14:paraId="2F15C8E8" w14:textId="36CB0B3F" w:rsidR="0084321B" w:rsidRPr="007E6DE5" w:rsidRDefault="00BB2ECB" w:rsidP="0084321B">
      <w:pPr>
        <w:pStyle w:val="Text"/>
        <w:rPr>
          <w:rFonts w:ascii="Cy Text" w:hAnsi="Cy Text"/>
        </w:rPr>
      </w:pPr>
      <w:r w:rsidRPr="007E6DE5">
        <w:rPr>
          <w:rFonts w:ascii="Cy Text" w:hAnsi="Cy Text" w:cs="Arial"/>
          <w:noProof/>
        </w:rPr>
        <mc:AlternateContent>
          <mc:Choice Requires="wps">
            <w:drawing>
              <wp:anchor distT="0" distB="0" distL="114300" distR="114300" simplePos="0" relativeHeight="251659264" behindDoc="0" locked="0" layoutInCell="1" allowOverlap="1" wp14:anchorId="4EBE64C4" wp14:editId="41672B85">
                <wp:simplePos x="0" y="0"/>
                <wp:positionH relativeFrom="column">
                  <wp:posOffset>4101557</wp:posOffset>
                </wp:positionH>
                <wp:positionV relativeFrom="page">
                  <wp:posOffset>3322864</wp:posOffset>
                </wp:positionV>
                <wp:extent cx="1930128" cy="246380"/>
                <wp:effectExtent l="0" t="0" r="0" b="1270"/>
                <wp:wrapNone/>
                <wp:docPr id="1918933836" name="Textfeld 4"/>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22D45B7E" w:rsidR="008922E2" w:rsidRPr="005E7A69" w:rsidRDefault="000D0B62" w:rsidP="00FC6A84">
                            <w:pPr>
                              <w:ind w:left="-142"/>
                              <w:jc w:val="center"/>
                              <w:rPr>
                                <w:rFonts w:ascii="Cy Text" w:hAnsi="Cy Text" w:cs="Arial"/>
                              </w:rPr>
                            </w:pPr>
                            <w:r>
                              <w:rPr>
                                <w:rFonts w:ascii="Cy Text" w:hAnsi="Cy Text"/>
                                <w:sz w:val="22"/>
                                <w:szCs w:val="22"/>
                              </w:rPr>
                              <w:t>1</w:t>
                            </w:r>
                            <w:r w:rsidR="00BB2ECB">
                              <w:rPr>
                                <w:rFonts w:ascii="Cy Text" w:hAnsi="Cy Text"/>
                                <w:sz w:val="22"/>
                                <w:szCs w:val="22"/>
                              </w:rPr>
                              <w:t xml:space="preserve">8.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95pt;margin-top:261.65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" fillcolor="white [3201]" stroked="f" strokeweight=".5pt">
                <v:textbox inset="0,0,0,0">
                  <w:txbxContent>
                    <w:p w14:paraId="1D67E513" w14:textId="22D45B7E" w:rsidR="008922E2" w:rsidRPr="005E7A69" w:rsidRDefault="000D0B62" w:rsidP="00FC6A84">
                      <w:pPr>
                        <w:ind w:left="-142"/>
                        <w:jc w:val="center"/>
                        <w:rPr>
                          <w:rFonts w:ascii="Cy Text" w:hAnsi="Cy Text" w:cs="Arial"/>
                        </w:rPr>
                      </w:pPr>
                      <w:r>
                        <w:rPr>
                          <w:rFonts w:ascii="Cy Text" w:hAnsi="Cy Text"/>
                          <w:sz w:val="22"/>
                          <w:szCs w:val="22"/>
                        </w:rPr>
                        <w:t>1</w:t>
                      </w:r>
                      <w:r w:rsidR="00BB2ECB">
                        <w:rPr>
                          <w:rFonts w:ascii="Cy Text" w:hAnsi="Cy Text"/>
                          <w:sz w:val="22"/>
                          <w:szCs w:val="22"/>
                        </w:rPr>
                        <w:t xml:space="preserve">8.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v:textbox>
                <w10:wrap anchory="page"/>
              </v:shape>
            </w:pict>
          </mc:Fallback>
        </mc:AlternateContent>
      </w:r>
    </w:p>
    <w:p w14:paraId="71C93F26" w14:textId="77777777" w:rsidR="0084321B" w:rsidRPr="007E6DE5" w:rsidRDefault="0084321B" w:rsidP="0084321B">
      <w:pPr>
        <w:pStyle w:val="Text"/>
        <w:rPr>
          <w:rFonts w:ascii="Cy Text" w:hAnsi="Cy Text"/>
        </w:rPr>
      </w:pPr>
      <w:r w:rsidRPr="007E6DE5">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7E6DE5" w:rsidRDefault="0084321B" w:rsidP="0084321B">
      <w:pPr>
        <w:pStyle w:val="Text"/>
        <w:rPr>
          <w:rFonts w:ascii="Cy Text" w:hAnsi="Cy Text"/>
        </w:rPr>
      </w:pPr>
    </w:p>
    <w:p w14:paraId="71A27955" w14:textId="70032222" w:rsidR="00497F49" w:rsidRPr="007E6DE5" w:rsidRDefault="0084321B" w:rsidP="007D7201">
      <w:pPr>
        <w:pStyle w:val="Text"/>
        <w:ind w:right="1416"/>
        <w:rPr>
          <w:rFonts w:ascii="Cy Text" w:hAnsi="Cy Text"/>
        </w:rPr>
      </w:pPr>
      <w:r w:rsidRPr="007E6DE5">
        <w:rPr>
          <w:rFonts w:ascii="Cy Text" w:hAnsi="Cy Text"/>
        </w:rPr>
        <w:tab/>
      </w:r>
      <w:r w:rsidRPr="007E6DE5">
        <w:rPr>
          <w:rFonts w:ascii="Cy Text" w:hAnsi="Cy Text"/>
        </w:rPr>
        <w:tab/>
      </w:r>
      <w:r w:rsidRPr="007E6DE5">
        <w:rPr>
          <w:rFonts w:ascii="Cy Text" w:hAnsi="Cy Text"/>
        </w:rPr>
        <w:tab/>
      </w:r>
      <w:r w:rsidRPr="007E6DE5">
        <w:rPr>
          <w:rFonts w:ascii="Cy Text" w:hAnsi="Cy Text"/>
        </w:rPr>
        <w:tab/>
      </w:r>
      <w:r w:rsidRPr="007E6DE5">
        <w:rPr>
          <w:rFonts w:ascii="Cy Text" w:hAnsi="Cy Text"/>
        </w:rPr>
        <w:tab/>
      </w:r>
      <w:r w:rsidRPr="007E6DE5">
        <w:rPr>
          <w:rFonts w:ascii="Cy Text" w:hAnsi="Cy Text"/>
        </w:rPr>
        <w:tab/>
        <w:t xml:space="preserve">   </w:t>
      </w:r>
    </w:p>
    <w:p w14:paraId="40309F48" w14:textId="77777777" w:rsidR="007E6DE5" w:rsidRPr="007E6DE5" w:rsidRDefault="007E6DE5" w:rsidP="007E6DE5">
      <w:pPr>
        <w:rPr>
          <w:rFonts w:ascii="Cy Text" w:eastAsiaTheme="majorEastAsia" w:hAnsi="Cy Text" w:cstheme="majorBidi"/>
          <w:b/>
          <w:bCs/>
          <w:color w:val="0F4761" w:themeColor="accent1" w:themeShade="BF"/>
          <w:sz w:val="36"/>
          <w:szCs w:val="36"/>
        </w:rPr>
      </w:pPr>
      <w:r w:rsidRPr="007E6DE5">
        <w:rPr>
          <w:rFonts w:ascii="Cy Text" w:eastAsiaTheme="majorEastAsia" w:hAnsi="Cy Text" w:cstheme="majorBidi"/>
          <w:b/>
          <w:bCs/>
          <w:color w:val="0F4761" w:themeColor="accent1" w:themeShade="BF"/>
          <w:sz w:val="36"/>
          <w:szCs w:val="36"/>
        </w:rPr>
        <w:t>Schauen, was wächst</w:t>
      </w:r>
    </w:p>
    <w:p w14:paraId="245B74B6" w14:textId="77777777" w:rsidR="007E6DE5" w:rsidRPr="007E6DE5" w:rsidRDefault="007E6DE5" w:rsidP="007E6DE5">
      <w:pPr>
        <w:rPr>
          <w:rFonts w:ascii="Cy Text" w:eastAsiaTheme="majorEastAsia" w:hAnsi="Cy Text" w:cstheme="majorBidi"/>
          <w:b/>
          <w:bCs/>
          <w:color w:val="0F4761" w:themeColor="accent1" w:themeShade="BF"/>
          <w:sz w:val="22"/>
          <w:szCs w:val="22"/>
        </w:rPr>
      </w:pPr>
      <w:r w:rsidRPr="007E6DE5">
        <w:rPr>
          <w:rFonts w:ascii="Cy Text" w:eastAsiaTheme="majorEastAsia" w:hAnsi="Cy Text" w:cstheme="majorBidi"/>
          <w:b/>
          <w:bCs/>
          <w:color w:val="0F4761" w:themeColor="accent1" w:themeShade="BF"/>
          <w:sz w:val="22"/>
          <w:szCs w:val="22"/>
        </w:rPr>
        <w:t>Baustellenführung im Schlosspark Gedern am 30. August – Landesgartenschau gibt Einblicke in den Baufortschritt</w:t>
      </w:r>
    </w:p>
    <w:p w14:paraId="63991EA4" w14:textId="5FA14FA7" w:rsidR="007E6DE5" w:rsidRPr="007E6DE5" w:rsidRDefault="007E6DE5" w:rsidP="007E6DE5">
      <w:pPr>
        <w:rPr>
          <w:rFonts w:ascii="Cy Text" w:eastAsiaTheme="majorEastAsia" w:hAnsi="Cy Text" w:cstheme="majorBidi"/>
          <w:color w:val="0F4761" w:themeColor="accent1" w:themeShade="BF"/>
          <w:sz w:val="22"/>
          <w:szCs w:val="22"/>
        </w:rPr>
      </w:pPr>
      <w:r w:rsidRPr="007E6DE5">
        <w:rPr>
          <w:rFonts w:ascii="Cy Text" w:eastAsiaTheme="majorEastAsia" w:hAnsi="Cy Text" w:cstheme="majorBidi"/>
          <w:color w:val="0F4761" w:themeColor="accent1" w:themeShade="BF"/>
          <w:sz w:val="22"/>
          <w:szCs w:val="22"/>
        </w:rPr>
        <w:t xml:space="preserve">Wie weit sind die Arbeiten im Schlosspark vorangekommen? Was ist seit der letzten Baustellenführung im März passiert? Und wie wird das Gelände zur Landesgartenschau Oberhessen 2027 einmal aussehen? </w:t>
      </w:r>
      <w:r w:rsidR="00641E52">
        <w:rPr>
          <w:rFonts w:ascii="Cy Text" w:eastAsiaTheme="majorEastAsia" w:hAnsi="Cy Text" w:cstheme="majorBidi"/>
          <w:color w:val="0F4761" w:themeColor="accent1" w:themeShade="BF"/>
          <w:sz w:val="22"/>
          <w:szCs w:val="22"/>
        </w:rPr>
        <w:t xml:space="preserve">Konkrete </w:t>
      </w:r>
      <w:r w:rsidRPr="007E6DE5">
        <w:rPr>
          <w:rFonts w:ascii="Cy Text" w:eastAsiaTheme="majorEastAsia" w:hAnsi="Cy Text" w:cstheme="majorBidi"/>
          <w:color w:val="0F4761" w:themeColor="accent1" w:themeShade="BF"/>
          <w:sz w:val="22"/>
          <w:szCs w:val="22"/>
        </w:rPr>
        <w:t>Antworten gibt es am Sonntag, 30. August, ab 9.30 Uhr bei einer weiteren Baustellenführung durch den Gederner Schlosspark. Treffpunkt ist vor dem Schloss.</w:t>
      </w:r>
    </w:p>
    <w:p w14:paraId="04396016" w14:textId="77777777" w:rsidR="007E6DE5" w:rsidRPr="007E6DE5" w:rsidRDefault="007E6DE5" w:rsidP="007E6DE5">
      <w:pPr>
        <w:rPr>
          <w:rFonts w:ascii="Cy Text" w:eastAsiaTheme="majorEastAsia" w:hAnsi="Cy Text" w:cstheme="majorBidi"/>
          <w:color w:val="0F4761" w:themeColor="accent1" w:themeShade="BF"/>
          <w:sz w:val="22"/>
          <w:szCs w:val="22"/>
        </w:rPr>
      </w:pPr>
      <w:r w:rsidRPr="007E6DE5">
        <w:rPr>
          <w:rFonts w:ascii="Cy Text" w:eastAsiaTheme="majorEastAsia" w:hAnsi="Cy Text" w:cstheme="majorBidi"/>
          <w:color w:val="0F4761" w:themeColor="accent1" w:themeShade="BF"/>
          <w:sz w:val="22"/>
          <w:szCs w:val="22"/>
        </w:rPr>
        <w:t>Bereits im März nutzten rund 120 Interessierte die Gelegenheit, einen Blick hinter den Bauzaun zu werfen. Seitdem hat sich auf dem Gelände viel getan. Bei der Führung Ende August können sich die Besucherinnen und Besucher selbst ein Bild vom aktuellen Stand machen und erfahren, welche Arbeiten bereits abgeschlossen sind und welche Schritte in den kommenden Monaten folgen.</w:t>
      </w:r>
    </w:p>
    <w:p w14:paraId="2827CBB0" w14:textId="6F2A280B" w:rsidR="007E6DE5" w:rsidRPr="007E6DE5" w:rsidRDefault="007E6DE5" w:rsidP="007E6DE5">
      <w:pPr>
        <w:rPr>
          <w:rFonts w:ascii="Cy Text" w:eastAsiaTheme="majorEastAsia" w:hAnsi="Cy Text" w:cstheme="majorBidi"/>
          <w:color w:val="0F4761" w:themeColor="accent1" w:themeShade="BF"/>
          <w:sz w:val="22"/>
          <w:szCs w:val="22"/>
        </w:rPr>
      </w:pPr>
      <w:r w:rsidRPr="007E6DE5">
        <w:rPr>
          <w:rFonts w:ascii="Cy Text" w:eastAsiaTheme="majorEastAsia" w:hAnsi="Cy Text" w:cstheme="majorBidi"/>
          <w:color w:val="0F4761" w:themeColor="accent1" w:themeShade="BF"/>
          <w:sz w:val="22"/>
          <w:szCs w:val="22"/>
        </w:rPr>
        <w:t xml:space="preserve">Der Schlosspark ist neben Bad Salzhausen eines der beiden eintrittspflichtigen Ausstellungsgelände der Landesgartenschau Oberhessen 2027. Dabei geht es nicht allein um die 165 Tage der Gartenschau. Der historische Park wird dauerhaft aufgewertet. Neue Wege, mehr Barrierefreiheit, moderne Infrastruktur und zusätzliche Aufenthaltsbereiche </w:t>
      </w:r>
      <w:r w:rsidR="00A10DB4">
        <w:rPr>
          <w:rFonts w:ascii="Cy Text" w:eastAsiaTheme="majorEastAsia" w:hAnsi="Cy Text" w:cstheme="majorBidi"/>
          <w:color w:val="0F4761" w:themeColor="accent1" w:themeShade="BF"/>
          <w:sz w:val="22"/>
          <w:szCs w:val="22"/>
        </w:rPr>
        <w:t>machen</w:t>
      </w:r>
      <w:r w:rsidRPr="007E6DE5">
        <w:rPr>
          <w:rFonts w:ascii="Cy Text" w:eastAsiaTheme="majorEastAsia" w:hAnsi="Cy Text" w:cstheme="majorBidi"/>
          <w:color w:val="0F4761" w:themeColor="accent1" w:themeShade="BF"/>
          <w:sz w:val="22"/>
          <w:szCs w:val="22"/>
        </w:rPr>
        <w:t xml:space="preserve"> den Schlosspark langfristig attraktiver und besser nutzbar.</w:t>
      </w:r>
    </w:p>
    <w:p w14:paraId="4F8541F2" w14:textId="37EDA18B" w:rsidR="0016482C" w:rsidRPr="0016482C" w:rsidRDefault="0016482C" w:rsidP="0016482C">
      <w:pPr>
        <w:rPr>
          <w:rFonts w:ascii="Cy Text" w:eastAsiaTheme="majorEastAsia" w:hAnsi="Cy Text" w:cstheme="majorBidi"/>
          <w:color w:val="0F4761" w:themeColor="accent1" w:themeShade="BF"/>
          <w:sz w:val="22"/>
          <w:szCs w:val="22"/>
        </w:rPr>
      </w:pPr>
      <w:r w:rsidRPr="0016482C">
        <w:rPr>
          <w:rFonts w:ascii="Cy Text" w:eastAsiaTheme="majorEastAsia" w:hAnsi="Cy Text" w:cstheme="majorBidi"/>
          <w:color w:val="0F4761" w:themeColor="accent1" w:themeShade="BF"/>
          <w:sz w:val="22"/>
          <w:szCs w:val="22"/>
        </w:rPr>
        <w:t xml:space="preserve">Schon bei der Führung im Frühjahr waren die neuen Konturen des terrassenförmigen Parks erkennbar. Wege </w:t>
      </w:r>
      <w:r>
        <w:rPr>
          <w:rFonts w:ascii="Cy Text" w:eastAsiaTheme="majorEastAsia" w:hAnsi="Cy Text" w:cstheme="majorBidi"/>
          <w:color w:val="0F4761" w:themeColor="accent1" w:themeShade="BF"/>
          <w:sz w:val="22"/>
          <w:szCs w:val="22"/>
        </w:rPr>
        <w:t>sind</w:t>
      </w:r>
      <w:r w:rsidRPr="0016482C">
        <w:rPr>
          <w:rFonts w:ascii="Cy Text" w:eastAsiaTheme="majorEastAsia" w:hAnsi="Cy Text" w:cstheme="majorBidi"/>
          <w:color w:val="0F4761" w:themeColor="accent1" w:themeShade="BF"/>
          <w:sz w:val="22"/>
          <w:szCs w:val="22"/>
        </w:rPr>
        <w:t xml:space="preserve"> barrierearm ausgebaut, historische Sichtachsen freigelegt und im ehemaligen Barockgarten </w:t>
      </w:r>
      <w:r>
        <w:rPr>
          <w:rFonts w:ascii="Cy Text" w:eastAsiaTheme="majorEastAsia" w:hAnsi="Cy Text" w:cstheme="majorBidi"/>
          <w:color w:val="0F4761" w:themeColor="accent1" w:themeShade="BF"/>
          <w:sz w:val="22"/>
          <w:szCs w:val="22"/>
        </w:rPr>
        <w:t xml:space="preserve">ist bereits das </w:t>
      </w:r>
      <w:r w:rsidRPr="0016482C">
        <w:rPr>
          <w:rFonts w:ascii="Cy Text" w:eastAsiaTheme="majorEastAsia" w:hAnsi="Cy Text" w:cstheme="majorBidi"/>
          <w:color w:val="0F4761" w:themeColor="accent1" w:themeShade="BF"/>
          <w:sz w:val="22"/>
          <w:szCs w:val="22"/>
        </w:rPr>
        <w:t>Geophyten-Rondell</w:t>
      </w:r>
      <w:r>
        <w:rPr>
          <w:rFonts w:ascii="Cy Text" w:eastAsiaTheme="majorEastAsia" w:hAnsi="Cy Text" w:cstheme="majorBidi"/>
          <w:color w:val="0F4761" w:themeColor="accent1" w:themeShade="BF"/>
          <w:sz w:val="22"/>
          <w:szCs w:val="22"/>
        </w:rPr>
        <w:t xml:space="preserve"> entstanden</w:t>
      </w:r>
      <w:r w:rsidRPr="0016482C">
        <w:rPr>
          <w:rFonts w:ascii="Cy Text" w:eastAsiaTheme="majorEastAsia" w:hAnsi="Cy Text" w:cstheme="majorBidi"/>
          <w:color w:val="0F4761" w:themeColor="accent1" w:themeShade="BF"/>
          <w:sz w:val="22"/>
          <w:szCs w:val="22"/>
        </w:rPr>
        <w:t xml:space="preserve">. Drei große Zisternen </w:t>
      </w:r>
      <w:r>
        <w:rPr>
          <w:rFonts w:ascii="Cy Text" w:eastAsiaTheme="majorEastAsia" w:hAnsi="Cy Text" w:cstheme="majorBidi"/>
          <w:color w:val="0F4761" w:themeColor="accent1" w:themeShade="BF"/>
          <w:sz w:val="22"/>
          <w:szCs w:val="22"/>
        </w:rPr>
        <w:t xml:space="preserve">unter den Schienen der Draisine </w:t>
      </w:r>
      <w:r w:rsidRPr="0016482C">
        <w:rPr>
          <w:rFonts w:ascii="Cy Text" w:eastAsiaTheme="majorEastAsia" w:hAnsi="Cy Text" w:cstheme="majorBidi"/>
          <w:color w:val="0F4761" w:themeColor="accent1" w:themeShade="BF"/>
          <w:sz w:val="22"/>
          <w:szCs w:val="22"/>
        </w:rPr>
        <w:t>sammeln künftig Regenwasser für die Bewässerung.</w:t>
      </w:r>
    </w:p>
    <w:p w14:paraId="463FBEF3" w14:textId="250163AD" w:rsidR="0016482C" w:rsidRDefault="00D12E36" w:rsidP="0016482C">
      <w:pPr>
        <w:rPr>
          <w:rFonts w:ascii="Cy Text" w:eastAsiaTheme="majorEastAsia" w:hAnsi="Cy Text" w:cstheme="majorBidi"/>
          <w:color w:val="0F4761" w:themeColor="accent1" w:themeShade="BF"/>
          <w:sz w:val="22"/>
          <w:szCs w:val="22"/>
        </w:rPr>
      </w:pPr>
      <w:r>
        <w:rPr>
          <w:rFonts w:ascii="Cy Text" w:eastAsiaTheme="majorEastAsia" w:hAnsi="Cy Text" w:cstheme="majorBidi"/>
          <w:color w:val="0F4761" w:themeColor="accent1" w:themeShade="BF"/>
          <w:sz w:val="22"/>
          <w:szCs w:val="22"/>
        </w:rPr>
        <w:t xml:space="preserve">Das Tennisheim ist nicht mehr da, hier entsteht </w:t>
      </w:r>
      <w:r w:rsidR="0016482C" w:rsidRPr="0016482C">
        <w:rPr>
          <w:rFonts w:ascii="Cy Text" w:eastAsiaTheme="majorEastAsia" w:hAnsi="Cy Text" w:cstheme="majorBidi"/>
          <w:color w:val="0F4761" w:themeColor="accent1" w:themeShade="BF"/>
          <w:sz w:val="22"/>
          <w:szCs w:val="22"/>
        </w:rPr>
        <w:t xml:space="preserve">der Beratungsgarten des Landesbetriebs Landwirtschaft Hessen und Angebote des Bunten Klassenzimmers. Weitere dauerhafte Projekte sind der naturnahe </w:t>
      </w:r>
      <w:proofErr w:type="spellStart"/>
      <w:r w:rsidR="0016482C" w:rsidRPr="0016482C">
        <w:rPr>
          <w:rFonts w:ascii="Cy Text" w:eastAsiaTheme="majorEastAsia" w:hAnsi="Cy Text" w:cstheme="majorBidi"/>
          <w:color w:val="0F4761" w:themeColor="accent1" w:themeShade="BF"/>
          <w:sz w:val="22"/>
          <w:szCs w:val="22"/>
        </w:rPr>
        <w:t>PikoPark</w:t>
      </w:r>
      <w:proofErr w:type="spellEnd"/>
      <w:r w:rsidR="0016482C" w:rsidRPr="0016482C">
        <w:rPr>
          <w:rFonts w:ascii="Cy Text" w:eastAsiaTheme="majorEastAsia" w:hAnsi="Cy Text" w:cstheme="majorBidi"/>
          <w:color w:val="0F4761" w:themeColor="accent1" w:themeShade="BF"/>
          <w:sz w:val="22"/>
          <w:szCs w:val="22"/>
        </w:rPr>
        <w:t>, die neue Spielfläche mit Fachwerkbezug sowie der renaturierte Mühlbach. Dort entsteht mit dem Klimahain ein schattiger Aufenthaltsbereich. Auf der benachbarten Kälberweide ist während der Landesgartenschau die große Veranstaltungsfläche mit Bühne vorgesehen.</w:t>
      </w:r>
    </w:p>
    <w:p w14:paraId="67C77229" w14:textId="77777777" w:rsidR="00671FDE" w:rsidRPr="0016482C" w:rsidRDefault="00671FDE" w:rsidP="0016482C">
      <w:pPr>
        <w:rPr>
          <w:rFonts w:ascii="Cy Text" w:eastAsiaTheme="majorEastAsia" w:hAnsi="Cy Text" w:cstheme="majorBidi"/>
          <w:color w:val="0F4761" w:themeColor="accent1" w:themeShade="BF"/>
          <w:sz w:val="22"/>
          <w:szCs w:val="22"/>
        </w:rPr>
      </w:pPr>
    </w:p>
    <w:p w14:paraId="687544E8" w14:textId="5ED4E99C" w:rsidR="00633B19" w:rsidRDefault="007E6DE5" w:rsidP="004F45C0">
      <w:pPr>
        <w:rPr>
          <w:rFonts w:ascii="Cy Text" w:eastAsiaTheme="majorEastAsia" w:hAnsi="Cy Text" w:cstheme="majorBidi"/>
          <w:color w:val="0F4761" w:themeColor="accent1" w:themeShade="BF"/>
          <w:sz w:val="22"/>
          <w:szCs w:val="22"/>
        </w:rPr>
      </w:pPr>
      <w:r w:rsidRPr="007E6DE5">
        <w:rPr>
          <w:rFonts w:ascii="Cy Text" w:eastAsiaTheme="majorEastAsia" w:hAnsi="Cy Text" w:cstheme="majorBidi"/>
          <w:color w:val="0F4761" w:themeColor="accent1" w:themeShade="BF"/>
          <w:sz w:val="22"/>
          <w:szCs w:val="22"/>
        </w:rPr>
        <w:lastRenderedPageBreak/>
        <w:t>Die Baustellenführung bietet damit die Gelegenheit, die Entwicklung des Schlossparks Schritt für Schritt nachzuvollziehen. Wo im März manches erst auf Plänen oder zwischen Erdhaufen zu erahnen war, nimmt der Park inzwischen immer stärker Gestalt an. Am 30. August können Interessierte aus nächster Nähe verfolgen, wie aus der Baustelle Stück für Stück ein Park für die Landesgartenschau – und vor allem ein Park für die Zukunft – wird.</w:t>
      </w:r>
      <w:r w:rsidR="004E6018">
        <w:rPr>
          <w:rFonts w:ascii="Cy Text" w:eastAsiaTheme="majorEastAsia" w:hAnsi="Cy Text" w:cstheme="majorBidi"/>
          <w:color w:val="0F4761" w:themeColor="accent1" w:themeShade="BF"/>
          <w:sz w:val="22"/>
          <w:szCs w:val="22"/>
        </w:rPr>
        <w:t xml:space="preserve"> </w:t>
      </w:r>
      <w:r w:rsidR="00532390">
        <w:rPr>
          <w:rFonts w:ascii="Cy Text" w:eastAsiaTheme="majorEastAsia" w:hAnsi="Cy Text" w:cstheme="majorBidi"/>
          <w:color w:val="0F4761" w:themeColor="accent1" w:themeShade="BF"/>
          <w:sz w:val="22"/>
          <w:szCs w:val="22"/>
        </w:rPr>
        <w:t xml:space="preserve">Festes Schuhwerk wird empfohlen. </w:t>
      </w:r>
    </w:p>
    <w:p w14:paraId="4937CE99" w14:textId="77777777" w:rsidR="00025BE6" w:rsidRDefault="00025BE6" w:rsidP="004F45C0">
      <w:pPr>
        <w:rPr>
          <w:rFonts w:ascii="Cy Text" w:eastAsiaTheme="majorEastAsia" w:hAnsi="Cy Text" w:cstheme="majorBidi"/>
          <w:color w:val="0F4761" w:themeColor="accent1" w:themeShade="BF"/>
          <w:sz w:val="22"/>
          <w:szCs w:val="22"/>
        </w:rPr>
      </w:pPr>
    </w:p>
    <w:p w14:paraId="02CB17D6" w14:textId="4353A129" w:rsidR="00025BE6" w:rsidRPr="00025BE6" w:rsidRDefault="00F00E14" w:rsidP="00744043">
      <w:pPr>
        <w:rPr>
          <w:rFonts w:ascii="Cy Text" w:eastAsiaTheme="majorEastAsia" w:hAnsi="Cy Text" w:cstheme="majorBidi"/>
          <w:color w:val="0F4761" w:themeColor="accent1" w:themeShade="BF"/>
          <w:sz w:val="22"/>
          <w:szCs w:val="22"/>
        </w:rPr>
      </w:pPr>
      <w:r>
        <w:rPr>
          <w:rFonts w:ascii="Cy Text" w:eastAsiaTheme="majorEastAsia" w:hAnsi="Cy Text" w:cstheme="majorBidi"/>
          <w:color w:val="0F4761" w:themeColor="accent1" w:themeShade="BF"/>
          <w:sz w:val="22"/>
          <w:szCs w:val="22"/>
        </w:rPr>
        <w:t>A</w:t>
      </w:r>
      <w:r w:rsidR="00025BE6">
        <w:rPr>
          <w:rFonts w:ascii="Cy Text" w:eastAsiaTheme="majorEastAsia" w:hAnsi="Cy Text" w:cstheme="majorBidi"/>
          <w:color w:val="0F4761" w:themeColor="accent1" w:themeShade="BF"/>
          <w:sz w:val="22"/>
          <w:szCs w:val="22"/>
        </w:rPr>
        <w:t>b 11 Uhr</w:t>
      </w:r>
      <w:r w:rsidR="00744043">
        <w:rPr>
          <w:rFonts w:ascii="Cy Text" w:eastAsiaTheme="majorEastAsia" w:hAnsi="Cy Text" w:cstheme="majorBidi"/>
          <w:color w:val="0F4761" w:themeColor="accent1" w:themeShade="BF"/>
          <w:sz w:val="22"/>
          <w:szCs w:val="22"/>
        </w:rPr>
        <w:t xml:space="preserve">, also im Anschluss an die Baustellenführung, beginnt </w:t>
      </w:r>
      <w:r>
        <w:rPr>
          <w:rFonts w:ascii="Cy Text" w:eastAsiaTheme="majorEastAsia" w:hAnsi="Cy Text" w:cstheme="majorBidi"/>
          <w:color w:val="0F4761" w:themeColor="accent1" w:themeShade="BF"/>
          <w:sz w:val="22"/>
          <w:szCs w:val="22"/>
        </w:rPr>
        <w:t xml:space="preserve">ein </w:t>
      </w:r>
      <w:r w:rsidR="00025BE6" w:rsidRPr="00025BE6">
        <w:rPr>
          <w:rFonts w:ascii="Cy Text" w:eastAsiaTheme="majorEastAsia" w:hAnsi="Cy Text" w:cstheme="majorBidi"/>
          <w:color w:val="0F4761" w:themeColor="accent1" w:themeShade="BF"/>
          <w:sz w:val="22"/>
          <w:szCs w:val="22"/>
        </w:rPr>
        <w:t>musikalische</w:t>
      </w:r>
      <w:r>
        <w:rPr>
          <w:rFonts w:ascii="Cy Text" w:eastAsiaTheme="majorEastAsia" w:hAnsi="Cy Text" w:cstheme="majorBidi"/>
          <w:color w:val="0F4761" w:themeColor="accent1" w:themeShade="BF"/>
          <w:sz w:val="22"/>
          <w:szCs w:val="22"/>
        </w:rPr>
        <w:t>r</w:t>
      </w:r>
      <w:r w:rsidR="00025BE6" w:rsidRPr="00025BE6">
        <w:rPr>
          <w:rFonts w:ascii="Cy Text" w:eastAsiaTheme="majorEastAsia" w:hAnsi="Cy Text" w:cstheme="majorBidi"/>
          <w:color w:val="0F4761" w:themeColor="accent1" w:themeShade="BF"/>
          <w:sz w:val="22"/>
          <w:szCs w:val="22"/>
        </w:rPr>
        <w:t xml:space="preserve"> Frühschoppen im Schlosshof</w:t>
      </w:r>
      <w:r w:rsidR="00744043">
        <w:rPr>
          <w:rFonts w:ascii="Cy Text" w:eastAsiaTheme="majorEastAsia" w:hAnsi="Cy Text" w:cstheme="majorBidi"/>
          <w:color w:val="0F4761" w:themeColor="accent1" w:themeShade="BF"/>
          <w:sz w:val="22"/>
          <w:szCs w:val="22"/>
        </w:rPr>
        <w:t>.</w:t>
      </w:r>
      <w:r w:rsidR="00025BE6" w:rsidRPr="00025BE6">
        <w:rPr>
          <w:rFonts w:ascii="Cy Text" w:eastAsiaTheme="majorEastAsia" w:hAnsi="Cy Text" w:cstheme="majorBidi"/>
          <w:color w:val="0F4761" w:themeColor="accent1" w:themeShade="BF"/>
          <w:sz w:val="22"/>
          <w:szCs w:val="22"/>
        </w:rPr>
        <w:t xml:space="preserve"> Es gibt Bier, frisch gegrillte Würstchen und Musik von den</w:t>
      </w:r>
    </w:p>
    <w:p w14:paraId="445E11C2" w14:textId="77777777" w:rsidR="00025BE6" w:rsidRPr="00025BE6" w:rsidRDefault="00025BE6" w:rsidP="00025BE6">
      <w:pPr>
        <w:rPr>
          <w:rFonts w:ascii="Cy Text" w:eastAsiaTheme="majorEastAsia" w:hAnsi="Cy Text" w:cstheme="majorBidi"/>
          <w:color w:val="0F4761" w:themeColor="accent1" w:themeShade="BF"/>
          <w:sz w:val="22"/>
          <w:szCs w:val="22"/>
        </w:rPr>
      </w:pPr>
      <w:r w:rsidRPr="00025BE6">
        <w:rPr>
          <w:rFonts w:ascii="Cy Text" w:eastAsiaTheme="majorEastAsia" w:hAnsi="Cy Text" w:cstheme="majorBidi"/>
          <w:color w:val="0F4761" w:themeColor="accent1" w:themeShade="BF"/>
          <w:sz w:val="22"/>
          <w:szCs w:val="22"/>
        </w:rPr>
        <w:t>„Seementaler Musikanten“.</w:t>
      </w:r>
    </w:p>
    <w:p w14:paraId="2734196D" w14:textId="67DC0EFA" w:rsidR="00025BE6" w:rsidRDefault="00025BE6" w:rsidP="004F45C0">
      <w:pPr>
        <w:rPr>
          <w:rFonts w:ascii="Cy Text" w:eastAsiaTheme="majorEastAsia" w:hAnsi="Cy Text" w:cstheme="majorBidi"/>
          <w:color w:val="0F4761" w:themeColor="accent1" w:themeShade="BF"/>
          <w:sz w:val="22"/>
          <w:szCs w:val="22"/>
        </w:rPr>
      </w:pPr>
    </w:p>
    <w:p w14:paraId="100B37C9" w14:textId="77777777" w:rsidR="00DC2CE4" w:rsidRDefault="00DC2CE4" w:rsidP="004F45C0">
      <w:pPr>
        <w:rPr>
          <w:rFonts w:ascii="Cy Text" w:eastAsiaTheme="majorEastAsia" w:hAnsi="Cy Text" w:cstheme="majorBidi"/>
          <w:color w:val="0F4761" w:themeColor="accent1" w:themeShade="BF"/>
          <w:sz w:val="22"/>
          <w:szCs w:val="22"/>
        </w:rPr>
      </w:pPr>
    </w:p>
    <w:p w14:paraId="41D569AF" w14:textId="3CFDC884" w:rsidR="00DC2CE4" w:rsidRPr="00DC2CE4" w:rsidRDefault="00C00B68" w:rsidP="004F45C0">
      <w:pPr>
        <w:rPr>
          <w:rFonts w:ascii="Cy Text" w:eastAsiaTheme="majorEastAsia" w:hAnsi="Cy Text" w:cstheme="majorBidi"/>
          <w:i/>
          <w:iCs/>
          <w:color w:val="0F4761" w:themeColor="accent1" w:themeShade="BF"/>
          <w:sz w:val="18"/>
          <w:szCs w:val="18"/>
        </w:rPr>
      </w:pPr>
      <w:r>
        <w:rPr>
          <w:rFonts w:ascii="Cy Text" w:eastAsiaTheme="majorEastAsia" w:hAnsi="Cy Text" w:cstheme="majorBidi"/>
          <w:i/>
          <w:iCs/>
          <w:color w:val="0F4761" w:themeColor="accent1" w:themeShade="BF"/>
          <w:sz w:val="18"/>
          <w:szCs w:val="18"/>
        </w:rPr>
        <w:t xml:space="preserve">2609 </w:t>
      </w:r>
      <w:r w:rsidR="00DC2CE4" w:rsidRPr="00DC2CE4">
        <w:rPr>
          <w:rFonts w:ascii="Cy Text" w:eastAsiaTheme="majorEastAsia" w:hAnsi="Cy Text" w:cstheme="majorBidi"/>
          <w:i/>
          <w:iCs/>
          <w:color w:val="0F4761" w:themeColor="accent1" w:themeShade="BF"/>
          <w:sz w:val="18"/>
          <w:szCs w:val="18"/>
        </w:rPr>
        <w:t>Zeichen</w:t>
      </w:r>
    </w:p>
    <w:sectPr w:rsidR="00DC2CE4" w:rsidRPr="00DC2CE4" w:rsidSect="00545EFD">
      <w:headerReference w:type="even" r:id="rId10"/>
      <w:headerReference w:type="default" r:id="rId11"/>
      <w:footerReference w:type="even" r:id="rId12"/>
      <w:footerReference w:type="default" r:id="rId13"/>
      <w:headerReference w:type="first" r:id="rId14"/>
      <w:footerReference w:type="first" r:id="rId15"/>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6037A" w14:textId="77777777" w:rsidR="001C1568" w:rsidRDefault="001C1568" w:rsidP="00657D44">
      <w:r>
        <w:separator/>
      </w:r>
    </w:p>
  </w:endnote>
  <w:endnote w:type="continuationSeparator" w:id="0">
    <w:p w14:paraId="3F221747" w14:textId="77777777" w:rsidR="001C1568" w:rsidRDefault="001C1568"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5A150" w14:textId="77777777" w:rsidR="001C1568" w:rsidRDefault="001C1568" w:rsidP="00657D44">
      <w:r>
        <w:separator/>
      </w:r>
    </w:p>
  </w:footnote>
  <w:footnote w:type="continuationSeparator" w:id="0">
    <w:p w14:paraId="007A40AF" w14:textId="77777777" w:rsidR="001C1568" w:rsidRDefault="001C1568"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1136D"/>
    <w:rsid w:val="00017797"/>
    <w:rsid w:val="00025BE6"/>
    <w:rsid w:val="00040FA6"/>
    <w:rsid w:val="00044EF8"/>
    <w:rsid w:val="000465C2"/>
    <w:rsid w:val="00061EEC"/>
    <w:rsid w:val="000643E3"/>
    <w:rsid w:val="000645D3"/>
    <w:rsid w:val="00070755"/>
    <w:rsid w:val="0009093D"/>
    <w:rsid w:val="000A0993"/>
    <w:rsid w:val="000B7930"/>
    <w:rsid w:val="000C58B5"/>
    <w:rsid w:val="000D0B62"/>
    <w:rsid w:val="000E4956"/>
    <w:rsid w:val="000E6F29"/>
    <w:rsid w:val="000F5197"/>
    <w:rsid w:val="00105F29"/>
    <w:rsid w:val="001128CE"/>
    <w:rsid w:val="001152A0"/>
    <w:rsid w:val="00127BB8"/>
    <w:rsid w:val="00131D87"/>
    <w:rsid w:val="001326AC"/>
    <w:rsid w:val="00133424"/>
    <w:rsid w:val="00140513"/>
    <w:rsid w:val="0016482C"/>
    <w:rsid w:val="0016615D"/>
    <w:rsid w:val="001720FF"/>
    <w:rsid w:val="001908B5"/>
    <w:rsid w:val="001938F1"/>
    <w:rsid w:val="00196BE0"/>
    <w:rsid w:val="001A4D63"/>
    <w:rsid w:val="001B0D1E"/>
    <w:rsid w:val="001B3B95"/>
    <w:rsid w:val="001B5730"/>
    <w:rsid w:val="001C1568"/>
    <w:rsid w:val="001C7FDA"/>
    <w:rsid w:val="001E349A"/>
    <w:rsid w:val="001E4766"/>
    <w:rsid w:val="001F1B7A"/>
    <w:rsid w:val="001F4B38"/>
    <w:rsid w:val="00206B67"/>
    <w:rsid w:val="00241E57"/>
    <w:rsid w:val="00256E37"/>
    <w:rsid w:val="00284FD3"/>
    <w:rsid w:val="002A3627"/>
    <w:rsid w:val="002A4B7E"/>
    <w:rsid w:val="002A5BE4"/>
    <w:rsid w:val="002E40A3"/>
    <w:rsid w:val="002F4921"/>
    <w:rsid w:val="002F7235"/>
    <w:rsid w:val="002F7E08"/>
    <w:rsid w:val="00313FC7"/>
    <w:rsid w:val="00315729"/>
    <w:rsid w:val="0033762A"/>
    <w:rsid w:val="00346885"/>
    <w:rsid w:val="0037593D"/>
    <w:rsid w:val="0037620B"/>
    <w:rsid w:val="003816D7"/>
    <w:rsid w:val="00382EC9"/>
    <w:rsid w:val="003840EB"/>
    <w:rsid w:val="00385907"/>
    <w:rsid w:val="00394350"/>
    <w:rsid w:val="003B2AA3"/>
    <w:rsid w:val="003B41FF"/>
    <w:rsid w:val="003B71DE"/>
    <w:rsid w:val="003C0F9D"/>
    <w:rsid w:val="003D1DFD"/>
    <w:rsid w:val="003E2B57"/>
    <w:rsid w:val="003E4780"/>
    <w:rsid w:val="00403122"/>
    <w:rsid w:val="0040739F"/>
    <w:rsid w:val="00412ED1"/>
    <w:rsid w:val="00426210"/>
    <w:rsid w:val="00440BF5"/>
    <w:rsid w:val="00445A82"/>
    <w:rsid w:val="00446F98"/>
    <w:rsid w:val="004471C4"/>
    <w:rsid w:val="00455C3F"/>
    <w:rsid w:val="00456845"/>
    <w:rsid w:val="004625E9"/>
    <w:rsid w:val="004628AA"/>
    <w:rsid w:val="00465D27"/>
    <w:rsid w:val="00470354"/>
    <w:rsid w:val="004708EF"/>
    <w:rsid w:val="004714B2"/>
    <w:rsid w:val="00484C10"/>
    <w:rsid w:val="00497F49"/>
    <w:rsid w:val="004A7D93"/>
    <w:rsid w:val="004B00F4"/>
    <w:rsid w:val="004B3D8C"/>
    <w:rsid w:val="004B7DC4"/>
    <w:rsid w:val="004E0094"/>
    <w:rsid w:val="004E6018"/>
    <w:rsid w:val="004E6E2D"/>
    <w:rsid w:val="004F0307"/>
    <w:rsid w:val="004F0D99"/>
    <w:rsid w:val="004F45C0"/>
    <w:rsid w:val="004F63D3"/>
    <w:rsid w:val="00517A3A"/>
    <w:rsid w:val="00526DA0"/>
    <w:rsid w:val="00526F5B"/>
    <w:rsid w:val="00532390"/>
    <w:rsid w:val="00535012"/>
    <w:rsid w:val="00545EFD"/>
    <w:rsid w:val="005474D9"/>
    <w:rsid w:val="005575A0"/>
    <w:rsid w:val="00572ECB"/>
    <w:rsid w:val="005803F6"/>
    <w:rsid w:val="00580530"/>
    <w:rsid w:val="0058291E"/>
    <w:rsid w:val="005973F0"/>
    <w:rsid w:val="005A37B4"/>
    <w:rsid w:val="005A6EA9"/>
    <w:rsid w:val="005D2DB8"/>
    <w:rsid w:val="005D657D"/>
    <w:rsid w:val="005D763D"/>
    <w:rsid w:val="005E2AE7"/>
    <w:rsid w:val="005E59D5"/>
    <w:rsid w:val="005E7581"/>
    <w:rsid w:val="005E7A69"/>
    <w:rsid w:val="005F5B65"/>
    <w:rsid w:val="0060008E"/>
    <w:rsid w:val="006157F1"/>
    <w:rsid w:val="00621159"/>
    <w:rsid w:val="00627A95"/>
    <w:rsid w:val="00631203"/>
    <w:rsid w:val="0063174A"/>
    <w:rsid w:val="00633B19"/>
    <w:rsid w:val="00641E52"/>
    <w:rsid w:val="0064284A"/>
    <w:rsid w:val="00644DD7"/>
    <w:rsid w:val="00650B36"/>
    <w:rsid w:val="00655660"/>
    <w:rsid w:val="00656342"/>
    <w:rsid w:val="00657D44"/>
    <w:rsid w:val="00667F78"/>
    <w:rsid w:val="00671FDE"/>
    <w:rsid w:val="006722AA"/>
    <w:rsid w:val="00687CF5"/>
    <w:rsid w:val="006A3D3E"/>
    <w:rsid w:val="006A5ADF"/>
    <w:rsid w:val="006B2E8B"/>
    <w:rsid w:val="006C388E"/>
    <w:rsid w:val="006C4F3A"/>
    <w:rsid w:val="006C7118"/>
    <w:rsid w:val="006E232C"/>
    <w:rsid w:val="006E4302"/>
    <w:rsid w:val="006F4FB9"/>
    <w:rsid w:val="00715BBB"/>
    <w:rsid w:val="00721D1C"/>
    <w:rsid w:val="007305AB"/>
    <w:rsid w:val="00744043"/>
    <w:rsid w:val="007533AA"/>
    <w:rsid w:val="00772D96"/>
    <w:rsid w:val="00772EE0"/>
    <w:rsid w:val="00783CA2"/>
    <w:rsid w:val="007910DA"/>
    <w:rsid w:val="007C3157"/>
    <w:rsid w:val="007D7201"/>
    <w:rsid w:val="007E6DE5"/>
    <w:rsid w:val="007F50D9"/>
    <w:rsid w:val="00802132"/>
    <w:rsid w:val="008216A5"/>
    <w:rsid w:val="0084321B"/>
    <w:rsid w:val="00844689"/>
    <w:rsid w:val="00851CAA"/>
    <w:rsid w:val="00872ED4"/>
    <w:rsid w:val="00876EEB"/>
    <w:rsid w:val="008812AD"/>
    <w:rsid w:val="008922E2"/>
    <w:rsid w:val="00896D2F"/>
    <w:rsid w:val="008A584F"/>
    <w:rsid w:val="008B203F"/>
    <w:rsid w:val="008B5C5F"/>
    <w:rsid w:val="008C5885"/>
    <w:rsid w:val="008E4E46"/>
    <w:rsid w:val="008E54A8"/>
    <w:rsid w:val="008E6DFA"/>
    <w:rsid w:val="008F7483"/>
    <w:rsid w:val="00904F5B"/>
    <w:rsid w:val="0091379F"/>
    <w:rsid w:val="00922F2E"/>
    <w:rsid w:val="009255B0"/>
    <w:rsid w:val="0093282B"/>
    <w:rsid w:val="00933D59"/>
    <w:rsid w:val="00935C74"/>
    <w:rsid w:val="00937077"/>
    <w:rsid w:val="00943864"/>
    <w:rsid w:val="009562EB"/>
    <w:rsid w:val="00982DCE"/>
    <w:rsid w:val="00983534"/>
    <w:rsid w:val="0098437B"/>
    <w:rsid w:val="00990288"/>
    <w:rsid w:val="00994283"/>
    <w:rsid w:val="0099605C"/>
    <w:rsid w:val="009A2A53"/>
    <w:rsid w:val="009A47B3"/>
    <w:rsid w:val="009A5EAD"/>
    <w:rsid w:val="009B4105"/>
    <w:rsid w:val="009B6E70"/>
    <w:rsid w:val="009D291A"/>
    <w:rsid w:val="009F0ABE"/>
    <w:rsid w:val="009F65FE"/>
    <w:rsid w:val="00A008BA"/>
    <w:rsid w:val="00A04191"/>
    <w:rsid w:val="00A0583C"/>
    <w:rsid w:val="00A10DB4"/>
    <w:rsid w:val="00A15107"/>
    <w:rsid w:val="00A169CB"/>
    <w:rsid w:val="00A4141B"/>
    <w:rsid w:val="00A42696"/>
    <w:rsid w:val="00A45F8B"/>
    <w:rsid w:val="00A55A1B"/>
    <w:rsid w:val="00A57E68"/>
    <w:rsid w:val="00A960EE"/>
    <w:rsid w:val="00AB1261"/>
    <w:rsid w:val="00AB40EE"/>
    <w:rsid w:val="00AD20C7"/>
    <w:rsid w:val="00AE5928"/>
    <w:rsid w:val="00AF050B"/>
    <w:rsid w:val="00AF4912"/>
    <w:rsid w:val="00AF7AC0"/>
    <w:rsid w:val="00B1060C"/>
    <w:rsid w:val="00B10BCC"/>
    <w:rsid w:val="00B114DC"/>
    <w:rsid w:val="00B16892"/>
    <w:rsid w:val="00B20008"/>
    <w:rsid w:val="00B3196E"/>
    <w:rsid w:val="00B40309"/>
    <w:rsid w:val="00B46404"/>
    <w:rsid w:val="00B501DB"/>
    <w:rsid w:val="00B5324A"/>
    <w:rsid w:val="00B6355B"/>
    <w:rsid w:val="00B640F6"/>
    <w:rsid w:val="00B747ED"/>
    <w:rsid w:val="00B81A19"/>
    <w:rsid w:val="00BB2ECB"/>
    <w:rsid w:val="00BC1970"/>
    <w:rsid w:val="00BE198A"/>
    <w:rsid w:val="00C00B68"/>
    <w:rsid w:val="00C50253"/>
    <w:rsid w:val="00C7241D"/>
    <w:rsid w:val="00C924E3"/>
    <w:rsid w:val="00CC635F"/>
    <w:rsid w:val="00CE4DC1"/>
    <w:rsid w:val="00CF1052"/>
    <w:rsid w:val="00D022C1"/>
    <w:rsid w:val="00D12E36"/>
    <w:rsid w:val="00D14F25"/>
    <w:rsid w:val="00D21B30"/>
    <w:rsid w:val="00D53AA6"/>
    <w:rsid w:val="00D54323"/>
    <w:rsid w:val="00D5642F"/>
    <w:rsid w:val="00D56A63"/>
    <w:rsid w:val="00D67046"/>
    <w:rsid w:val="00D72FA8"/>
    <w:rsid w:val="00D85D46"/>
    <w:rsid w:val="00D94FA0"/>
    <w:rsid w:val="00DA3E82"/>
    <w:rsid w:val="00DA460E"/>
    <w:rsid w:val="00DB4168"/>
    <w:rsid w:val="00DC16AD"/>
    <w:rsid w:val="00DC2CE4"/>
    <w:rsid w:val="00DC6396"/>
    <w:rsid w:val="00DD1B1D"/>
    <w:rsid w:val="00DE1210"/>
    <w:rsid w:val="00DE6210"/>
    <w:rsid w:val="00DE63C4"/>
    <w:rsid w:val="00E00175"/>
    <w:rsid w:val="00E1367D"/>
    <w:rsid w:val="00E1651E"/>
    <w:rsid w:val="00E21B9B"/>
    <w:rsid w:val="00E32B17"/>
    <w:rsid w:val="00E407B0"/>
    <w:rsid w:val="00E40BF2"/>
    <w:rsid w:val="00E4506D"/>
    <w:rsid w:val="00E50A91"/>
    <w:rsid w:val="00E70CBE"/>
    <w:rsid w:val="00E7598C"/>
    <w:rsid w:val="00E95D6E"/>
    <w:rsid w:val="00EA074F"/>
    <w:rsid w:val="00EB66D7"/>
    <w:rsid w:val="00ED15D8"/>
    <w:rsid w:val="00EF314B"/>
    <w:rsid w:val="00EF3580"/>
    <w:rsid w:val="00F003BD"/>
    <w:rsid w:val="00F00E14"/>
    <w:rsid w:val="00F02CB7"/>
    <w:rsid w:val="00F142F4"/>
    <w:rsid w:val="00F14A50"/>
    <w:rsid w:val="00F239C8"/>
    <w:rsid w:val="00F27462"/>
    <w:rsid w:val="00F31B7A"/>
    <w:rsid w:val="00F40382"/>
    <w:rsid w:val="00F4095D"/>
    <w:rsid w:val="00F4457F"/>
    <w:rsid w:val="00F44AB5"/>
    <w:rsid w:val="00F50908"/>
    <w:rsid w:val="00F66E83"/>
    <w:rsid w:val="00F74518"/>
    <w:rsid w:val="00F75886"/>
    <w:rsid w:val="00F75C85"/>
    <w:rsid w:val="00F9019E"/>
    <w:rsid w:val="00F91E66"/>
    <w:rsid w:val="00F94B77"/>
    <w:rsid w:val="00FA073B"/>
    <w:rsid w:val="00FA50A1"/>
    <w:rsid w:val="00FC2E8A"/>
    <w:rsid w:val="00FC2F74"/>
    <w:rsid w:val="00FC4A8A"/>
    <w:rsid w:val="00FC4D03"/>
    <w:rsid w:val="00FC6A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customXml/itemProps2.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3.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4.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2402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23</cp:revision>
  <cp:lastPrinted>2025-08-21T05:53:00Z</cp:lastPrinted>
  <dcterms:created xsi:type="dcterms:W3CDTF">2026-08-18T10:50:00Z</dcterms:created>
  <dcterms:modified xsi:type="dcterms:W3CDTF">2026-08-18T13:13:00Z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