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jc w:val="left"/>
        <w:rPr>
          <w:rFonts w:cs="Arial"/>
          <w:b/>
          <w:bCs/>
          <w:sz w:val="28"/>
          <w:szCs w:val="28"/>
        </w:rPr>
      </w:pPr>
      <w:r>
        <w:rPr>
          <w:rFonts w:cs="Arial"/>
          <w:sz w:val="20"/>
        </w:rPr>
        <w:t>Ludwigshafen, den 9. September 2026</w:t>
      </w:r>
      <w:r>
        <w:rPr>
          <w:rFonts w:cs="Arial"/>
          <w:sz w:val="20"/>
        </w:rPr>
        <w:br/>
      </w:r>
      <w:bookmarkStart w:id="0" w:name="_Hlk210218366"/>
      <w:r>
        <w:rPr>
          <w:rFonts w:cs="Arial"/>
          <w:b/>
          <w:bCs/>
          <w:sz w:val="28"/>
          <w:szCs w:val="28"/>
        </w:rPr>
        <w:t xml:space="preserve">Einladung: Brandschutzbedarfsplan stellt Ludwigshafener Brand- und Katastrophenschutz neu auf </w:t>
      </w:r>
    </w:p>
    <w:p>
      <w:pPr>
        <w:rPr>
          <w:rFonts w:cs="Arial"/>
        </w:rPr>
      </w:pPr>
      <w:r>
        <w:rPr>
          <w:rFonts w:cs="Arial"/>
        </w:rPr>
        <w:t xml:space="preserve">Als kreisfreie Stadt nimmt Ludwigshafen gemäß den Landesvorgaben die Aufgaben für den Brandschutz und die allgemeine Hilfe sowie den Katastrophenschutz wahr. </w:t>
      </w:r>
    </w:p>
    <w:p>
      <w:pPr>
        <w:rPr>
          <w:rFonts w:cs="Arial"/>
        </w:rPr>
      </w:pPr>
      <w:r>
        <w:rPr>
          <w:rFonts w:cs="Arial"/>
        </w:rPr>
        <w:t xml:space="preserve">Erstmals sind landesweit Kommunen wie Ludwigshafen verpflichtet, einen Brandschutzbedarfsplan aufzustellen und fortzuschreiben, der unter anderem die Leistungsfähigkeit der hiesigen Feuerwehr abbildet. Um den Schutz der Bevölkerung gemäß den rechtlich verbindlichen Standards auch künftig in gewohnter Zuverlässigkeit gewährleisten zu können, benötigt die Ludwigshafener Feuerwehr mehr Platz und mehr Personal. Weil die vorhandenen Liegenschaften unter anderem zu wenig Entwicklungsfläche bieten, wird die Verwaltung den städtischen Gremien ihre Absicht zum Bau einer neuen, leistungsfähigen Feuerwache im Westen des Stadtgebiets als Ersatz für die heutige Feuerwache 3 in Oggersheim unterbreiten. </w:t>
      </w:r>
    </w:p>
    <w:p>
      <w:pPr>
        <w:rPr>
          <w:rFonts w:cs="Arial"/>
        </w:rPr>
      </w:pPr>
      <w:r>
        <w:rPr>
          <w:rFonts w:cs="Arial"/>
        </w:rPr>
        <w:t>Warum eine neue Feuerwache notwendig ist und welche intensiven Überlegungen vorangingen, erläutern am</w:t>
      </w:r>
    </w:p>
    <w:p>
      <w:pPr>
        <w:jc w:val="center"/>
        <w:rPr>
          <w:rFonts w:cs="Arial"/>
          <w:b/>
          <w:bCs/>
        </w:rPr>
      </w:pPr>
      <w:r>
        <w:rPr>
          <w:rFonts w:cs="Arial"/>
          <w:b/>
          <w:bCs/>
        </w:rPr>
        <w:t>Montag, 14. September 2026, 10 Uhr,</w:t>
      </w:r>
      <w:r>
        <w:rPr>
          <w:rFonts w:cs="Arial"/>
          <w:b/>
          <w:bCs/>
        </w:rPr>
        <w:br/>
        <w:t>Hauptfeuerwache, Kaiserwörthdamm 1,</w:t>
      </w:r>
    </w:p>
    <w:p>
      <w:pPr>
        <w:rPr>
          <w:rFonts w:cs="Arial"/>
        </w:rPr>
      </w:pPr>
      <w:r>
        <w:rPr>
          <w:rFonts w:cs="Arial"/>
        </w:rPr>
        <w:t>Oberbürgermeister Prof. Dr. Klaus Blettner und Jan Deubel, Leiter der Gefahrenabwehr bei der Ludwigshafener Berufsfeuerwehr, im Zuge eines Pressegesprächs. Die Stadtverwaltung wird ebenfalls in einer Bürgerversammlung in Ruchheim über das Projekt informieren.</w:t>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t>/2</w:t>
      </w:r>
    </w:p>
    <w:p>
      <w:pPr>
        <w:ind w:left="3540" w:firstLine="708"/>
        <w:rPr>
          <w:rFonts w:cs="Arial"/>
        </w:rPr>
      </w:pPr>
      <w:r>
        <w:rPr>
          <w:rFonts w:cs="Arial"/>
        </w:rPr>
        <w:lastRenderedPageBreak/>
        <w:t>- 2 -</w:t>
      </w:r>
    </w:p>
    <w:p>
      <w:pPr>
        <w:jc w:val="left"/>
        <w:rPr>
          <w:rFonts w:cs="Arial"/>
        </w:rPr>
      </w:pPr>
      <w:r>
        <w:rPr>
          <w:rFonts w:cs="Arial"/>
        </w:rPr>
        <w:t>Zur Berichterstattung laden wir Sie herzlich ein.</w:t>
      </w:r>
    </w:p>
    <w:p>
      <w:pPr>
        <w:spacing w:after="0"/>
        <w:jc w:val="left"/>
        <w:rPr>
          <w:rFonts w:cs="Arial"/>
        </w:rPr>
      </w:pPr>
      <w:r>
        <w:rPr>
          <w:rFonts w:cs="Arial"/>
          <w:b/>
          <w:bCs/>
        </w:rPr>
        <w:t>Hinweis für die Redaktionen:</w:t>
      </w:r>
    </w:p>
    <w:p>
      <w:pPr>
        <w:spacing w:after="0"/>
        <w:rPr>
          <w:rFonts w:cs="Arial"/>
        </w:rPr>
      </w:pPr>
      <w:r>
        <w:rPr>
          <w:rFonts w:cs="Arial"/>
        </w:rPr>
        <w:t>Die in diesem Pressegespräch verfügbar gemachten Informationen unterliegen einer Sperrfrist bis Montag, 14. September 2026, bis der Top 4 "Brandschutzbedarfsplan für die Feuerwehr der Stadt Ludwigshafen" im Hauptausschuss aufgerufen wird.</w:t>
      </w:r>
    </w:p>
    <w:p/>
    <w:p/>
    <w:p/>
    <w:bookmarkEnd w:id="0"/>
    <w:p/>
    <w:p>
      <w:pPr>
        <w:rPr>
          <w:rFonts w:cs="Arial"/>
          <w:sz w:val="20"/>
        </w:rPr>
      </w:pPr>
      <w:r>
        <w:rPr>
          <w:rFonts w:cs="Arial"/>
          <w:sz w:val="20"/>
        </w:rPr>
        <w:br w:type="page"/>
      </w:r>
    </w:p>
    <w:p>
      <w:pPr>
        <w:jc w:val="left"/>
        <w:rPr>
          <w:rFonts w:cs="Arial"/>
          <w:b/>
          <w:bCs/>
          <w:sz w:val="28"/>
          <w:szCs w:val="28"/>
        </w:rPr>
      </w:pPr>
      <w:r>
        <w:rPr>
          <w:rFonts w:cs="Arial"/>
          <w:sz w:val="20"/>
        </w:rPr>
        <w:lastRenderedPageBreak/>
        <w:t>Ludwigshafen, den 9. September 2026</w:t>
      </w:r>
      <w:r>
        <w:rPr>
          <w:rFonts w:cs="Arial"/>
          <w:sz w:val="20"/>
        </w:rPr>
        <w:br/>
      </w:r>
      <w:r>
        <w:rPr>
          <w:rFonts w:cs="Arial"/>
          <w:b/>
          <w:bCs/>
          <w:sz w:val="28"/>
          <w:szCs w:val="28"/>
        </w:rPr>
        <w:t>Die Ludwigshafener Feuerwehr benötigt einen neuen Standort – Die Stadtverwaltung informiert am Dienstag bei einer Bürgerver-sammlung über die Überlegungen hierzu</w:t>
      </w:r>
    </w:p>
    <w:p>
      <w:pPr>
        <w:rPr>
          <w:rFonts w:cs="Arial"/>
        </w:rPr>
      </w:pPr>
      <w:r>
        <w:rPr>
          <w:rFonts w:cs="Arial"/>
        </w:rPr>
        <w:t xml:space="preserve">Die Ludwigshafener Feuerwehr braucht mehr Platz. Um den künftigen Anforderungen eines zeitgemäßen und auch gesetzlich vorgeschriebenen Brand- und Katastrophenschutzes im Interesse der Sicherheit aller gerecht zu werden, benötigt sie einen neuen und ausreichend großen Standort im Westen des Stadtgebiets. Das bedeutet auch, dass die bestehende Feuerwache 3 in Oggersheim ersetzt werden muss. Über die Überlegungen und Standortanalysen informiert die Stadtverwaltung am Dienstag, 15. September 2026, ab 18 Uhr, bei einer Bürgerversammlung im Gemeinschaftshaus Ruchheim, Schlossstraße 1a. </w:t>
      </w:r>
    </w:p>
    <w:p>
      <w:pPr>
        <w:rPr>
          <w:rFonts w:cs="Arial"/>
        </w:rPr>
      </w:pPr>
      <w:r>
        <w:rPr>
          <w:rFonts w:cs="Arial"/>
        </w:rPr>
        <w:t>Oberbürgermeister Prof. Dr. Blettner und Jan Deubel, Leiter der Gefahrenabwehr bei der Ludwigshafener Berufsfeuerwehr, stehen bei Fragen der Bürgerinnen und Bürger zu diesem Projekt zur Verfügung.</w:t>
      </w:r>
    </w:p>
    <w:p>
      <w:pPr>
        <w:rPr>
          <w:rFonts w:cs="Arial"/>
        </w:rPr>
      </w:pPr>
      <w:r>
        <w:rPr>
          <w:rFonts w:cs="Arial"/>
        </w:rPr>
        <w:t xml:space="preserve">Warum braucht die Feuerwehr einen neuen Standort? Als kreisfreie Stadt nimmt Ludwigshafen gemäß den Landesvorgaben die Aufgaben für den Brandschutz und die allgemeine Hilfe sowie den Katastrophenschutz wahr. Erstmals sind landesweit Kommunen wie Ludwigshafen verpflichtet, einen Brandschutzbedarfsplan aufzustellen und fortzuschreiben. Der Brandschutzbedarfsplan benennt, wie viele Einsatzkräfte – in welchen Funktionen – in welchen Fristen an der Einsatzstelle </w:t>
      </w:r>
    </w:p>
    <w:p>
      <w:pPr>
        <w:ind w:left="4956" w:firstLine="708"/>
        <w:rPr>
          <w:rFonts w:cs="Arial"/>
        </w:rPr>
      </w:pPr>
      <w:r>
        <w:rPr>
          <w:rFonts w:cs="Arial"/>
        </w:rPr>
        <w:t>/2</w:t>
      </w:r>
    </w:p>
    <w:p>
      <w:pPr>
        <w:ind w:left="3540" w:firstLine="708"/>
        <w:rPr>
          <w:rFonts w:cs="Arial"/>
        </w:rPr>
      </w:pPr>
      <w:r>
        <w:rPr>
          <w:rFonts w:cs="Arial"/>
        </w:rPr>
        <w:lastRenderedPageBreak/>
        <w:t>- 2 -</w:t>
      </w:r>
    </w:p>
    <w:p>
      <w:pPr>
        <w:rPr>
          <w:rFonts w:cs="Arial"/>
        </w:rPr>
      </w:pPr>
      <w:r>
        <w:rPr>
          <w:rFonts w:cs="Arial"/>
        </w:rPr>
        <w:t>wirksame Hilfe einleiten sollen sowie in welchem Anteil der relevanten Fälle diese Kriterien eingehalten werden sollen, um den Schutz der städtischen Bevölkerung wahrnehmen zu können.</w:t>
      </w:r>
    </w:p>
    <w:p>
      <w:pPr>
        <w:rPr>
          <w:rFonts w:cs="Arial"/>
        </w:rPr>
      </w:pPr>
      <w:r>
        <w:rPr>
          <w:rFonts w:cs="Arial"/>
        </w:rPr>
        <w:t>Das auf Basis fachlich-objektiver Kriterien ermittelte Schutzziel kann mit der aktuellen personellen und materiellen Ausstattung der Ludwigshafener Feuerwehr nicht eingehalten werden. Da die vorhandenen Liegenschaften der Feuerwehr unter anderem zu wenig Entwicklungsfläche bieten, muss im Westen des Stadtgebietes eine neue Liegenschaft für den Brand- und Katastrophenschutz entwickelt werden. Der Brandschutzbedarfsplan wird erstmals am Montag, 14. September 2026, im Hauptausschuss der Öffentlichkeit vorgestellt. Die Verwaltung wird den Hauptausschuss bitten, den Bedarfsplan für den Brandschutz der Stadt Ludwigshafen zu bestätigen und dem Stadtrat zu empfehlen, dieser Planungsgrundlage – in seiner Sitzung am 21. September 2026 – zuzustimmen und damit die Umsetzung des Bedarfs- und Entwicklungsplanes zu beginnen.</w:t>
      </w:r>
    </w:p>
    <w:p/>
    <w:p/>
    <w:sectPr>
      <w:headerReference w:type="even" r:id="rId7"/>
      <w:headerReference w:type="default" r:id="rId8"/>
      <w:footerReference w:type="even" r:id="rId9"/>
      <w:footerReference w:type="default" r:id="rId10"/>
      <w:headerReference w:type="first" r:id="rId11"/>
      <w:footerReference w:type="first" r:id="rId12"/>
      <w:pgSz w:w="11906" w:h="16838"/>
      <w:pgMar w:top="3799" w:right="4082" w:bottom="3402"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1"/>
      <w:gridCol w:w="2899"/>
    </w:tblGrid>
    <w:tr>
      <w:tc>
        <w:tcPr>
          <w:tcW w:w="6281" w:type="dxa"/>
        </w:tcPr>
        <w:p>
          <w:pPr>
            <w:pStyle w:val="Fuzeile"/>
          </w:pPr>
        </w:p>
      </w:tc>
      <w:tc>
        <w:tcPr>
          <w:tcW w:w="2899" w:type="dxa"/>
        </w:tcPr>
        <w:p>
          <w:pPr>
            <w:pStyle w:val="Fuzeile"/>
          </w:pPr>
          <w:r>
            <w:t>Herausgeberin:</w:t>
          </w:r>
        </w:p>
        <w:p>
          <w:pPr>
            <w:pStyle w:val="Fuzeile"/>
          </w:pPr>
          <w:r>
            <w:t>Stadt Ludwigshafen am Rhein</w:t>
          </w:r>
        </w:p>
        <w:p>
          <w:pPr>
            <w:pStyle w:val="Fuzeile"/>
          </w:pPr>
          <w:r>
            <w:t xml:space="preserve">Bereich: </w:t>
          </w:r>
        </w:p>
        <w:p>
          <w:pPr>
            <w:pStyle w:val="Fuzeile"/>
          </w:pPr>
          <w:r>
            <w:t>Kommunikation und Beteiligung</w:t>
          </w:r>
        </w:p>
        <w:p>
          <w:pPr>
            <w:pStyle w:val="Fuzeile"/>
          </w:pPr>
        </w:p>
        <w:p>
          <w:pPr>
            <w:pStyle w:val="Fuzeile"/>
          </w:pPr>
          <w:r>
            <w:t>Postfach 21 12 25</w:t>
          </w:r>
        </w:p>
        <w:p>
          <w:pPr>
            <w:pStyle w:val="Fuzeile"/>
          </w:pPr>
          <w:r>
            <w:t>67012 Ludwigshafen</w:t>
          </w:r>
        </w:p>
        <w:p>
          <w:pPr>
            <w:pStyle w:val="Fuzeile"/>
          </w:pPr>
          <w:r>
            <w:t>Telefon: 0621 504-3013</w:t>
          </w:r>
        </w:p>
        <w:p>
          <w:pPr>
            <w:pStyle w:val="Fuzeile"/>
          </w:pPr>
          <w:r>
            <w:t>Telefax: 0621 504-2049</w:t>
          </w:r>
        </w:p>
        <w:p>
          <w:pPr>
            <w:pStyle w:val="Fuzeile"/>
          </w:pPr>
        </w:p>
        <w:p>
          <w:pPr>
            <w:pStyle w:val="Fuzeile"/>
            <w:rPr>
              <w:lang w:val="it-IT"/>
            </w:rPr>
          </w:pPr>
          <w:r>
            <w:rPr>
              <w:lang w:val="it-IT"/>
            </w:rPr>
            <w:t>E-Mail: pressestelle@ludwigshafen.de</w:t>
          </w:r>
        </w:p>
        <w:p>
          <w:pPr>
            <w:pStyle w:val="Fuzeile"/>
            <w:rPr>
              <w:lang w:val="it-IT"/>
            </w:rPr>
          </w:pPr>
          <w:r>
            <w:rPr>
              <w:lang w:val="it-IT"/>
            </w:rPr>
            <w:t xml:space="preserve">Internet: www.ludwigshafen.de </w:t>
          </w:r>
        </w:p>
        <w:p>
          <w:pPr>
            <w:pStyle w:val="Fuzeile"/>
          </w:pPr>
          <w:r>
            <w:t>Verantwortlich: Sigrid Karck</w:t>
          </w:r>
        </w:p>
      </w:tc>
    </w:tr>
  </w:tbl>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r>
      <w:rPr>
        <w:lang w:eastAsia="de-DE"/>
      </w:rPr>
      <w:drawing>
        <wp:anchor distT="0" distB="0" distL="114300" distR="114300" simplePos="0" relativeHeight="251658240" behindDoc="1" locked="0" layoutInCell="1" allowOverlap="1">
          <wp:simplePos x="0" y="0"/>
          <wp:positionH relativeFrom="column">
            <wp:posOffset>-984885</wp:posOffset>
          </wp:positionH>
          <wp:positionV relativeFrom="paragraph">
            <wp:posOffset>-488315</wp:posOffset>
          </wp:positionV>
          <wp:extent cx="7560310" cy="4091940"/>
          <wp:effectExtent l="0" t="0" r="0" b="0"/>
          <wp:wrapNone/>
          <wp:docPr id="1"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4"/>
                  <pic:cNvPicPr>
                    <a:picLocks noChangeAspect="1" noChangeArrowheads="1"/>
                  </pic:cNvPicPr>
                </pic:nvPicPr>
                <pic:blipFill>
                  <a:blip r:embed="rId1">
                    <a:extLst>
                      <a:ext uri="{28A0092B-C50C-407E-A947-70E740481C1C}">
                        <a14:useLocalDpi xmlns:a14="http://schemas.microsoft.com/office/drawing/2010/main" val="0"/>
                      </a:ext>
                    </a:extLst>
                  </a:blip>
                  <a:srcRect l="6" r="6"/>
                  <a:stretch>
                    <a:fillRect/>
                  </a:stretch>
                </pic:blipFill>
                <pic:spPr bwMode="auto">
                  <a:xfrm>
                    <a:off x="0" y="0"/>
                    <a:ext cx="7560310" cy="4091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0EA29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B3A64D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779E6B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3068A8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14A8FFC"/>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708"/>
  <w:autoHyphenation/>
  <w:hyphenationZone w:val="425"/>
  <w:clickAndTypeStyle w:val="KeinLeerraum"/>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2BC0BEB9-BA50-478D-8E9C-C1FFE941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it-IT" w:eastAsia="it-IT"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sz w:val="22"/>
      <w:szCs w:val="22"/>
      <w:lang w:val="de-DE" w:eastAsia="en-US"/>
    </w:rPr>
  </w:style>
  <w:style w:type="paragraph" w:styleId="berschrift1">
    <w:name w:val="heading 1"/>
    <w:basedOn w:val="Standard"/>
    <w:next w:val="Standard"/>
    <w:link w:val="berschrift1Zchn"/>
    <w:uiPriority w:val="9"/>
    <w:qFormat/>
    <w:pPr>
      <w:spacing w:after="600"/>
      <w:outlineLvl w:val="0"/>
    </w:pPr>
    <w:rPr>
      <w:b/>
      <w:sz w:val="28"/>
    </w:rPr>
  </w:style>
  <w:style w:type="paragraph" w:styleId="berschrift2">
    <w:name w:val="heading 2"/>
    <w:basedOn w:val="Standard"/>
    <w:next w:val="Standard"/>
    <w:link w:val="berschrift2Zchn"/>
    <w:uiPriority w:val="9"/>
    <w:unhideWhenUsed/>
    <w:qFormat/>
    <w:pPr>
      <w:keepNext/>
      <w:keepLines/>
      <w:spacing w:before="200" w:after="0"/>
      <w:outlineLvl w:val="1"/>
    </w:pPr>
    <w:rPr>
      <w:rFonts w:eastAsia="Times New Roman"/>
      <w:b/>
      <w:bCs/>
      <w:color w:val="4F81BD"/>
      <w:sz w:val="26"/>
      <w:szCs w:val="26"/>
    </w:rPr>
  </w:style>
  <w:style w:type="paragraph" w:styleId="berschrift3">
    <w:name w:val="heading 3"/>
    <w:basedOn w:val="Standard"/>
    <w:next w:val="Standard"/>
    <w:link w:val="berschrift3Zchn"/>
    <w:uiPriority w:val="9"/>
    <w:unhideWhenUsed/>
    <w:qFormat/>
    <w:pPr>
      <w:keepNext/>
      <w:keepLines/>
      <w:spacing w:before="200" w:after="0"/>
      <w:outlineLvl w:val="2"/>
    </w:pPr>
    <w:rPr>
      <w:rFonts w:eastAsia="Times New Roman"/>
      <w:b/>
      <w:bCs/>
      <w:color w:val="4F81B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b/>
      <w:sz w:val="28"/>
      <w:szCs w:val="22"/>
      <w:lang w:val="de-DE" w:eastAsia="en-US"/>
    </w:rPr>
  </w:style>
  <w:style w:type="character" w:customStyle="1" w:styleId="berschrift2Zchn">
    <w:name w:val="Überschrift 2 Zchn"/>
    <w:basedOn w:val="Absatz-Standardschriftart"/>
    <w:link w:val="berschrift2"/>
    <w:uiPriority w:val="9"/>
    <w:rPr>
      <w:rFonts w:ascii="Arial" w:eastAsia="Times New Roman" w:hAnsi="Arial" w:cs="Times New Roman"/>
      <w:b/>
      <w:bCs/>
      <w:color w:val="4F81BD"/>
      <w:sz w:val="26"/>
      <w:szCs w:val="26"/>
    </w:rPr>
  </w:style>
  <w:style w:type="character" w:customStyle="1" w:styleId="berschrift3Zchn">
    <w:name w:val="Überschrift 3 Zchn"/>
    <w:basedOn w:val="Absatz-Standardschriftart"/>
    <w:link w:val="berschrift3"/>
    <w:uiPriority w:val="9"/>
    <w:rPr>
      <w:rFonts w:ascii="Arial" w:eastAsia="Times New Roman" w:hAnsi="Arial" w:cs="Times New Roman"/>
      <w:b/>
      <w:bCs/>
      <w:color w:val="4F81BD"/>
    </w:rPr>
  </w:style>
  <w:style w:type="paragraph" w:styleId="KeinLeerraum">
    <w:name w:val="No Spacing"/>
    <w:uiPriority w:val="1"/>
    <w:qFormat/>
    <w:rPr>
      <w:sz w:val="22"/>
      <w:szCs w:val="22"/>
      <w:lang w:val="de-DE" w:eastAsia="en-US"/>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spacing w:after="0" w:line="240" w:lineRule="auto"/>
    </w:pPr>
    <w:rPr>
      <w:sz w:val="12"/>
      <w:szCs w:val="12"/>
    </w:rPr>
  </w:style>
  <w:style w:type="character" w:customStyle="1" w:styleId="FuzeileZchn">
    <w:name w:val="Fußzeile Zchn"/>
    <w:basedOn w:val="Absatz-Standardschriftart"/>
    <w:link w:val="Fuzeile"/>
    <w:uiPriority w:val="99"/>
    <w:rPr>
      <w:sz w:val="12"/>
      <w:szCs w:val="12"/>
      <w:lang w:val="de-DE"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u w:val="single"/>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um">
    <w:name w:val="Date"/>
    <w:basedOn w:val="Standard"/>
    <w:next w:val="Standard"/>
    <w:link w:val="DatumZchn"/>
    <w:uiPriority w:val="99"/>
    <w:unhideWhenUsed/>
    <w:pPr>
      <w:spacing w:after="0" w:line="240" w:lineRule="auto"/>
    </w:pPr>
    <w:rPr>
      <w:sz w:val="20"/>
      <w:szCs w:val="20"/>
    </w:rPr>
  </w:style>
  <w:style w:type="character" w:customStyle="1" w:styleId="DatumZchn">
    <w:name w:val="Datum Zchn"/>
    <w:basedOn w:val="Absatz-Standardschriftart"/>
    <w:link w:val="Datum"/>
    <w:uiPriority w:val="99"/>
    <w:rPr>
      <w:lang w:val="de-DE" w:eastAsia="en-US"/>
    </w:rPr>
  </w:style>
  <w:style w:type="paragraph" w:styleId="Textkrper">
    <w:name w:val="Body Text"/>
    <w:basedOn w:val="Standard"/>
    <w:link w:val="TextkrperZchn"/>
    <w:semiHidden/>
    <w:unhideWhenUsed/>
    <w:pPr>
      <w:tabs>
        <w:tab w:val="left" w:pos="2127"/>
      </w:tabs>
      <w:spacing w:after="0" w:line="240" w:lineRule="auto"/>
    </w:pPr>
    <w:rPr>
      <w:rFonts w:eastAsia="Times New Roman"/>
      <w:noProof w:val="0"/>
      <w:szCs w:val="20"/>
      <w:lang w:eastAsia="de-DE"/>
    </w:rPr>
  </w:style>
  <w:style w:type="character" w:customStyle="1" w:styleId="TextkrperZchn">
    <w:name w:val="Textkörper Zchn"/>
    <w:basedOn w:val="Absatz-Standardschriftart"/>
    <w:link w:val="Textkrper"/>
    <w:semiHidden/>
    <w:rPr>
      <w:rFonts w:eastAsia="Times New Roman"/>
      <w:sz w:val="22"/>
      <w:lang w:val="de-DE" w:eastAsia="de-DE"/>
    </w:rPr>
  </w:style>
  <w:style w:type="paragraph" w:styleId="Titel">
    <w:name w:val="Title"/>
    <w:basedOn w:val="Standard"/>
    <w:next w:val="Standard"/>
    <w:link w:val="TitelZchn"/>
    <w:qFormat/>
    <w:pPr>
      <w:overflowPunct w:val="0"/>
      <w:autoSpaceDE w:val="0"/>
      <w:autoSpaceDN w:val="0"/>
      <w:adjustRightInd w:val="0"/>
      <w:spacing w:before="240" w:after="60" w:line="240" w:lineRule="auto"/>
      <w:jc w:val="center"/>
      <w:outlineLvl w:val="0"/>
    </w:pPr>
    <w:rPr>
      <w:rFonts w:ascii="Cambria" w:eastAsia="Times New Roman" w:hAnsi="Cambria"/>
      <w:b/>
      <w:bCs/>
      <w:noProof w:val="0"/>
      <w:kern w:val="28"/>
      <w:sz w:val="32"/>
      <w:szCs w:val="32"/>
      <w:lang w:eastAsia="de-DE"/>
    </w:rPr>
  </w:style>
  <w:style w:type="character" w:customStyle="1" w:styleId="TitelZchn">
    <w:name w:val="Titel Zchn"/>
    <w:basedOn w:val="Absatz-Standardschriftart"/>
    <w:link w:val="Titel"/>
    <w:rPr>
      <w:rFonts w:ascii="Cambria" w:eastAsia="Times New Roman" w:hAnsi="Cambria"/>
      <w:b/>
      <w:bCs/>
      <w:kern w:val="28"/>
      <w:sz w:val="32"/>
      <w:szCs w:val="32"/>
      <w:lang w:val="de-DE" w:eastAsia="de-DE"/>
    </w:rPr>
  </w:style>
  <w:style w:type="paragraph" w:customStyle="1" w:styleId="Flie">
    <w:name w:val="Fließ"/>
    <w:basedOn w:val="Standard"/>
    <w:pPr>
      <w:spacing w:before="240" w:after="0" w:line="360" w:lineRule="atLeast"/>
      <w:jc w:val="left"/>
    </w:pPr>
    <w:rPr>
      <w:rFonts w:eastAsia="Times New Roman"/>
      <w:noProof w:val="0"/>
      <w:sz w:val="24"/>
      <w:szCs w:val="20"/>
      <w:lang w:eastAsia="de-DE"/>
    </w:rPr>
  </w:style>
  <w:style w:type="paragraph" w:styleId="StandardWeb">
    <w:name w:val="Normal (Web)"/>
    <w:basedOn w:val="Standard"/>
    <w:uiPriority w:val="99"/>
    <w:semiHidden/>
    <w:unhideWhenUsed/>
    <w:pPr>
      <w:spacing w:before="100" w:beforeAutospacing="1" w:after="100" w:afterAutospacing="1" w:line="240" w:lineRule="auto"/>
      <w:jc w:val="left"/>
    </w:pPr>
    <w:rPr>
      <w:rFonts w:ascii="Times New Roman" w:eastAsia="Times New Roman" w:hAnsi="Times New Roman"/>
      <w:noProof w:val="0"/>
      <w:sz w:val="24"/>
      <w:szCs w:val="24"/>
      <w:lang w:eastAsia="de-DE"/>
    </w:rPr>
  </w:style>
  <w:style w:type="paragraph" w:customStyle="1" w:styleId="Betreff">
    <w:name w:val="Betreff"/>
    <w:basedOn w:val="Standard"/>
    <w:pPr>
      <w:spacing w:before="100" w:after="300"/>
      <w:jc w:val="left"/>
    </w:pPr>
    <w:rPr>
      <w:rFonts w:eastAsia="Times New Roman"/>
      <w:b/>
      <w:bCs/>
      <w:noProof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0427">
      <w:bodyDiv w:val="1"/>
      <w:marLeft w:val="0"/>
      <w:marRight w:val="0"/>
      <w:marTop w:val="0"/>
      <w:marBottom w:val="0"/>
      <w:divBdr>
        <w:top w:val="none" w:sz="0" w:space="0" w:color="auto"/>
        <w:left w:val="none" w:sz="0" w:space="0" w:color="auto"/>
        <w:bottom w:val="none" w:sz="0" w:space="0" w:color="auto"/>
        <w:right w:val="none" w:sz="0" w:space="0" w:color="auto"/>
      </w:divBdr>
    </w:div>
    <w:div w:id="121314305">
      <w:bodyDiv w:val="1"/>
      <w:marLeft w:val="0"/>
      <w:marRight w:val="0"/>
      <w:marTop w:val="0"/>
      <w:marBottom w:val="0"/>
      <w:divBdr>
        <w:top w:val="none" w:sz="0" w:space="0" w:color="auto"/>
        <w:left w:val="none" w:sz="0" w:space="0" w:color="auto"/>
        <w:bottom w:val="none" w:sz="0" w:space="0" w:color="auto"/>
        <w:right w:val="none" w:sz="0" w:space="0" w:color="auto"/>
      </w:divBdr>
    </w:div>
    <w:div w:id="124206176">
      <w:bodyDiv w:val="1"/>
      <w:marLeft w:val="0"/>
      <w:marRight w:val="0"/>
      <w:marTop w:val="0"/>
      <w:marBottom w:val="0"/>
      <w:divBdr>
        <w:top w:val="none" w:sz="0" w:space="0" w:color="auto"/>
        <w:left w:val="none" w:sz="0" w:space="0" w:color="auto"/>
        <w:bottom w:val="none" w:sz="0" w:space="0" w:color="auto"/>
        <w:right w:val="none" w:sz="0" w:space="0" w:color="auto"/>
      </w:divBdr>
    </w:div>
    <w:div w:id="376860734">
      <w:bodyDiv w:val="1"/>
      <w:marLeft w:val="0"/>
      <w:marRight w:val="0"/>
      <w:marTop w:val="0"/>
      <w:marBottom w:val="0"/>
      <w:divBdr>
        <w:top w:val="none" w:sz="0" w:space="0" w:color="auto"/>
        <w:left w:val="none" w:sz="0" w:space="0" w:color="auto"/>
        <w:bottom w:val="none" w:sz="0" w:space="0" w:color="auto"/>
        <w:right w:val="none" w:sz="0" w:space="0" w:color="auto"/>
      </w:divBdr>
    </w:div>
    <w:div w:id="412048047">
      <w:bodyDiv w:val="1"/>
      <w:marLeft w:val="0"/>
      <w:marRight w:val="0"/>
      <w:marTop w:val="0"/>
      <w:marBottom w:val="0"/>
      <w:divBdr>
        <w:top w:val="none" w:sz="0" w:space="0" w:color="auto"/>
        <w:left w:val="none" w:sz="0" w:space="0" w:color="auto"/>
        <w:bottom w:val="none" w:sz="0" w:space="0" w:color="auto"/>
        <w:right w:val="none" w:sz="0" w:space="0" w:color="auto"/>
      </w:divBdr>
    </w:div>
    <w:div w:id="503397058">
      <w:bodyDiv w:val="1"/>
      <w:marLeft w:val="0"/>
      <w:marRight w:val="0"/>
      <w:marTop w:val="0"/>
      <w:marBottom w:val="0"/>
      <w:divBdr>
        <w:top w:val="none" w:sz="0" w:space="0" w:color="auto"/>
        <w:left w:val="none" w:sz="0" w:space="0" w:color="auto"/>
        <w:bottom w:val="none" w:sz="0" w:space="0" w:color="auto"/>
        <w:right w:val="none" w:sz="0" w:space="0" w:color="auto"/>
      </w:divBdr>
    </w:div>
    <w:div w:id="602961808">
      <w:bodyDiv w:val="1"/>
      <w:marLeft w:val="0"/>
      <w:marRight w:val="0"/>
      <w:marTop w:val="0"/>
      <w:marBottom w:val="0"/>
      <w:divBdr>
        <w:top w:val="none" w:sz="0" w:space="0" w:color="auto"/>
        <w:left w:val="none" w:sz="0" w:space="0" w:color="auto"/>
        <w:bottom w:val="none" w:sz="0" w:space="0" w:color="auto"/>
        <w:right w:val="none" w:sz="0" w:space="0" w:color="auto"/>
      </w:divBdr>
    </w:div>
    <w:div w:id="1110928111">
      <w:bodyDiv w:val="1"/>
      <w:marLeft w:val="0"/>
      <w:marRight w:val="0"/>
      <w:marTop w:val="0"/>
      <w:marBottom w:val="0"/>
      <w:divBdr>
        <w:top w:val="none" w:sz="0" w:space="0" w:color="auto"/>
        <w:left w:val="none" w:sz="0" w:space="0" w:color="auto"/>
        <w:bottom w:val="none" w:sz="0" w:space="0" w:color="auto"/>
        <w:right w:val="none" w:sz="0" w:space="0" w:color="auto"/>
      </w:divBdr>
    </w:div>
    <w:div w:id="1156413140">
      <w:bodyDiv w:val="1"/>
      <w:marLeft w:val="0"/>
      <w:marRight w:val="0"/>
      <w:marTop w:val="0"/>
      <w:marBottom w:val="0"/>
      <w:divBdr>
        <w:top w:val="none" w:sz="0" w:space="0" w:color="auto"/>
        <w:left w:val="none" w:sz="0" w:space="0" w:color="auto"/>
        <w:bottom w:val="none" w:sz="0" w:space="0" w:color="auto"/>
        <w:right w:val="none" w:sz="0" w:space="0" w:color="auto"/>
      </w:divBdr>
    </w:div>
    <w:div w:id="1177185494">
      <w:bodyDiv w:val="1"/>
      <w:marLeft w:val="0"/>
      <w:marRight w:val="0"/>
      <w:marTop w:val="0"/>
      <w:marBottom w:val="0"/>
      <w:divBdr>
        <w:top w:val="none" w:sz="0" w:space="0" w:color="auto"/>
        <w:left w:val="none" w:sz="0" w:space="0" w:color="auto"/>
        <w:bottom w:val="none" w:sz="0" w:space="0" w:color="auto"/>
        <w:right w:val="none" w:sz="0" w:space="0" w:color="auto"/>
      </w:divBdr>
    </w:div>
    <w:div w:id="1386635112">
      <w:bodyDiv w:val="1"/>
      <w:marLeft w:val="0"/>
      <w:marRight w:val="0"/>
      <w:marTop w:val="0"/>
      <w:marBottom w:val="0"/>
      <w:divBdr>
        <w:top w:val="none" w:sz="0" w:space="0" w:color="auto"/>
        <w:left w:val="none" w:sz="0" w:space="0" w:color="auto"/>
        <w:bottom w:val="none" w:sz="0" w:space="0" w:color="auto"/>
        <w:right w:val="none" w:sz="0" w:space="0" w:color="auto"/>
      </w:divBdr>
    </w:div>
    <w:div w:id="1478299482">
      <w:bodyDiv w:val="1"/>
      <w:marLeft w:val="0"/>
      <w:marRight w:val="0"/>
      <w:marTop w:val="0"/>
      <w:marBottom w:val="0"/>
      <w:divBdr>
        <w:top w:val="none" w:sz="0" w:space="0" w:color="auto"/>
        <w:left w:val="none" w:sz="0" w:space="0" w:color="auto"/>
        <w:bottom w:val="none" w:sz="0" w:space="0" w:color="auto"/>
        <w:right w:val="none" w:sz="0" w:space="0" w:color="auto"/>
      </w:divBdr>
    </w:div>
    <w:div w:id="1933706252">
      <w:bodyDiv w:val="1"/>
      <w:marLeft w:val="0"/>
      <w:marRight w:val="0"/>
      <w:marTop w:val="0"/>
      <w:marBottom w:val="0"/>
      <w:divBdr>
        <w:top w:val="none" w:sz="0" w:space="0" w:color="auto"/>
        <w:left w:val="none" w:sz="0" w:space="0" w:color="auto"/>
        <w:bottom w:val="none" w:sz="0" w:space="0" w:color="auto"/>
        <w:right w:val="none" w:sz="0" w:space="0" w:color="auto"/>
      </w:divBdr>
    </w:div>
    <w:div w:id="1946378121">
      <w:bodyDiv w:val="1"/>
      <w:marLeft w:val="0"/>
      <w:marRight w:val="0"/>
      <w:marTop w:val="0"/>
      <w:marBottom w:val="0"/>
      <w:divBdr>
        <w:top w:val="none" w:sz="0" w:space="0" w:color="auto"/>
        <w:left w:val="none" w:sz="0" w:space="0" w:color="auto"/>
        <w:bottom w:val="none" w:sz="0" w:space="0" w:color="auto"/>
        <w:right w:val="none" w:sz="0" w:space="0" w:color="auto"/>
      </w:divBdr>
    </w:div>
    <w:div w:id="2086606843">
      <w:bodyDiv w:val="1"/>
      <w:marLeft w:val="0"/>
      <w:marRight w:val="0"/>
      <w:marTop w:val="0"/>
      <w:marBottom w:val="0"/>
      <w:divBdr>
        <w:top w:val="none" w:sz="0" w:space="0" w:color="auto"/>
        <w:left w:val="none" w:sz="0" w:space="0" w:color="auto"/>
        <w:bottom w:val="none" w:sz="0" w:space="0" w:color="auto"/>
        <w:right w:val="none" w:sz="0" w:space="0" w:color="auto"/>
      </w:divBdr>
    </w:div>
    <w:div w:id="213313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579</Words>
  <Characters>3650</Characters>
  <Application>Microsoft Office Word</Application>
  <DocSecurity>0</DocSecurity>
  <Lines>30</Lines>
  <Paragraphs>8</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cyperfection gmbh</Company>
  <LinksUpToDate>false</LinksUpToDate>
  <CharactersWithSpaces>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Dessloch Marc</dc:creator>
  <cp:lastModifiedBy>Leimert Martina</cp:lastModifiedBy>
  <cp:revision>2</cp:revision>
  <cp:lastPrinted>2023-06-19T09:00:00Z</cp:lastPrinted>
  <dcterms:created xsi:type="dcterms:W3CDTF">2026-09-09T09:37:00Z</dcterms:created>
  <dcterms:modified xsi:type="dcterms:W3CDTF">2026-09-09T09:37:00Z</dcterms:modified>
</cp:coreProperties>
</file>