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99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26"/>
        <w:gridCol w:w="4252"/>
      </w:tblGrid>
      <w:tr w:rsidR="004219C8" w14:paraId="3B09A130" w14:textId="77777777" w:rsidTr="00444C00">
        <w:trPr>
          <w:cantSplit/>
          <w:trHeight w:hRule="exact" w:val="3798"/>
        </w:trPr>
        <w:tc>
          <w:tcPr>
            <w:tcW w:w="5726" w:type="dxa"/>
          </w:tcPr>
          <w:p w14:paraId="12078E49" w14:textId="77777777" w:rsidR="00827AFD" w:rsidRDefault="00827AFD" w:rsidP="004219C8"/>
        </w:tc>
        <w:tc>
          <w:tcPr>
            <w:tcW w:w="4252" w:type="dxa"/>
          </w:tcPr>
          <w:tbl>
            <w:tblPr>
              <w:tblStyle w:val="Tabellenraster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52"/>
            </w:tblGrid>
            <w:tr w:rsidR="004219C8" w14:paraId="26BF0F45" w14:textId="77777777" w:rsidTr="00163A3F">
              <w:trPr>
                <w:cantSplit/>
                <w:trHeight w:hRule="exact" w:val="57"/>
              </w:trPr>
              <w:tc>
                <w:tcPr>
                  <w:tcW w:w="5000" w:type="pct"/>
                </w:tcPr>
                <w:p w14:paraId="46EA54AB" w14:textId="77777777" w:rsidR="004219C8" w:rsidRDefault="004219C8" w:rsidP="004219C8">
                  <w:pPr>
                    <w:pStyle w:val="Kontakt"/>
                  </w:pPr>
                </w:p>
              </w:tc>
            </w:tr>
            <w:tr w:rsidR="004219C8" w14:paraId="0D5C1DC5" w14:textId="77777777" w:rsidTr="006A392F">
              <w:tc>
                <w:tcPr>
                  <w:tcW w:w="5000" w:type="pct"/>
                </w:tcPr>
                <w:p w14:paraId="0AB99A2B" w14:textId="77777777" w:rsidR="004219C8" w:rsidRDefault="00581F92" w:rsidP="000534B4">
                  <w:pPr>
                    <w:pStyle w:val="Kontakt"/>
                  </w:pPr>
                  <w:sdt>
                    <w:sdtPr>
                      <w:id w:val="-449786481"/>
                      <w:placeholder>
                        <w:docPart w:val="9FA6B9BF097B4C5AB17293A694E180B5"/>
                      </w:placeholder>
                      <w15:color w:val="0000FF"/>
                      <w:text w:multiLine="1"/>
                    </w:sdtPr>
                    <w:sdtEndPr/>
                    <w:sdtContent>
                      <w:r w:rsidR="000534B4">
                        <w:t>Kulturabteilung</w:t>
                      </w:r>
                    </w:sdtContent>
                  </w:sdt>
                </w:p>
              </w:tc>
            </w:tr>
          </w:tbl>
          <w:p w14:paraId="21EEC03F" w14:textId="77777777" w:rsidR="00163A3F" w:rsidRDefault="00163A3F"/>
          <w:tbl>
            <w:tblPr>
              <w:tblStyle w:val="Tabellenraster"/>
              <w:tblW w:w="362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26"/>
            </w:tblGrid>
            <w:tr w:rsidR="006E52C3" w14:paraId="66281922" w14:textId="77777777" w:rsidTr="006E52C3">
              <w:tc>
                <w:tcPr>
                  <w:tcW w:w="5000" w:type="pct"/>
                </w:tcPr>
                <w:p w14:paraId="5F51F4C5" w14:textId="77777777" w:rsidR="006E52C3" w:rsidRDefault="00581F92" w:rsidP="000534B4">
                  <w:pPr>
                    <w:pStyle w:val="Kontakt"/>
                  </w:pPr>
                  <w:sdt>
                    <w:sdtPr>
                      <w:id w:val="-1630317756"/>
                      <w:placeholder>
                        <w:docPart w:val="56F829AD58EE4A7F93CD8B6CE5E303D0"/>
                      </w:placeholder>
                      <w15:color w:val="0000FF"/>
                      <w:text/>
                    </w:sdtPr>
                    <w:sdtEndPr/>
                    <w:sdtContent>
                      <w:r w:rsidR="000534B4">
                        <w:t>Sabine</w:t>
                      </w:r>
                    </w:sdtContent>
                  </w:sdt>
                  <w:r w:rsidR="006E52C3">
                    <w:t xml:space="preserve"> </w:t>
                  </w:r>
                  <w:sdt>
                    <w:sdtPr>
                      <w:id w:val="-1166017498"/>
                      <w:placeholder>
                        <w:docPart w:val="2607278100744E22947425E493DEA907"/>
                      </w:placeholder>
                      <w15:color w:val="0000FF"/>
                      <w:text/>
                    </w:sdtPr>
                    <w:sdtEndPr/>
                    <w:sdtContent>
                      <w:r w:rsidR="000534B4">
                        <w:t>Schwarzenböck</w:t>
                      </w:r>
                    </w:sdtContent>
                  </w:sdt>
                </w:p>
              </w:tc>
            </w:tr>
            <w:tr w:rsidR="006E52C3" w14:paraId="141EF5D3" w14:textId="77777777" w:rsidTr="006E52C3">
              <w:tc>
                <w:tcPr>
                  <w:tcW w:w="5000" w:type="pct"/>
                </w:tcPr>
                <w:p w14:paraId="2B5918F3" w14:textId="77777777" w:rsidR="006E52C3" w:rsidRDefault="00581F92" w:rsidP="000534B4">
                  <w:pPr>
                    <w:pStyle w:val="Kontakt"/>
                  </w:pPr>
                  <w:sdt>
                    <w:sdtPr>
                      <w:alias w:val="Vorwahl auswählen"/>
                      <w:tag w:val="Vorwahl auswählen"/>
                      <w:id w:val="-2011367024"/>
                      <w:placeholder>
                        <w:docPart w:val="D676D069E8DA496BAF78FB7FC37D86FE"/>
                      </w:placeholder>
                      <w15:color w:val="0000FF"/>
                      <w:comboBox>
                        <w:listItem w:displayText="0731" w:value="0731"/>
                        <w:listItem w:displayText="07304" w:value="07304"/>
                        <w:listItem w:displayText="07305" w:value="07305"/>
                        <w:listItem w:displayText="07346" w:value="07346"/>
                      </w:comboBox>
                    </w:sdtPr>
                    <w:sdtEndPr/>
                    <w:sdtContent>
                      <w:r w:rsidR="006E52C3">
                        <w:t>0731</w:t>
                      </w:r>
                    </w:sdtContent>
                  </w:sdt>
                  <w:r w:rsidR="006E52C3">
                    <w:t xml:space="preserve"> </w:t>
                  </w:r>
                  <w:sdt>
                    <w:sdtPr>
                      <w:id w:val="-402458096"/>
                      <w:placeholder>
                        <w:docPart w:val="3A341A5E51CC486EA15A334A7A48FAAA"/>
                      </w:placeholder>
                      <w15:color w:val="0000FF"/>
                      <w:text/>
                    </w:sdtPr>
                    <w:sdtEndPr/>
                    <w:sdtContent>
                      <w:r w:rsidR="000534B4">
                        <w:t>161-4700</w:t>
                      </w:r>
                    </w:sdtContent>
                  </w:sdt>
                </w:p>
              </w:tc>
            </w:tr>
            <w:tr w:rsidR="006E52C3" w14:paraId="0391E79E" w14:textId="77777777" w:rsidTr="006E52C3">
              <w:tc>
                <w:tcPr>
                  <w:tcW w:w="5000" w:type="pct"/>
                </w:tcPr>
                <w:p w14:paraId="02C96770" w14:textId="77777777" w:rsidR="006E52C3" w:rsidRPr="0007147B" w:rsidRDefault="00581F92" w:rsidP="000534B4">
                  <w:pPr>
                    <w:pStyle w:val="Kontakt"/>
                  </w:pPr>
                  <w:sdt>
                    <w:sdtPr>
                      <w:id w:val="-896655085"/>
                      <w:placeholder>
                        <w:docPart w:val="938402A444374A29906CF02E236CDCE6"/>
                      </w:placeholder>
                      <w15:color w:val="0000FF"/>
                      <w:text/>
                    </w:sdtPr>
                    <w:sdtEndPr/>
                    <w:sdtContent>
                      <w:r w:rsidR="000534B4">
                        <w:t>kultur</w:t>
                      </w:r>
                    </w:sdtContent>
                  </w:sdt>
                  <w:r w:rsidR="006E52C3">
                    <w:t>@ulm.de</w:t>
                  </w:r>
                </w:p>
              </w:tc>
            </w:tr>
          </w:tbl>
          <w:p w14:paraId="0F6F4729" w14:textId="77777777" w:rsidR="00827AFD" w:rsidRDefault="00827AFD" w:rsidP="004219C8"/>
        </w:tc>
      </w:tr>
    </w:tbl>
    <w:p w14:paraId="7B798CF5" w14:textId="77777777" w:rsidR="00F74527" w:rsidRPr="00F74527" w:rsidRDefault="006E52C3" w:rsidP="00F74527">
      <w:pPr>
        <w:pStyle w:val="Pressemitteilungsbetreff"/>
        <w:spacing w:after="0"/>
      </w:pPr>
      <w:r w:rsidRPr="00B94C48">
        <w:t>PRESSEMITTEILUNG</w:t>
      </w:r>
    </w:p>
    <w:p w14:paraId="7E523CAB" w14:textId="08F288CC" w:rsidR="00112FB7" w:rsidRPr="007201CD" w:rsidRDefault="00DE319D" w:rsidP="00B94C48">
      <w:pPr>
        <w:pStyle w:val="Betreff"/>
        <w:rPr>
          <w:rFonts w:ascii="Frutiger LT Com 45 Light" w:hAnsi="Frutiger LT Com 45 Light"/>
        </w:rPr>
      </w:pPr>
      <w:r>
        <w:rPr>
          <w:rFonts w:ascii="Frutiger LT Com 45 Light" w:hAnsi="Frutiger LT Com 45 Light"/>
        </w:rPr>
        <w:t>13.10.2026</w:t>
      </w:r>
    </w:p>
    <w:p w14:paraId="127811FF" w14:textId="77777777" w:rsidR="00112FB7" w:rsidRDefault="00112FB7" w:rsidP="00B94C48">
      <w:pPr>
        <w:pStyle w:val="Betreff"/>
      </w:pPr>
    </w:p>
    <w:sdt>
      <w:sdtPr>
        <w:id w:val="-1032179383"/>
        <w:placeholder>
          <w:docPart w:val="525611813EF545E0825DB8F7C2516BC7"/>
        </w:placeholder>
        <w15:color w:val="0000FF"/>
        <w:text/>
      </w:sdtPr>
      <w:sdtEndPr/>
      <w:sdtContent>
        <w:p w14:paraId="7E0561FF" w14:textId="78A2A3EF" w:rsidR="00B94C48" w:rsidRPr="006E52C3" w:rsidRDefault="000534B4" w:rsidP="00B94C48">
          <w:pPr>
            <w:pStyle w:val="Betreff"/>
          </w:pPr>
          <w:r>
            <w:t>Stadt Ulm fördert Kulturprojekte - Bewerbungsfrist läuft ab sofort</w:t>
          </w:r>
        </w:p>
      </w:sdtContent>
    </w:sdt>
    <w:sdt>
      <w:sdtPr>
        <w:id w:val="226030654"/>
        <w:placeholder>
          <w:docPart w:val="706DAE7F69324B96BF6EE3477284B05D"/>
        </w:placeholder>
        <w15:color w:val="0000FF"/>
      </w:sdtPr>
      <w:sdtEndPr/>
      <w:sdtContent>
        <w:p w14:paraId="2F8D7C75" w14:textId="41FE5A3B" w:rsidR="000534B4" w:rsidRDefault="000534B4" w:rsidP="000534B4">
          <w:pPr>
            <w:pStyle w:val="KeinLeerraum"/>
            <w:rPr>
              <w:lang w:eastAsia="ar-SA"/>
            </w:rPr>
          </w:pPr>
          <w:r w:rsidRPr="00DE00D6">
            <w:rPr>
              <w:lang w:eastAsia="ar-SA"/>
            </w:rPr>
            <w:t>Die kulturelle Vielfalt vor Ort stärken und ausbauen - das ist eines der Ziele der Kulturförderung der Stadt Ulm. Ab sofort können sich kulturelle Einrichtungen, Initiativen, Vereine und Solo-Kulturschaffende um eine Förderung kultureller Projekte im Jahr 202</w:t>
          </w:r>
          <w:r w:rsidR="00DE319D">
            <w:rPr>
              <w:lang w:eastAsia="ar-SA"/>
            </w:rPr>
            <w:t>7</w:t>
          </w:r>
          <w:r w:rsidRPr="00DE00D6">
            <w:rPr>
              <w:lang w:eastAsia="ar-SA"/>
            </w:rPr>
            <w:t xml:space="preserve"> bewerben. Fördermittel in Höhe </w:t>
          </w:r>
          <w:r w:rsidRPr="00DE00D6">
            <w:rPr>
              <w:color w:val="000000"/>
              <w:lang w:eastAsia="ar-SA"/>
            </w:rPr>
            <w:t>von</w:t>
          </w:r>
          <w:r w:rsidR="00536AB1">
            <w:rPr>
              <w:color w:val="000000"/>
              <w:lang w:eastAsia="ar-SA"/>
            </w:rPr>
            <w:t xml:space="preserve"> rund</w:t>
          </w:r>
          <w:r w:rsidRPr="00DE00D6">
            <w:rPr>
              <w:color w:val="000000"/>
              <w:lang w:eastAsia="ar-SA"/>
            </w:rPr>
            <w:t xml:space="preserve"> </w:t>
          </w:r>
          <w:r w:rsidR="00536AB1" w:rsidRPr="00BC15D1">
            <w:rPr>
              <w:color w:val="auto"/>
              <w:lang w:eastAsia="ar-SA"/>
            </w:rPr>
            <w:t>2</w:t>
          </w:r>
          <w:r w:rsidR="002E665B" w:rsidRPr="00BC15D1">
            <w:rPr>
              <w:color w:val="auto"/>
              <w:lang w:eastAsia="ar-SA"/>
            </w:rPr>
            <w:t>4</w:t>
          </w:r>
          <w:r w:rsidR="00536AB1" w:rsidRPr="00BC15D1">
            <w:rPr>
              <w:color w:val="auto"/>
              <w:lang w:eastAsia="ar-SA"/>
            </w:rPr>
            <w:t>0.</w:t>
          </w:r>
          <w:r w:rsidR="00DE319D">
            <w:rPr>
              <w:color w:val="auto"/>
              <w:lang w:eastAsia="ar-SA"/>
            </w:rPr>
            <w:t>1</w:t>
          </w:r>
          <w:r w:rsidR="00536AB1" w:rsidRPr="00BC15D1">
            <w:rPr>
              <w:color w:val="auto"/>
              <w:lang w:eastAsia="ar-SA"/>
            </w:rPr>
            <w:t>00</w:t>
          </w:r>
          <w:r w:rsidR="00537DBA" w:rsidRPr="00BC15D1">
            <w:rPr>
              <w:color w:val="auto"/>
              <w:lang w:eastAsia="ar-SA"/>
            </w:rPr>
            <w:t xml:space="preserve"> </w:t>
          </w:r>
          <w:r w:rsidRPr="00BC15D1">
            <w:rPr>
              <w:color w:val="auto"/>
              <w:lang w:eastAsia="ar-SA"/>
            </w:rPr>
            <w:t xml:space="preserve">Euro </w:t>
          </w:r>
          <w:r w:rsidRPr="00536AB1">
            <w:rPr>
              <w:lang w:eastAsia="ar-SA"/>
            </w:rPr>
            <w:t xml:space="preserve">stehen </w:t>
          </w:r>
          <w:r w:rsidRPr="00DE00D6">
            <w:rPr>
              <w:lang w:eastAsia="ar-SA"/>
            </w:rPr>
            <w:t>für diesen Zweck bereit.</w:t>
          </w:r>
        </w:p>
        <w:p w14:paraId="61EC6D71" w14:textId="77777777" w:rsidR="000534B4" w:rsidRPr="00DE00D6" w:rsidRDefault="000534B4" w:rsidP="000534B4">
          <w:pPr>
            <w:pStyle w:val="KeinLeerraum"/>
            <w:rPr>
              <w:lang w:eastAsia="ar-SA"/>
            </w:rPr>
          </w:pPr>
        </w:p>
        <w:p w14:paraId="462F7931" w14:textId="1715021C" w:rsidR="000534B4" w:rsidRPr="007C72EF" w:rsidRDefault="000534B4" w:rsidP="000534B4">
          <w:pPr>
            <w:pStyle w:val="KeinLeerraum"/>
            <w:rPr>
              <w:lang w:eastAsia="ar-SA"/>
            </w:rPr>
          </w:pPr>
          <w:r w:rsidRPr="00DE00D6">
            <w:rPr>
              <w:lang w:eastAsia="ar-SA"/>
            </w:rPr>
            <w:t xml:space="preserve">Gefördert </w:t>
          </w:r>
          <w:r w:rsidRPr="00CF6EC3">
            <w:rPr>
              <w:lang w:eastAsia="ar-SA"/>
            </w:rPr>
            <w:t xml:space="preserve">werden Projekte aus allen künstlerisch-kreativen Sparten, auch solche mit spartenübergreifendem Charakter, die in Ulm umgesetzt </w:t>
          </w:r>
          <w:r w:rsidRPr="007C72EF">
            <w:rPr>
              <w:lang w:eastAsia="ar-SA"/>
            </w:rPr>
            <w:t xml:space="preserve">werden. Im Bereich der </w:t>
          </w:r>
          <w:r w:rsidR="00F26074" w:rsidRPr="007C72EF">
            <w:rPr>
              <w:lang w:eastAsia="ar-SA"/>
            </w:rPr>
            <w:t xml:space="preserve">Kulturvermittlung </w:t>
          </w:r>
          <w:r w:rsidR="00AB70E8" w:rsidRPr="007C72EF">
            <w:rPr>
              <w:lang w:eastAsia="ar-SA"/>
            </w:rPr>
            <w:t>liegt der Fokus speziell auf der Teilhabe alle</w:t>
          </w:r>
          <w:r w:rsidR="00B604F9" w:rsidRPr="007C72EF">
            <w:rPr>
              <w:lang w:eastAsia="ar-SA"/>
            </w:rPr>
            <w:t>r</w:t>
          </w:r>
          <w:r w:rsidR="00AB70E8" w:rsidRPr="007C72EF">
            <w:rPr>
              <w:lang w:eastAsia="ar-SA"/>
            </w:rPr>
            <w:t xml:space="preserve"> Menschen am kulturellen Leben sowie auf der kulturellen Bildung aller Bürgerinnen und Bürgern.</w:t>
          </w:r>
        </w:p>
        <w:p w14:paraId="2089D7D1" w14:textId="35EE0614" w:rsidR="00ED2DDF" w:rsidRPr="00BC15D1" w:rsidRDefault="00EF3E9A" w:rsidP="000534B4">
          <w:pPr>
            <w:pStyle w:val="KeinLeerraum"/>
            <w:rPr>
              <w:color w:val="auto"/>
              <w:lang w:eastAsia="ar-SA"/>
            </w:rPr>
          </w:pPr>
          <w:r w:rsidRPr="00ED2DDF">
            <w:rPr>
              <w:lang w:eastAsia="ar-SA"/>
            </w:rPr>
            <w:t xml:space="preserve">In </w:t>
          </w:r>
          <w:r w:rsidR="00ED2DDF" w:rsidRPr="00ED2DDF">
            <w:rPr>
              <w:lang w:eastAsia="ar-SA"/>
            </w:rPr>
            <w:t>der Sparte Gesellschaft &amp; Quartier</w:t>
          </w:r>
          <w:r w:rsidR="00C65FB2">
            <w:rPr>
              <w:lang w:eastAsia="ar-SA"/>
            </w:rPr>
            <w:t>/Ortschaften</w:t>
          </w:r>
          <w:r w:rsidR="00ED2DDF" w:rsidRPr="00ED2DDF">
            <w:rPr>
              <w:lang w:eastAsia="ar-SA"/>
            </w:rPr>
            <w:t xml:space="preserve"> </w:t>
          </w:r>
          <w:r w:rsidR="00046278">
            <w:rPr>
              <w:lang w:eastAsia="ar-SA"/>
            </w:rPr>
            <w:t xml:space="preserve">können </w:t>
          </w:r>
          <w:r w:rsidR="00ED2DDF" w:rsidRPr="00ED2DDF">
            <w:rPr>
              <w:lang w:eastAsia="ar-SA"/>
            </w:rPr>
            <w:t>künstlerische Projekte, die sich im</w:t>
          </w:r>
          <w:r w:rsidR="00DE718F">
            <w:rPr>
              <w:lang w:eastAsia="ar-SA"/>
            </w:rPr>
            <w:t xml:space="preserve"> Quartier und </w:t>
          </w:r>
          <w:r w:rsidR="00DA439C">
            <w:rPr>
              <w:lang w:eastAsia="ar-SA"/>
            </w:rPr>
            <w:t>in den</w:t>
          </w:r>
          <w:r w:rsidR="00ED2DDF" w:rsidRPr="00ED2DDF">
            <w:rPr>
              <w:lang w:eastAsia="ar-SA"/>
            </w:rPr>
            <w:t xml:space="preserve"> </w:t>
          </w:r>
          <w:r w:rsidR="00C65FB2">
            <w:rPr>
              <w:lang w:eastAsia="ar-SA"/>
            </w:rPr>
            <w:t>Ortschaften</w:t>
          </w:r>
          <w:r w:rsidR="00ED2DDF" w:rsidRPr="00ED2DDF">
            <w:rPr>
              <w:lang w:eastAsia="ar-SA"/>
            </w:rPr>
            <w:t xml:space="preserve"> mit gesellschaftlich relevanten Themen auseinandersetzen</w:t>
          </w:r>
          <w:r w:rsidR="00046278">
            <w:rPr>
              <w:lang w:eastAsia="ar-SA"/>
            </w:rPr>
            <w:t xml:space="preserve">, </w:t>
          </w:r>
          <w:r w:rsidR="00ED2DDF" w:rsidRPr="00ED2DDF">
            <w:rPr>
              <w:lang w:eastAsia="ar-SA"/>
            </w:rPr>
            <w:t xml:space="preserve">gefördert werden. Sie haben soziale, politische und ökonomische Fragestellungen wie </w:t>
          </w:r>
          <w:r w:rsidR="00DE718F">
            <w:rPr>
              <w:lang w:eastAsia="ar-SA"/>
            </w:rPr>
            <w:t>beispielsweise</w:t>
          </w:r>
          <w:r w:rsidR="00ED2DDF" w:rsidRPr="00ED2DDF">
            <w:rPr>
              <w:lang w:eastAsia="ar-SA"/>
            </w:rPr>
            <w:t xml:space="preserve"> Diversität, Inklusion, Armut, demografischer Wandel/Überalterung, Digitalisierung oder Nachhaltigkeit/</w:t>
          </w:r>
          <w:r w:rsidR="00ED2DDF" w:rsidRPr="00BC15D1">
            <w:rPr>
              <w:color w:val="auto"/>
              <w:lang w:eastAsia="ar-SA"/>
            </w:rPr>
            <w:t>Klimaschutz im Blick.</w:t>
          </w:r>
        </w:p>
        <w:p w14:paraId="648E8131" w14:textId="77777777" w:rsidR="00ED2DDF" w:rsidRPr="00BC15D1" w:rsidRDefault="00ED2DDF" w:rsidP="000534B4">
          <w:pPr>
            <w:pStyle w:val="KeinLeerraum"/>
            <w:rPr>
              <w:color w:val="auto"/>
              <w:lang w:eastAsia="ar-SA"/>
            </w:rPr>
          </w:pPr>
        </w:p>
        <w:p w14:paraId="60F460E2" w14:textId="6905AD9B" w:rsidR="000534B4" w:rsidRDefault="000534B4" w:rsidP="000534B4">
          <w:pPr>
            <w:pStyle w:val="KeinLeerraum"/>
            <w:rPr>
              <w:lang w:eastAsia="ar-SA"/>
            </w:rPr>
          </w:pPr>
          <w:r w:rsidRPr="00DE00D6">
            <w:rPr>
              <w:lang w:eastAsia="ar-SA"/>
            </w:rPr>
            <w:t>Die Frist für die Antragstellung läuft bis 1. Dezember 202</w:t>
          </w:r>
          <w:r w:rsidR="00DE319D">
            <w:rPr>
              <w:lang w:eastAsia="ar-SA"/>
            </w:rPr>
            <w:t>6</w:t>
          </w:r>
          <w:r w:rsidRPr="00DE00D6">
            <w:rPr>
              <w:lang w:eastAsia="ar-SA"/>
            </w:rPr>
            <w:t>. Ein Online-Formular zur Antragstellung und Richtlinien</w:t>
          </w:r>
          <w:r w:rsidR="00B604F9">
            <w:rPr>
              <w:lang w:eastAsia="ar-SA"/>
            </w:rPr>
            <w:t>/Förderkriterien</w:t>
          </w:r>
          <w:r w:rsidRPr="00DE00D6">
            <w:rPr>
              <w:lang w:eastAsia="ar-SA"/>
            </w:rPr>
            <w:t xml:space="preserve"> zu allen Sparten sind auf der Webseite der Stadt Ulm unter www.ulm.de bereitgestellt.</w:t>
          </w:r>
        </w:p>
        <w:p w14:paraId="23F0FAF4" w14:textId="091E15EA" w:rsidR="00292421" w:rsidRDefault="00292421" w:rsidP="000534B4">
          <w:pPr>
            <w:pStyle w:val="KeinLeerraum"/>
            <w:rPr>
              <w:lang w:eastAsia="ar-SA"/>
            </w:rPr>
          </w:pPr>
        </w:p>
        <w:p w14:paraId="194B9999" w14:textId="5924E35A" w:rsidR="000534B4" w:rsidRDefault="000534B4" w:rsidP="000534B4">
          <w:pPr>
            <w:pStyle w:val="KeinLeerraum"/>
            <w:rPr>
              <w:lang w:eastAsia="ar-SA"/>
            </w:rPr>
          </w:pPr>
          <w:r w:rsidRPr="00DE00D6">
            <w:rPr>
              <w:lang w:eastAsia="ar-SA"/>
            </w:rPr>
            <w:t>Projekte müssen zeitlich befristet sein und dürfen bei Antragstellung noch nicht begonnen haben. Die Projektverantwortlichen müssen in Ulm ansässig sein oder ihren zentralen Wirkungsort haben.</w:t>
          </w:r>
        </w:p>
        <w:p w14:paraId="04504CFD" w14:textId="77777777" w:rsidR="000534B4" w:rsidRPr="00DE00D6" w:rsidRDefault="000534B4" w:rsidP="000534B4">
          <w:pPr>
            <w:pStyle w:val="KeinLeerraum"/>
            <w:rPr>
              <w:lang w:eastAsia="ar-SA"/>
            </w:rPr>
          </w:pPr>
        </w:p>
        <w:p w14:paraId="17A6478D" w14:textId="77777777" w:rsidR="000534B4" w:rsidRDefault="000534B4" w:rsidP="000534B4">
          <w:pPr>
            <w:pStyle w:val="KeinLeerraum"/>
            <w:rPr>
              <w:lang w:eastAsia="ar-SA"/>
            </w:rPr>
          </w:pPr>
          <w:r w:rsidRPr="00DE00D6">
            <w:rPr>
              <w:lang w:eastAsia="ar-SA"/>
            </w:rPr>
            <w:t xml:space="preserve">Mit der Förderung sollen innovative und außergewöhnliche Ideen eine Realisierungschance erhalten. Kulturschaffende und Einrichtungen, die noch nicht fest etabliert sind, bekommen die Möglichkeit </w:t>
          </w:r>
          <w:r w:rsidRPr="00DE00D6">
            <w:rPr>
              <w:lang w:eastAsia="ar-SA"/>
            </w:rPr>
            <w:lastRenderedPageBreak/>
            <w:t>sich auszuprobieren</w:t>
          </w:r>
          <w:r>
            <w:rPr>
              <w:lang w:eastAsia="ar-SA"/>
            </w:rPr>
            <w:t xml:space="preserve"> und neues Publikum zu gewinnen. </w:t>
          </w:r>
          <w:r w:rsidRPr="00DE00D6">
            <w:rPr>
              <w:lang w:eastAsia="ar-SA"/>
            </w:rPr>
            <w:t>Darüber hinaus will die Stadt Ulm die Fähigkeit zum Umgang mit Kunst stärken und allen Bevölkerungsschichten einen Zugang zu Kultur anbieten.</w:t>
          </w:r>
        </w:p>
        <w:p w14:paraId="6113A431" w14:textId="77777777" w:rsidR="000534B4" w:rsidRPr="00DE00D6" w:rsidRDefault="000534B4" w:rsidP="000534B4">
          <w:pPr>
            <w:pStyle w:val="KeinLeerraum"/>
            <w:rPr>
              <w:lang w:eastAsia="ar-SA"/>
            </w:rPr>
          </w:pPr>
        </w:p>
        <w:p w14:paraId="616F98A2" w14:textId="7348FF68" w:rsidR="00B604F9" w:rsidRPr="00DE00D6" w:rsidRDefault="00B604F9" w:rsidP="00B604F9">
          <w:pPr>
            <w:pStyle w:val="KeinLeerraum"/>
            <w:rPr>
              <w:lang w:eastAsia="ar-SA"/>
            </w:rPr>
          </w:pPr>
          <w:r w:rsidRPr="00DE00D6">
            <w:rPr>
              <w:lang w:eastAsia="ar-SA"/>
            </w:rPr>
            <w:t xml:space="preserve">Über die Vergabe der Fördermittel entscheidet Anfang Februar </w:t>
          </w:r>
          <w:r w:rsidR="00BC15D1">
            <w:rPr>
              <w:lang w:eastAsia="ar-SA"/>
            </w:rPr>
            <w:t>202</w:t>
          </w:r>
          <w:r w:rsidR="00DE319D">
            <w:rPr>
              <w:lang w:eastAsia="ar-SA"/>
            </w:rPr>
            <w:t>7</w:t>
          </w:r>
          <w:r w:rsidR="00BC15D1">
            <w:rPr>
              <w:lang w:eastAsia="ar-SA"/>
            </w:rPr>
            <w:t xml:space="preserve"> </w:t>
          </w:r>
          <w:r w:rsidRPr="00DE00D6">
            <w:rPr>
              <w:lang w:eastAsia="ar-SA"/>
            </w:rPr>
            <w:t>ein Gremium des Gemeinderats.</w:t>
          </w:r>
        </w:p>
        <w:p w14:paraId="49597D05" w14:textId="77777777" w:rsidR="00292421" w:rsidRDefault="00292421" w:rsidP="000534B4">
          <w:pPr>
            <w:spacing w:line="240" w:lineRule="auto"/>
            <w:rPr>
              <w:rFonts w:ascii="Frutiger LT Com 65 Bold" w:hAnsi="Frutiger LT Com 65 Bold" w:cs="Arial"/>
              <w:szCs w:val="22"/>
              <w:lang w:eastAsia="ar-SA"/>
            </w:rPr>
          </w:pPr>
        </w:p>
        <w:p w14:paraId="5ABEFE43" w14:textId="139B56B1" w:rsidR="000534B4" w:rsidRPr="00CD612D" w:rsidRDefault="00B67171" w:rsidP="000534B4">
          <w:pPr>
            <w:spacing w:line="240" w:lineRule="auto"/>
            <w:rPr>
              <w:rFonts w:ascii="Frutiger LT Com 65 Bold" w:hAnsi="Frutiger LT Com 65 Bold" w:cs="Arial"/>
              <w:szCs w:val="22"/>
              <w:lang w:eastAsia="ar-SA"/>
            </w:rPr>
          </w:pPr>
          <w:r>
            <w:rPr>
              <w:rFonts w:ascii="Frutiger LT Com 65 Bold" w:hAnsi="Frutiger LT Com 65 Bold" w:cs="Arial"/>
              <w:szCs w:val="22"/>
              <w:lang w:eastAsia="ar-SA"/>
            </w:rPr>
            <w:t>K</w:t>
          </w:r>
          <w:r w:rsidR="000534B4">
            <w:rPr>
              <w:rFonts w:ascii="Frutiger LT Com 65 Bold" w:hAnsi="Frutiger LT Com 65 Bold" w:cs="Arial"/>
              <w:szCs w:val="22"/>
              <w:lang w:eastAsia="ar-SA"/>
            </w:rPr>
            <w:t>ontakt für die Presse:</w:t>
          </w:r>
        </w:p>
        <w:p w14:paraId="6C2D2EF9" w14:textId="77777777" w:rsidR="000534B4" w:rsidRDefault="000534B4" w:rsidP="000534B4">
          <w:pPr>
            <w:pStyle w:val="KeinLeerraum"/>
          </w:pPr>
          <w:r>
            <w:t>Stadt Ulm, Kulturabteilung</w:t>
          </w:r>
        </w:p>
        <w:p w14:paraId="1C6FF01C" w14:textId="77777777" w:rsidR="000534B4" w:rsidRDefault="000534B4" w:rsidP="000534B4">
          <w:pPr>
            <w:pStyle w:val="KeinLeerraum"/>
          </w:pPr>
          <w:r>
            <w:t>Sabine Schwarzenböck oder Carolin Mayer</w:t>
          </w:r>
        </w:p>
        <w:p w14:paraId="0D5B1A26" w14:textId="77777777" w:rsidR="000534B4" w:rsidRDefault="000534B4" w:rsidP="000534B4">
          <w:pPr>
            <w:pStyle w:val="KeinLeerraum"/>
          </w:pPr>
          <w:r>
            <w:t>Frauenstr. 19, 89073 Ulm</w:t>
          </w:r>
        </w:p>
        <w:p w14:paraId="7B06CB37" w14:textId="77777777" w:rsidR="000534B4" w:rsidRDefault="000534B4" w:rsidP="000534B4">
          <w:pPr>
            <w:pStyle w:val="KeinLeerraum"/>
          </w:pPr>
          <w:r>
            <w:t>Tel.: 0731 161-4700</w:t>
          </w:r>
        </w:p>
        <w:p w14:paraId="4EAEEBA6" w14:textId="77777777" w:rsidR="00E90299" w:rsidRDefault="000534B4" w:rsidP="000534B4">
          <w:pPr>
            <w:pStyle w:val="KeinLeerraum"/>
          </w:pPr>
          <w:r>
            <w:t>E-Mail: kultur@ulm.de</w:t>
          </w:r>
        </w:p>
      </w:sdtContent>
    </w:sdt>
    <w:p w14:paraId="27932416" w14:textId="77777777" w:rsidR="006E52C3" w:rsidRDefault="006E52C3" w:rsidP="006E52C3">
      <w:pPr>
        <w:pStyle w:val="Anlagen"/>
        <w:rPr>
          <w:sz w:val="22"/>
        </w:rPr>
      </w:pPr>
    </w:p>
    <w:p w14:paraId="52DC1F3B" w14:textId="77777777" w:rsidR="00952592" w:rsidRDefault="00952592" w:rsidP="00415552">
      <w:pPr>
        <w:pStyle w:val="KeinLeerraum"/>
      </w:pPr>
    </w:p>
    <w:p w14:paraId="61A6FFF6" w14:textId="77777777" w:rsidR="00952592" w:rsidRPr="001B6780" w:rsidRDefault="00952592" w:rsidP="00F312CD">
      <w:pPr>
        <w:pStyle w:val="Anlagen"/>
      </w:pPr>
    </w:p>
    <w:sectPr w:rsidR="00952592" w:rsidRPr="001B6780" w:rsidSect="001B6780">
      <w:footerReference w:type="default" r:id="rId8"/>
      <w:headerReference w:type="first" r:id="rId9"/>
      <w:footerReference w:type="first" r:id="rId10"/>
      <w:pgSz w:w="11906" w:h="16838" w:code="9"/>
      <w:pgMar w:top="1865" w:right="1134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21FDD" w14:textId="77777777" w:rsidR="00581F92" w:rsidRDefault="00581F92" w:rsidP="0011628B">
      <w:pPr>
        <w:spacing w:after="0" w:line="240" w:lineRule="auto"/>
      </w:pPr>
      <w:r>
        <w:separator/>
      </w:r>
    </w:p>
  </w:endnote>
  <w:endnote w:type="continuationSeparator" w:id="0">
    <w:p w14:paraId="265CB862" w14:textId="77777777" w:rsidR="00581F92" w:rsidRDefault="00581F92" w:rsidP="00116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5 Light">
    <w:panose1 w:val="020B0303030504020204"/>
    <w:charset w:val="00"/>
    <w:family w:val="swiss"/>
    <w:pitch w:val="variable"/>
    <w:sig w:usb0="800000AF" w:usb1="5000204A" w:usb2="00000000" w:usb3="00000000" w:csb0="0000009B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Frutiger LT Com 65 Bold">
    <w:panose1 w:val="020B0803030504020204"/>
    <w:charset w:val="00"/>
    <w:family w:val="swiss"/>
    <w:pitch w:val="variable"/>
    <w:sig w:usb0="800000AF" w:usb1="5000204A" w:usb2="00000000" w:usb3="00000000" w:csb0="0000009B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Frutiger LT Com 46 Light Italic">
    <w:panose1 w:val="020B0303030504090204"/>
    <w:charset w:val="00"/>
    <w:family w:val="swiss"/>
    <w:pitch w:val="variable"/>
    <w:sig w:usb0="800000AF" w:usb1="5000204A" w:usb2="00000000" w:usb3="00000000" w:csb0="0000009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35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354"/>
    </w:tblGrid>
    <w:tr w:rsidR="00444C00" w14:paraId="5AD90A73" w14:textId="77777777" w:rsidTr="006F0FBE">
      <w:trPr>
        <w:trHeight w:val="454"/>
      </w:trPr>
      <w:tc>
        <w:tcPr>
          <w:tcW w:w="9354" w:type="dxa"/>
        </w:tcPr>
        <w:p w14:paraId="211FC519" w14:textId="2277871F" w:rsidR="00444C00" w:rsidRDefault="00581F92" w:rsidP="00444C00">
          <w:pPr>
            <w:pStyle w:val="Kontakt"/>
          </w:pPr>
          <w:hyperlink r:id="rId1" w:history="1">
            <w:r w:rsidR="00444C00" w:rsidRPr="00F63CEA">
              <w:rPr>
                <w:rStyle w:val="Fett"/>
              </w:rPr>
              <w:t>www.ulm.de</w:t>
            </w:r>
          </w:hyperlink>
          <w:r w:rsidR="00444C00">
            <w:ptab w:relativeTo="margin" w:alignment="right" w:leader="none"/>
          </w:r>
          <w:r w:rsidR="00444C00">
            <w:t xml:space="preserve">Seite </w:t>
          </w:r>
          <w:r w:rsidR="00444C00">
            <w:fldChar w:fldCharType="begin"/>
          </w:r>
          <w:r w:rsidR="00444C00">
            <w:instrText xml:space="preserve"> PAGE  \* Arabic  \* MERGEFORMAT </w:instrText>
          </w:r>
          <w:r w:rsidR="00444C00">
            <w:fldChar w:fldCharType="separate"/>
          </w:r>
          <w:r w:rsidR="00B67171">
            <w:rPr>
              <w:noProof/>
            </w:rPr>
            <w:t>2</w:t>
          </w:r>
          <w:r w:rsidR="00444C00">
            <w:fldChar w:fldCharType="end"/>
          </w:r>
          <w:r w:rsidR="00444C00">
            <w:t>/</w:t>
          </w:r>
          <w:r>
            <w:fldChar w:fldCharType="begin"/>
          </w:r>
          <w:r>
            <w:instrText xml:space="preserve"> NUMPAGES  \* Arabic  \* MERGEFORMAT </w:instrText>
          </w:r>
          <w:r>
            <w:fldChar w:fldCharType="separate"/>
          </w:r>
          <w:r w:rsidR="00B67171">
            <w:rPr>
              <w:noProof/>
            </w:rPr>
            <w:t>2</w:t>
          </w:r>
          <w:r>
            <w:rPr>
              <w:noProof/>
            </w:rPr>
            <w:fldChar w:fldCharType="end"/>
          </w:r>
          <w:r w:rsidR="00444C00">
            <w:t xml:space="preserve"> </w:t>
          </w:r>
        </w:p>
      </w:tc>
    </w:tr>
  </w:tbl>
  <w:p w14:paraId="5372CAB9" w14:textId="77777777" w:rsidR="003F6A66" w:rsidRPr="003F6A66" w:rsidRDefault="003F6A66" w:rsidP="00444C00">
    <w:pPr>
      <w:pStyle w:val="1p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8DD4E" w14:textId="77777777" w:rsidR="00827AFD" w:rsidRDefault="00827AFD" w:rsidP="00827AFD">
    <w:pPr>
      <w:pStyle w:val="Fuzeile"/>
    </w:pPr>
  </w:p>
  <w:tbl>
    <w:tblPr>
      <w:tblStyle w:val="Tabellenraster"/>
      <w:tblW w:w="935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354"/>
    </w:tblGrid>
    <w:tr w:rsidR="00827AFD" w14:paraId="5A94A942" w14:textId="77777777" w:rsidTr="00444C00">
      <w:trPr>
        <w:trHeight w:val="454"/>
      </w:trPr>
      <w:tc>
        <w:tcPr>
          <w:tcW w:w="9354" w:type="dxa"/>
        </w:tcPr>
        <w:bookmarkStart w:id="0" w:name="_Hlk171694945"/>
        <w:p w14:paraId="411EEDC6" w14:textId="221AD68D" w:rsidR="00827AFD" w:rsidRDefault="00827AFD" w:rsidP="00827AFD">
          <w:pPr>
            <w:pStyle w:val="Kontakt"/>
          </w:pPr>
          <w:r w:rsidRPr="00F63CEA">
            <w:rPr>
              <w:rStyle w:val="Fett"/>
            </w:rPr>
            <w:fldChar w:fldCharType="begin"/>
          </w:r>
          <w:r w:rsidRPr="00F63CEA">
            <w:rPr>
              <w:rStyle w:val="Fett"/>
            </w:rPr>
            <w:instrText>HYPERLINK "http://www.ulm.de"</w:instrText>
          </w:r>
          <w:r w:rsidRPr="00F63CEA">
            <w:rPr>
              <w:rStyle w:val="Fett"/>
            </w:rPr>
            <w:fldChar w:fldCharType="separate"/>
          </w:r>
          <w:r w:rsidRPr="00F63CEA">
            <w:rPr>
              <w:rStyle w:val="Fett"/>
            </w:rPr>
            <w:t>www.ulm.de</w:t>
          </w:r>
          <w:r w:rsidRPr="00F63CEA">
            <w:rPr>
              <w:rStyle w:val="Fett"/>
            </w:rPr>
            <w:fldChar w:fldCharType="end"/>
          </w:r>
          <w:r w:rsidR="00444C00">
            <w:ptab w:relativeTo="margin" w:alignment="right" w:leader="none"/>
          </w:r>
          <w:r w:rsidR="006903F1">
            <w:fldChar w:fldCharType="begin"/>
          </w:r>
          <w:r w:rsidR="006903F1">
            <w:instrText xml:space="preserve"> IF  </w:instrText>
          </w:r>
          <w:r w:rsidR="00581F92">
            <w:fldChar w:fldCharType="begin"/>
          </w:r>
          <w:r w:rsidR="00581F92">
            <w:instrText xml:space="preserve"> NumPages </w:instrText>
          </w:r>
          <w:r w:rsidR="00581F92">
            <w:fldChar w:fldCharType="separate"/>
          </w:r>
          <w:r w:rsidR="00DE718F">
            <w:rPr>
              <w:noProof/>
            </w:rPr>
            <w:instrText>2</w:instrText>
          </w:r>
          <w:r w:rsidR="00581F92">
            <w:rPr>
              <w:noProof/>
            </w:rPr>
            <w:fldChar w:fldCharType="end"/>
          </w:r>
          <w:r w:rsidR="006903F1">
            <w:instrText>&gt;"1" "Seite 1/</w:instrText>
          </w:r>
          <w:r w:rsidR="00581F92">
            <w:fldChar w:fldCharType="begin"/>
          </w:r>
          <w:r w:rsidR="00581F92">
            <w:instrText xml:space="preserve"> NumPages </w:instrText>
          </w:r>
          <w:r w:rsidR="00581F92">
            <w:fldChar w:fldCharType="separate"/>
          </w:r>
          <w:r w:rsidR="00DE718F">
            <w:rPr>
              <w:noProof/>
            </w:rPr>
            <w:instrText>2</w:instrText>
          </w:r>
          <w:r w:rsidR="00581F92">
            <w:rPr>
              <w:noProof/>
            </w:rPr>
            <w:fldChar w:fldCharType="end"/>
          </w:r>
          <w:r w:rsidR="006903F1">
            <w:instrText>" ""</w:instrText>
          </w:r>
          <w:r w:rsidR="006903F1">
            <w:fldChar w:fldCharType="separate"/>
          </w:r>
          <w:r w:rsidR="00DE718F">
            <w:rPr>
              <w:noProof/>
            </w:rPr>
            <w:t>Seite 1/2</w:t>
          </w:r>
          <w:r w:rsidR="006903F1">
            <w:fldChar w:fldCharType="end"/>
          </w:r>
        </w:p>
      </w:tc>
    </w:tr>
    <w:bookmarkEnd w:id="0"/>
  </w:tbl>
  <w:p w14:paraId="142E2B23" w14:textId="77777777" w:rsidR="00827AFD" w:rsidRPr="00827AFD" w:rsidRDefault="00827AFD" w:rsidP="00444C00">
    <w:pPr>
      <w:pStyle w:val="1p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D054C" w14:textId="77777777" w:rsidR="00581F92" w:rsidRDefault="00581F92" w:rsidP="0011628B">
      <w:pPr>
        <w:spacing w:after="0" w:line="240" w:lineRule="auto"/>
      </w:pPr>
      <w:r>
        <w:separator/>
      </w:r>
    </w:p>
  </w:footnote>
  <w:footnote w:type="continuationSeparator" w:id="0">
    <w:p w14:paraId="4767754C" w14:textId="77777777" w:rsidR="00581F92" w:rsidRDefault="00581F92" w:rsidP="00116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35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30"/>
      <w:gridCol w:w="2324"/>
    </w:tblGrid>
    <w:tr w:rsidR="0011628B" w14:paraId="15D34FDD" w14:textId="77777777" w:rsidTr="00444C00">
      <w:trPr>
        <w:cantSplit/>
        <w:trHeight w:hRule="exact" w:val="1531"/>
      </w:trPr>
      <w:tc>
        <w:tcPr>
          <w:tcW w:w="7030" w:type="dxa"/>
        </w:tcPr>
        <w:p w14:paraId="797BD80B" w14:textId="77777777" w:rsidR="0011628B" w:rsidRDefault="00CA50ED" w:rsidP="00CA50ED">
          <w:pPr>
            <w:pStyle w:val="Logo"/>
          </w:pPr>
          <w:r>
            <w:rPr>
              <w:noProof/>
              <w:lang w:eastAsia="de-DE"/>
            </w:rPr>
            <w:drawing>
              <wp:inline distT="0" distB="0" distL="0" distR="0" wp14:anchorId="32A0F831" wp14:editId="645E3449">
                <wp:extent cx="810000" cy="810000"/>
                <wp:effectExtent l="0" t="0" r="9525" b="9525"/>
                <wp:docPr id="726698471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6698471" name="Grafik 726698471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0000" cy="81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24" w:type="dxa"/>
        </w:tcPr>
        <w:p w14:paraId="1F1C2565" w14:textId="77777777" w:rsidR="0011628B" w:rsidRDefault="0011628B">
          <w:pPr>
            <w:pStyle w:val="Kopfzeile"/>
          </w:pPr>
        </w:p>
      </w:tc>
    </w:tr>
    <w:tr w:rsidR="00CA50ED" w14:paraId="7DEC8EF5" w14:textId="77777777" w:rsidTr="00444C00">
      <w:trPr>
        <w:cantSplit/>
        <w:trHeight w:hRule="exact" w:val="567"/>
      </w:trPr>
      <w:tc>
        <w:tcPr>
          <w:tcW w:w="7030" w:type="dxa"/>
        </w:tcPr>
        <w:p w14:paraId="66AB7F4A" w14:textId="77777777" w:rsidR="00CA50ED" w:rsidRDefault="00CA50ED" w:rsidP="00587D74">
          <w:pPr>
            <w:pStyle w:val="Kopfzeile"/>
            <w:rPr>
              <w:noProof/>
            </w:rPr>
          </w:pPr>
        </w:p>
      </w:tc>
      <w:tc>
        <w:tcPr>
          <w:tcW w:w="2324" w:type="dxa"/>
        </w:tcPr>
        <w:p w14:paraId="5C3F27F3" w14:textId="77777777" w:rsidR="00CA50ED" w:rsidRDefault="00CA50ED">
          <w:pPr>
            <w:pStyle w:val="Kopfzeile"/>
          </w:pPr>
        </w:p>
      </w:tc>
    </w:tr>
  </w:tbl>
  <w:p w14:paraId="77354C9B" w14:textId="77777777" w:rsidR="0011628B" w:rsidRDefault="003F6A66" w:rsidP="00CA50ED">
    <w:pPr>
      <w:pStyle w:val="1pt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08AF1C" wp14:editId="21328FCD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52000" cy="0"/>
              <wp:effectExtent l="0" t="0" r="0" b="0"/>
              <wp:wrapNone/>
              <wp:docPr id="1901849348" name="Falzmark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46D1406" id="Falzmarke 2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421pt" to="19.8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F4t2QEAAAsEAAAOAAAAZHJzL2Uyb0RvYy54bWysU9uO0zAQfUfiHyy/06Tdi3ajpvuwq/KC&#10;oOLyAV5n3Fj4prFpWr6esZOmK0BIIF6cjD3neM6Z8frhaA07AEbtXcuXi5ozcNJ32u1b/uXz9s0d&#10;ZzEJ1wnjHbT8BJE/bF6/Wg+hgZXvvekAGZG42Ayh5X1KoamqKHuwIi58AEeHyqMViULcVx2Kgdit&#10;qVZ1fVsNHruAXkKMtPs0HvJN4VcKZPqgVITETMuptlRWLOtzXqvNWjR7FKHXcipD/EMVVmhHl85U&#10;TyIJ9g31L1RWS/TRq7SQ3lZeKS2haCA1y/onNZ96EaBoIXNimG2K/49Wvj/skOmOendfL++u76+u&#10;qWNOWOrVVpjvVuBXYKvs0xBiQ+mPbodTFMMOs+ijQpu/JIcdi7en2Vs4JiZpc3VD7aIOyPNRdcEF&#10;jOkteMvyT8uNdlm1aMThXUx0F6WeU/K2cWxo+e3VTV2yoje622pj8lkZHHg0yA6CWp6Oy1w6EbzI&#10;osg42syCRgnlL50MjPQfQZElVPRyvCAP44VTSAkunXmNo+wMU1TBDJwq+xNwys9QKIP6N+AZUW72&#10;Ls1gq53H35V9sUKN+WcHRt3ZgmffnUpzizU0ccW56XXkkX4ZF/jlDW9+AAAA//8DAFBLAwQUAAYA&#10;CAAAACEAvwohy90AAAAHAQAADwAAAGRycy9kb3ducmV2LnhtbEyPQUvDQBCF70L/wzIFL2I3bbXW&#10;mE0pgV48CDZSPG6z02wwOxuy2yb9944g6G3evOG9b7LN6FpxwT40nhTMZwkIpMqbhmoFH+Xufg0i&#10;RE1Gt55QwRUDbPLJTaZT4wd6x8s+1oJDKKRagY2xS6UMlUWnw8x3SOydfO90ZNnX0vR64HDXykWS&#10;rKTTDXGD1R0WFquv/dkp+KzvlrtDSeVQxLfTyo7Xw+tjodTtdNy+gIg4xr9j+MFndMiZ6ejPZIJo&#10;FfAjUcH6YcED28vnJxDH34XMM/mfP/8GAAD//wMAUEsBAi0AFAAGAAgAAAAhALaDOJL+AAAA4QEA&#10;ABMAAAAAAAAAAAAAAAAAAAAAAFtDb250ZW50X1R5cGVzXS54bWxQSwECLQAUAAYACAAAACEAOP0h&#10;/9YAAACUAQAACwAAAAAAAAAAAAAAAAAvAQAAX3JlbHMvLnJlbHNQSwECLQAUAAYACAAAACEACAhe&#10;LdkBAAALBAAADgAAAAAAAAAAAAAAAAAuAgAAZHJzL2Uyb0RvYy54bWxQSwECLQAUAAYACAAAACEA&#10;vwohy90AAAAHAQAADwAAAAAAAAAAAAAAAAAzBAAAZHJzL2Rvd25yZXYueG1sUEsFBgAAAAAEAAQA&#10;8wAAAD0FAAAAAA==&#10;" strokecolor="black [3213]" strokeweight=".5pt">
              <v:stroke joinstyle="miter"/>
              <w10:wrap anchorx="page" anchory="page"/>
            </v:line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C38204" wp14:editId="065FA56E">
              <wp:simplePos x="0" y="0"/>
              <wp:positionH relativeFrom="page">
                <wp:posOffset>0</wp:posOffset>
              </wp:positionH>
              <wp:positionV relativeFrom="page">
                <wp:posOffset>3780790</wp:posOffset>
              </wp:positionV>
              <wp:extent cx="252000" cy="0"/>
              <wp:effectExtent l="0" t="0" r="0" b="0"/>
              <wp:wrapNone/>
              <wp:docPr id="1618402913" name="Falzmark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09A046E" id="Falzmarke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297.7pt" to="19.85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WQS2AEAAAsEAAAOAAAAZHJzL2Uyb0RvYy54bWysU9uO0zAQfUfiHyy/0yRdtlqipvuwq/KC&#10;oOLyAbPOuLHwTbZpWr6esdOmK0BIIF6cjD3neM6Z8fr+aDQ7YIjK2Y43i5oztML1yu47/uXz9tUd&#10;ZzGB7UE7ix0/YeT3m5cv1qNvcekGp3sMjEhsbEff8SEl31ZVFAMaiAvn0dKhdMFAojDsqz7ASOxG&#10;V8u6XlWjC70PTmCMtPs4HfJN4ZcSRfogZcTEdMeptlTWUNanvFabNbT7AH5Q4lwG/EMVBpSlS2eq&#10;R0jAvgX1C5VRIrjoZFoIZyonpRJYNJCapv5JzacBPBYtZE70s03x/9GK94ddYKqn3q2au9f18k1z&#10;w5kFQ73agv5uIHxF1mSfRh9bSn+wu3COot+FLPoog8lfksOOxdvT7C0eExO0ubyldlEHxOWouuJ8&#10;iOktOsPyT8e1slk1tHB4FxPdRamXlLytLRs7vrq5rUtWdFr1W6V1PiuDgw86sANQy9OxlE4Ez7Io&#10;0pZYs6BJQvlLJ40T/UeUZAkV3UwX5GG8coIQaNOFV1vKzjBJFczAc2V/Ap7zMxTLoP4NeEaUm51N&#10;M9go68Lvyr5aIaf8iwOT7mzBk+tPpbnFGpq4Yv35deSRfh4X+PUNb34AAAD//wMAUEsDBBQABgAI&#10;AAAAIQDtQSpC3QAAAAcBAAAPAAAAZHJzL2Rvd25yZXYueG1sTI9BS8NAEIXvgv9hGcGL2I3WtDZm&#10;UyTQiwfBRkqP2+w0G8zOhuy0Sf+9Kwh6nPce732TryfXiTMOofWk4GGWgECqvWmpUfBZbe6fQQTW&#10;ZHTnCRVcMMC6uL7KdWb8SB943nIjYgmFTCuwzH0mZagtOh1mvkeK3tEPTnM8h0aaQY+x3HXyMUkW&#10;0umW4oLVPZYW66/tySnYN3fzza6iaiz5/biw02X3lpZK3d5Mry8gGCf+C8MPfkSHIjId/IlMEJ2C&#10;+AgrSFfpE4hoz1dLEIdfQRa5/M9ffAMAAP//AwBQSwECLQAUAAYACAAAACEAtoM4kv4AAADhAQAA&#10;EwAAAAAAAAAAAAAAAAAAAAAAW0NvbnRlbnRfVHlwZXNdLnhtbFBLAQItABQABgAIAAAAIQA4/SH/&#10;1gAAAJQBAAALAAAAAAAAAAAAAAAAAC8BAABfcmVscy8ucmVsc1BLAQItABQABgAIAAAAIQC73WQS&#10;2AEAAAsEAAAOAAAAAAAAAAAAAAAAAC4CAABkcnMvZTJvRG9jLnhtbFBLAQItABQABgAIAAAAIQDt&#10;QSpC3QAAAAcBAAAPAAAAAAAAAAAAAAAAADIEAABkcnMvZG93bnJldi54bWxQSwUGAAAAAAQABADz&#10;AAAAPAUAAAAA&#10;" strokecolor="black [3213]" strokeweight=".5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3C38956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E3D89C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E6267BB"/>
    <w:multiLevelType w:val="multilevel"/>
    <w:tmpl w:val="6D222B7E"/>
    <w:numStyleLink w:val="LB"/>
  </w:abstractNum>
  <w:abstractNum w:abstractNumId="3" w15:restartNumberingAfterBreak="0">
    <w:nsid w:val="178D3053"/>
    <w:multiLevelType w:val="multilevel"/>
    <w:tmpl w:val="AA04DF6C"/>
    <w:styleLink w:val="LN"/>
    <w:lvl w:ilvl="0">
      <w:start w:val="1"/>
      <w:numFmt w:val="decimal"/>
      <w:pStyle w:val="Liste"/>
      <w:lvlText w:val="%1)"/>
      <w:lvlJc w:val="left"/>
      <w:pPr>
        <w:tabs>
          <w:tab w:val="num" w:pos="340"/>
        </w:tabs>
        <w:ind w:left="680" w:hanging="340"/>
      </w:pPr>
      <w:rPr>
        <w:rFonts w:hint="default"/>
      </w:rPr>
    </w:lvl>
    <w:lvl w:ilvl="1">
      <w:start w:val="1"/>
      <w:numFmt w:val="lowerLetter"/>
      <w:pStyle w:val="Liste2"/>
      <w:lvlText w:val="%2)"/>
      <w:lvlJc w:val="left"/>
      <w:pPr>
        <w:tabs>
          <w:tab w:val="num" w:pos="680"/>
        </w:tabs>
        <w:ind w:left="1020" w:hanging="34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20"/>
        </w:tabs>
        <w:ind w:left="1360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360"/>
        </w:tabs>
        <w:ind w:left="1700" w:hanging="34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2040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38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72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306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400" w:hanging="340"/>
      </w:pPr>
      <w:rPr>
        <w:rFonts w:hint="default"/>
      </w:rPr>
    </w:lvl>
  </w:abstractNum>
  <w:abstractNum w:abstractNumId="4" w15:restartNumberingAfterBreak="0">
    <w:nsid w:val="4BBF20AD"/>
    <w:multiLevelType w:val="multilevel"/>
    <w:tmpl w:val="052EF0CA"/>
    <w:styleLink w:val="LH"/>
    <w:lvl w:ilvl="0">
      <w:start w:val="1"/>
      <w:numFmt w:val="decimal"/>
      <w:pStyle w:val="berschrift1"/>
      <w:lvlText w:val="%1.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680" w:hanging="68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680" w:hanging="68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680" w:hanging="6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0" w:hanging="68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0" w:hanging="68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80" w:hanging="680"/>
      </w:pPr>
      <w:rPr>
        <w:rFonts w:hint="default"/>
      </w:rPr>
    </w:lvl>
  </w:abstractNum>
  <w:abstractNum w:abstractNumId="5" w15:restartNumberingAfterBreak="0">
    <w:nsid w:val="4EFA1CF4"/>
    <w:multiLevelType w:val="multilevel"/>
    <w:tmpl w:val="6D222B7E"/>
    <w:styleLink w:val="LB"/>
    <w:lvl w:ilvl="0">
      <w:start w:val="1"/>
      <w:numFmt w:val="bullet"/>
      <w:pStyle w:val="Aufzhlungszeichen"/>
      <w:lvlText w:val="•"/>
      <w:lvlJc w:val="left"/>
      <w:pPr>
        <w:ind w:left="680" w:hanging="340"/>
      </w:pPr>
      <w:rPr>
        <w:rFonts w:ascii="Arial" w:hAnsi="Arial" w:cs="Arial" w:hint="default"/>
        <w:color w:val="auto"/>
      </w:rPr>
    </w:lvl>
    <w:lvl w:ilvl="1">
      <w:start w:val="1"/>
      <w:numFmt w:val="bullet"/>
      <w:pStyle w:val="Aufzhlungszeichen2"/>
      <w:lvlText w:val="•"/>
      <w:lvlJc w:val="left"/>
      <w:pPr>
        <w:ind w:left="1020" w:hanging="340"/>
      </w:pPr>
      <w:rPr>
        <w:rFonts w:ascii="Arial" w:hAnsi="Arial" w:cs="Times New Roman" w:hint="default"/>
        <w:color w:val="auto"/>
      </w:rPr>
    </w:lvl>
    <w:lvl w:ilvl="2">
      <w:start w:val="1"/>
      <w:numFmt w:val="lowerRoman"/>
      <w:lvlText w:val="%3)"/>
      <w:lvlJc w:val="left"/>
      <w:pPr>
        <w:ind w:left="1360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700" w:hanging="3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040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38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2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6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400" w:hanging="340"/>
      </w:pPr>
      <w:rPr>
        <w:rFonts w:hint="default"/>
      </w:rPr>
    </w:lvl>
  </w:abstractNum>
  <w:abstractNum w:abstractNumId="6" w15:restartNumberingAfterBreak="0">
    <w:nsid w:val="6E1B44D7"/>
    <w:multiLevelType w:val="multilevel"/>
    <w:tmpl w:val="052EF0CA"/>
    <w:numStyleLink w:val="LH"/>
  </w:abstractNum>
  <w:abstractNum w:abstractNumId="7" w15:restartNumberingAfterBreak="0">
    <w:nsid w:val="772A4B9F"/>
    <w:multiLevelType w:val="multilevel"/>
    <w:tmpl w:val="AA04DF6C"/>
    <w:numStyleLink w:val="LN"/>
  </w:abstractNum>
  <w:num w:numId="1">
    <w:abstractNumId w:val="4"/>
  </w:num>
  <w:num w:numId="2">
    <w:abstractNumId w:val="6"/>
  </w:num>
  <w:num w:numId="3">
    <w:abstractNumId w:val="5"/>
  </w:num>
  <w:num w:numId="4">
    <w:abstractNumId w:val="1"/>
  </w:num>
  <w:num w:numId="5">
    <w:abstractNumId w:val="0"/>
  </w:num>
  <w:num w:numId="6">
    <w:abstractNumId w:val="2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attachedTemplate r:id="rId1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180"/>
    <w:rsid w:val="0000444B"/>
    <w:rsid w:val="00013DCC"/>
    <w:rsid w:val="00030079"/>
    <w:rsid w:val="00046278"/>
    <w:rsid w:val="000534B4"/>
    <w:rsid w:val="0007147B"/>
    <w:rsid w:val="00074FBB"/>
    <w:rsid w:val="000A5F9B"/>
    <w:rsid w:val="00111140"/>
    <w:rsid w:val="00112FB7"/>
    <w:rsid w:val="0011628B"/>
    <w:rsid w:val="00142806"/>
    <w:rsid w:val="00163A3F"/>
    <w:rsid w:val="001B6780"/>
    <w:rsid w:val="001E6A30"/>
    <w:rsid w:val="001F44A6"/>
    <w:rsid w:val="00221628"/>
    <w:rsid w:val="0024166D"/>
    <w:rsid w:val="002879FF"/>
    <w:rsid w:val="00292421"/>
    <w:rsid w:val="002B7BD7"/>
    <w:rsid w:val="002E665B"/>
    <w:rsid w:val="00362B74"/>
    <w:rsid w:val="003649B4"/>
    <w:rsid w:val="00365CE1"/>
    <w:rsid w:val="003F121B"/>
    <w:rsid w:val="003F3273"/>
    <w:rsid w:val="003F6A66"/>
    <w:rsid w:val="00415552"/>
    <w:rsid w:val="004219C8"/>
    <w:rsid w:val="00444C00"/>
    <w:rsid w:val="004453D9"/>
    <w:rsid w:val="00455B3C"/>
    <w:rsid w:val="004A69B6"/>
    <w:rsid w:val="00524E21"/>
    <w:rsid w:val="00536AB1"/>
    <w:rsid w:val="00537DBA"/>
    <w:rsid w:val="00550EB6"/>
    <w:rsid w:val="00553939"/>
    <w:rsid w:val="00581F92"/>
    <w:rsid w:val="00587260"/>
    <w:rsid w:val="00587D74"/>
    <w:rsid w:val="0060157A"/>
    <w:rsid w:val="006631C7"/>
    <w:rsid w:val="0068172E"/>
    <w:rsid w:val="006903F1"/>
    <w:rsid w:val="006E1CBD"/>
    <w:rsid w:val="006E52C3"/>
    <w:rsid w:val="00702E5A"/>
    <w:rsid w:val="007201CD"/>
    <w:rsid w:val="007A1CAD"/>
    <w:rsid w:val="007C72EF"/>
    <w:rsid w:val="00823319"/>
    <w:rsid w:val="00825238"/>
    <w:rsid w:val="00827AFD"/>
    <w:rsid w:val="00872206"/>
    <w:rsid w:val="00885D2E"/>
    <w:rsid w:val="008C3C3B"/>
    <w:rsid w:val="008D1F48"/>
    <w:rsid w:val="00912A23"/>
    <w:rsid w:val="00952592"/>
    <w:rsid w:val="00952B22"/>
    <w:rsid w:val="00971180"/>
    <w:rsid w:val="00995445"/>
    <w:rsid w:val="009C7D8E"/>
    <w:rsid w:val="009D1DE4"/>
    <w:rsid w:val="009E6F90"/>
    <w:rsid w:val="00A70988"/>
    <w:rsid w:val="00AA080E"/>
    <w:rsid w:val="00AB70E8"/>
    <w:rsid w:val="00AC0BE2"/>
    <w:rsid w:val="00AD7C40"/>
    <w:rsid w:val="00AE489C"/>
    <w:rsid w:val="00AF1536"/>
    <w:rsid w:val="00B00E09"/>
    <w:rsid w:val="00B123E2"/>
    <w:rsid w:val="00B604F9"/>
    <w:rsid w:val="00B67171"/>
    <w:rsid w:val="00B94C48"/>
    <w:rsid w:val="00BC15D1"/>
    <w:rsid w:val="00C3225F"/>
    <w:rsid w:val="00C65FB2"/>
    <w:rsid w:val="00C856E7"/>
    <w:rsid w:val="00CA50ED"/>
    <w:rsid w:val="00CD4039"/>
    <w:rsid w:val="00CF6EC3"/>
    <w:rsid w:val="00D11D86"/>
    <w:rsid w:val="00D228C6"/>
    <w:rsid w:val="00D7446C"/>
    <w:rsid w:val="00DA439C"/>
    <w:rsid w:val="00DD4E52"/>
    <w:rsid w:val="00DE319D"/>
    <w:rsid w:val="00DE718F"/>
    <w:rsid w:val="00DF4C57"/>
    <w:rsid w:val="00E006D9"/>
    <w:rsid w:val="00E90299"/>
    <w:rsid w:val="00E9183E"/>
    <w:rsid w:val="00EB3C47"/>
    <w:rsid w:val="00ED2DDF"/>
    <w:rsid w:val="00EF3E9A"/>
    <w:rsid w:val="00EF6099"/>
    <w:rsid w:val="00F26074"/>
    <w:rsid w:val="00F312CD"/>
    <w:rsid w:val="00F314D4"/>
    <w:rsid w:val="00F63CEA"/>
    <w:rsid w:val="00F74527"/>
    <w:rsid w:val="00F9509A"/>
    <w:rsid w:val="00FB7601"/>
    <w:rsid w:val="00FF7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F78D3F"/>
  <w15:chartTrackingRefBased/>
  <w15:docId w15:val="{FCA07135-DDCF-4F02-B107-025C4B81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000000" w:themeColor="text1"/>
        <w:kern w:val="2"/>
        <w:sz w:val="22"/>
        <w:szCs w:val="24"/>
        <w:lang w:val="de-DE" w:eastAsia="zh-TW" w:bidi="ar-SA"/>
        <w14:ligatures w14:val="standardContextual"/>
      </w:rPr>
    </w:rPrDefault>
    <w:pPrDefault>
      <w:pPr>
        <w:spacing w:after="300" w:line="30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17" w:qFormat="1"/>
    <w:lsdException w:name="List Bullet" w:uiPriority="14" w:qFormat="1"/>
    <w:lsdException w:name="List Number" w:semiHidden="1" w:unhideWhenUsed="1"/>
    <w:lsdException w:name="List 2" w:uiPriority="17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4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Strong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4"/>
    <w:qFormat/>
    <w:rsid w:val="00074FBB"/>
    <w:pPr>
      <w:jc w:val="both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1B6780"/>
    <w:pPr>
      <w:keepNext/>
      <w:keepLines/>
      <w:numPr>
        <w:numId w:val="1"/>
      </w:numPr>
      <w:spacing w:before="300" w:after="100"/>
      <w:contextualSpacing/>
      <w:jc w:val="left"/>
      <w:outlineLvl w:val="0"/>
    </w:pPr>
    <w:rPr>
      <w:rFonts w:asciiTheme="majorHAnsi" w:eastAsiaTheme="majorEastAsia" w:hAnsiTheme="majorHAnsi" w:cstheme="majorBidi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1B6780"/>
    <w:pPr>
      <w:keepNext/>
      <w:keepLines/>
      <w:numPr>
        <w:ilvl w:val="1"/>
        <w:numId w:val="1"/>
      </w:numPr>
      <w:spacing w:before="300" w:after="100"/>
      <w:contextualSpacing/>
      <w:jc w:val="left"/>
      <w:outlineLvl w:val="1"/>
    </w:pPr>
    <w:rPr>
      <w:rFonts w:asciiTheme="majorHAnsi" w:eastAsiaTheme="majorEastAsia" w:hAnsiTheme="majorHAnsi" w:cstheme="majorBidi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1B6780"/>
    <w:pPr>
      <w:keepNext/>
      <w:keepLines/>
      <w:numPr>
        <w:ilvl w:val="2"/>
        <w:numId w:val="1"/>
      </w:numPr>
      <w:spacing w:before="300" w:after="100"/>
      <w:contextualSpacing/>
      <w:jc w:val="left"/>
      <w:outlineLvl w:val="2"/>
    </w:pPr>
    <w:rPr>
      <w:rFonts w:asciiTheme="majorHAnsi" w:eastAsiaTheme="majorEastAsia" w:hAnsiTheme="majorHAnsi" w:cstheme="majorBidi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qFormat/>
    <w:rsid w:val="003649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575C6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qFormat/>
    <w:rsid w:val="003649B4"/>
    <w:pPr>
      <w:keepNext/>
      <w:keepLines/>
      <w:spacing w:before="80" w:after="40"/>
      <w:outlineLvl w:val="4"/>
    </w:pPr>
    <w:rPr>
      <w:rFonts w:eastAsiaTheme="majorEastAsia" w:cstheme="majorBidi"/>
      <w:color w:val="575C6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rsid w:val="003649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rsid w:val="003649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rsid w:val="003649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rsid w:val="003649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856E7"/>
    <w:rPr>
      <w:rFonts w:asciiTheme="majorHAnsi" w:eastAsiaTheme="majorEastAsia" w:hAnsiTheme="majorHAnsi" w:cstheme="majorBidi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856E7"/>
    <w:rPr>
      <w:rFonts w:asciiTheme="majorHAnsi" w:eastAsiaTheme="majorEastAsia" w:hAnsiTheme="majorHAnsi" w:cstheme="majorBidi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856E7"/>
    <w:rPr>
      <w:rFonts w:asciiTheme="majorHAnsi" w:eastAsiaTheme="majorEastAsia" w:hAnsiTheme="majorHAnsi" w:cstheme="majorBidi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90299"/>
    <w:rPr>
      <w:rFonts w:eastAsiaTheme="majorEastAsia" w:cstheme="majorBidi"/>
      <w:i/>
      <w:iCs/>
      <w:color w:val="575C6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90299"/>
    <w:rPr>
      <w:rFonts w:eastAsiaTheme="majorEastAsia" w:cstheme="majorBidi"/>
      <w:color w:val="575C6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9029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9029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9029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9029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2"/>
    <w:semiHidden/>
    <w:qFormat/>
    <w:rsid w:val="00F63CEA"/>
    <w:pPr>
      <w:contextualSpacing/>
    </w:pPr>
    <w:rPr>
      <w:rFonts w:asciiTheme="majorHAnsi" w:eastAsiaTheme="majorEastAsia" w:hAnsiTheme="majorHAnsi" w:cstheme="majorBidi"/>
      <w:caps/>
      <w:kern w:val="28"/>
      <w:szCs w:val="56"/>
    </w:rPr>
  </w:style>
  <w:style w:type="character" w:customStyle="1" w:styleId="TitelZchn">
    <w:name w:val="Titel Zchn"/>
    <w:basedOn w:val="Absatz-Standardschriftart"/>
    <w:link w:val="Titel"/>
    <w:uiPriority w:val="2"/>
    <w:semiHidden/>
    <w:rsid w:val="00074FBB"/>
    <w:rPr>
      <w:rFonts w:asciiTheme="majorHAnsi" w:eastAsiaTheme="majorEastAsia" w:hAnsiTheme="majorHAnsi" w:cstheme="majorBidi"/>
      <w:caps/>
      <w:kern w:val="28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semiHidden/>
    <w:qFormat/>
    <w:rsid w:val="003649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E902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99"/>
    <w:semiHidden/>
    <w:qFormat/>
    <w:rsid w:val="003649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99"/>
    <w:semiHidden/>
    <w:rsid w:val="00E9029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semiHidden/>
    <w:qFormat/>
    <w:rsid w:val="003649B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semiHidden/>
    <w:qFormat/>
    <w:rsid w:val="003649B4"/>
    <w:rPr>
      <w:i/>
      <w:iCs/>
      <w:color w:val="575C6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99"/>
    <w:semiHidden/>
    <w:qFormat/>
    <w:rsid w:val="003649B4"/>
    <w:pPr>
      <w:pBdr>
        <w:top w:val="single" w:sz="4" w:space="10" w:color="575C65" w:themeColor="accent1" w:themeShade="BF"/>
        <w:bottom w:val="single" w:sz="4" w:space="10" w:color="575C65" w:themeColor="accent1" w:themeShade="BF"/>
      </w:pBdr>
      <w:spacing w:before="360" w:after="360"/>
      <w:ind w:left="864" w:right="864"/>
      <w:jc w:val="center"/>
    </w:pPr>
    <w:rPr>
      <w:i/>
      <w:iCs/>
      <w:color w:val="575C6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99"/>
    <w:semiHidden/>
    <w:rsid w:val="00E90299"/>
    <w:rPr>
      <w:i/>
      <w:iCs/>
      <w:color w:val="575C65" w:themeColor="accent1" w:themeShade="BF"/>
    </w:rPr>
  </w:style>
  <w:style w:type="character" w:styleId="IntensiverVerweis">
    <w:name w:val="Intense Reference"/>
    <w:basedOn w:val="Absatz-Standardschriftart"/>
    <w:uiPriority w:val="99"/>
    <w:semiHidden/>
    <w:qFormat/>
    <w:rsid w:val="003649B4"/>
    <w:rPr>
      <w:b/>
      <w:bCs/>
      <w:smallCaps/>
      <w:color w:val="575C65" w:themeColor="accent1" w:themeShade="BF"/>
      <w:spacing w:val="5"/>
    </w:rPr>
  </w:style>
  <w:style w:type="paragraph" w:styleId="Kopfzeile">
    <w:name w:val="header"/>
    <w:basedOn w:val="Standard"/>
    <w:link w:val="KopfzeileZchn"/>
    <w:uiPriority w:val="38"/>
    <w:rsid w:val="001162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38"/>
    <w:rsid w:val="00E90299"/>
  </w:style>
  <w:style w:type="paragraph" w:styleId="Fuzeile">
    <w:name w:val="footer"/>
    <w:basedOn w:val="Standard"/>
    <w:link w:val="FuzeileZchn"/>
    <w:uiPriority w:val="38"/>
    <w:rsid w:val="003F6A66"/>
    <w:pPr>
      <w:tabs>
        <w:tab w:val="center" w:pos="4536"/>
        <w:tab w:val="right" w:pos="9072"/>
      </w:tabs>
      <w:spacing w:after="0" w:line="240" w:lineRule="auto"/>
      <w:jc w:val="right"/>
    </w:pPr>
    <w:rPr>
      <w:sz w:val="18"/>
    </w:rPr>
  </w:style>
  <w:style w:type="character" w:customStyle="1" w:styleId="FuzeileZchn">
    <w:name w:val="Fußzeile Zchn"/>
    <w:basedOn w:val="Absatz-Standardschriftart"/>
    <w:link w:val="Fuzeile"/>
    <w:uiPriority w:val="38"/>
    <w:rsid w:val="00E90299"/>
    <w:rPr>
      <w:sz w:val="18"/>
    </w:rPr>
  </w:style>
  <w:style w:type="table" w:styleId="Tabellenraster">
    <w:name w:val="Table Grid"/>
    <w:basedOn w:val="NormaleTabelle"/>
    <w:uiPriority w:val="39"/>
    <w:rsid w:val="001162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go">
    <w:name w:val="Logo"/>
    <w:basedOn w:val="Standard"/>
    <w:uiPriority w:val="34"/>
    <w:qFormat/>
    <w:rsid w:val="0011628B"/>
    <w:pPr>
      <w:spacing w:after="0" w:line="240" w:lineRule="auto"/>
      <w:jc w:val="right"/>
    </w:pPr>
  </w:style>
  <w:style w:type="paragraph" w:customStyle="1" w:styleId="1pt">
    <w:name w:val="1pt"/>
    <w:basedOn w:val="Standard"/>
    <w:uiPriority w:val="36"/>
    <w:rsid w:val="00CA50ED"/>
    <w:pPr>
      <w:spacing w:after="0" w:line="240" w:lineRule="auto"/>
    </w:pPr>
    <w:rPr>
      <w:sz w:val="2"/>
    </w:rPr>
  </w:style>
  <w:style w:type="paragraph" w:styleId="KeinLeerraum">
    <w:name w:val="No Spacing"/>
    <w:uiPriority w:val="1"/>
    <w:qFormat/>
    <w:rsid w:val="00362B74"/>
    <w:pPr>
      <w:spacing w:after="0"/>
      <w:jc w:val="both"/>
    </w:pPr>
  </w:style>
  <w:style w:type="character" w:styleId="Hyperlink">
    <w:name w:val="Hyperlink"/>
    <w:basedOn w:val="Absatz-Standardschriftart"/>
    <w:uiPriority w:val="99"/>
    <w:rsid w:val="00F63CEA"/>
    <w:rPr>
      <w:color w:val="000000" w:themeColor="text1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827AFD"/>
    <w:rPr>
      <w:color w:val="605E5C"/>
      <w:shd w:val="clear" w:color="auto" w:fill="E1DFDD"/>
    </w:rPr>
  </w:style>
  <w:style w:type="paragraph" w:customStyle="1" w:styleId="Kontakt">
    <w:name w:val="Kontakt"/>
    <w:basedOn w:val="Standard"/>
    <w:uiPriority w:val="1"/>
    <w:qFormat/>
    <w:rsid w:val="00E90299"/>
    <w:pPr>
      <w:spacing w:after="0" w:line="260" w:lineRule="atLeast"/>
      <w:jc w:val="left"/>
    </w:pPr>
    <w:rPr>
      <w:sz w:val="18"/>
    </w:rPr>
  </w:style>
  <w:style w:type="paragraph" w:customStyle="1" w:styleId="Fensterzeile">
    <w:name w:val="Fensterzeile"/>
    <w:basedOn w:val="Standard"/>
    <w:qFormat/>
    <w:rsid w:val="00E90299"/>
    <w:pPr>
      <w:spacing w:after="0" w:line="240" w:lineRule="auto"/>
      <w:jc w:val="left"/>
    </w:pPr>
    <w:rPr>
      <w:sz w:val="14"/>
    </w:rPr>
  </w:style>
  <w:style w:type="character" w:styleId="Platzhaltertext">
    <w:name w:val="Placeholder Text"/>
    <w:basedOn w:val="Absatz-Standardschriftart"/>
    <w:uiPriority w:val="99"/>
    <w:semiHidden/>
    <w:rsid w:val="00163A3F"/>
    <w:rPr>
      <w:color w:val="666666"/>
    </w:rPr>
  </w:style>
  <w:style w:type="paragraph" w:customStyle="1" w:styleId="Betreff">
    <w:name w:val="Betreff"/>
    <w:basedOn w:val="Standard"/>
    <w:uiPriority w:val="2"/>
    <w:qFormat/>
    <w:rsid w:val="003F6A66"/>
    <w:pPr>
      <w:contextualSpacing/>
    </w:pPr>
    <w:rPr>
      <w:rFonts w:asciiTheme="majorHAnsi" w:hAnsiTheme="majorHAnsi"/>
    </w:rPr>
  </w:style>
  <w:style w:type="paragraph" w:customStyle="1" w:styleId="Anlagen">
    <w:name w:val="Anlagen"/>
    <w:basedOn w:val="Standard"/>
    <w:uiPriority w:val="33"/>
    <w:qFormat/>
    <w:rsid w:val="00E90299"/>
    <w:pPr>
      <w:spacing w:before="600" w:after="0"/>
      <w:contextualSpacing/>
      <w:jc w:val="left"/>
    </w:pPr>
    <w:rPr>
      <w:sz w:val="18"/>
    </w:rPr>
  </w:style>
  <w:style w:type="character" w:styleId="Fett">
    <w:name w:val="Strong"/>
    <w:basedOn w:val="Absatz-Standardschriftart"/>
    <w:uiPriority w:val="22"/>
    <w:qFormat/>
    <w:rsid w:val="00C856E7"/>
    <w:rPr>
      <w:rFonts w:asciiTheme="majorHAnsi" w:hAnsiTheme="majorHAnsi"/>
      <w:b w:val="0"/>
      <w:bCs/>
    </w:rPr>
  </w:style>
  <w:style w:type="numbering" w:customStyle="1" w:styleId="LH">
    <w:name w:val="L_H"/>
    <w:basedOn w:val="KeineListe"/>
    <w:uiPriority w:val="99"/>
    <w:rsid w:val="001B6780"/>
    <w:pPr>
      <w:numPr>
        <w:numId w:val="1"/>
      </w:numPr>
    </w:pPr>
  </w:style>
  <w:style w:type="numbering" w:customStyle="1" w:styleId="LB">
    <w:name w:val="L_B"/>
    <w:basedOn w:val="KeineListe"/>
    <w:uiPriority w:val="99"/>
    <w:rsid w:val="003F121B"/>
    <w:pPr>
      <w:numPr>
        <w:numId w:val="3"/>
      </w:numPr>
    </w:pPr>
  </w:style>
  <w:style w:type="paragraph" w:styleId="Aufzhlungszeichen">
    <w:name w:val="List Bullet"/>
    <w:basedOn w:val="Standard"/>
    <w:uiPriority w:val="14"/>
    <w:qFormat/>
    <w:rsid w:val="003F121B"/>
    <w:pPr>
      <w:numPr>
        <w:numId w:val="3"/>
      </w:numPr>
      <w:jc w:val="left"/>
    </w:pPr>
  </w:style>
  <w:style w:type="paragraph" w:styleId="Aufzhlungszeichen2">
    <w:name w:val="List Bullet 2"/>
    <w:basedOn w:val="Standard"/>
    <w:uiPriority w:val="14"/>
    <w:qFormat/>
    <w:rsid w:val="003F121B"/>
    <w:pPr>
      <w:numPr>
        <w:ilvl w:val="1"/>
        <w:numId w:val="3"/>
      </w:numPr>
    </w:pPr>
  </w:style>
  <w:style w:type="paragraph" w:styleId="Liste">
    <w:name w:val="List"/>
    <w:basedOn w:val="Standard"/>
    <w:uiPriority w:val="17"/>
    <w:qFormat/>
    <w:rsid w:val="00F63CEA"/>
    <w:pPr>
      <w:numPr>
        <w:numId w:val="7"/>
      </w:numPr>
      <w:jc w:val="left"/>
    </w:pPr>
  </w:style>
  <w:style w:type="paragraph" w:styleId="Liste2">
    <w:name w:val="List 2"/>
    <w:basedOn w:val="Standard"/>
    <w:uiPriority w:val="17"/>
    <w:qFormat/>
    <w:rsid w:val="00F63CEA"/>
    <w:pPr>
      <w:numPr>
        <w:ilvl w:val="1"/>
        <w:numId w:val="7"/>
      </w:numPr>
      <w:jc w:val="left"/>
    </w:pPr>
  </w:style>
  <w:style w:type="numbering" w:customStyle="1" w:styleId="LN">
    <w:name w:val="L_N"/>
    <w:basedOn w:val="KeineListe"/>
    <w:uiPriority w:val="99"/>
    <w:rsid w:val="00F63CEA"/>
    <w:pPr>
      <w:numPr>
        <w:numId w:val="7"/>
      </w:numPr>
    </w:pPr>
  </w:style>
  <w:style w:type="character" w:customStyle="1" w:styleId="Kursiv">
    <w:name w:val="Kursiv"/>
    <w:basedOn w:val="Absatz-Standardschriftart"/>
    <w:uiPriority w:val="23"/>
    <w:qFormat/>
    <w:rsid w:val="003F121B"/>
    <w:rPr>
      <w:rFonts w:ascii="Frutiger LT Com 46 Light Italic" w:hAnsi="Frutiger LT Com 46 Light Italic"/>
      <w:i w:val="0"/>
    </w:rPr>
  </w:style>
  <w:style w:type="character" w:styleId="BesuchterLink">
    <w:name w:val="FollowedHyperlink"/>
    <w:basedOn w:val="Absatz-Standardschriftart"/>
    <w:uiPriority w:val="99"/>
    <w:rsid w:val="00F63CEA"/>
    <w:rPr>
      <w:color w:val="000000" w:themeColor="text1"/>
      <w:u w:val="single"/>
    </w:rPr>
  </w:style>
  <w:style w:type="paragraph" w:customStyle="1" w:styleId="Pressemitteilungsbetreff">
    <w:name w:val="Pressemitteilungsbetreff"/>
    <w:basedOn w:val="Titel"/>
    <w:uiPriority w:val="4"/>
    <w:qFormat/>
    <w:rsid w:val="00074FBB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94C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94C48"/>
    <w:rPr>
      <w:rFonts w:ascii="Segoe UI" w:hAnsi="Segoe UI" w:cs="Segoe UI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26074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4627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4627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4627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4627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4627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lm.d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b04316\Downloads\Stadt%20UlmPressemitteilungV0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FA6B9BF097B4C5AB17293A694E180B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7A22BC-389B-4849-9E07-EF4928382A82}"/>
      </w:docPartPr>
      <w:docPartBody>
        <w:p w:rsidR="003D3A42" w:rsidRDefault="003D3A42">
          <w:pPr>
            <w:pStyle w:val="9FA6B9BF097B4C5AB17293A694E180B5"/>
          </w:pPr>
          <w:r w:rsidRPr="00AB1B36">
            <w:rPr>
              <w:rStyle w:val="Platzhaltertext"/>
            </w:rPr>
            <w:t>Sachgebie</w:t>
          </w:r>
          <w:r>
            <w:rPr>
              <w:rStyle w:val="Platzhaltertext"/>
            </w:rPr>
            <w:t>t</w:t>
          </w:r>
        </w:p>
      </w:docPartBody>
    </w:docPart>
    <w:docPart>
      <w:docPartPr>
        <w:name w:val="56F829AD58EE4A7F93CD8B6CE5E303D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C98831C-7182-440B-A42D-D71898D73725}"/>
      </w:docPartPr>
      <w:docPartBody>
        <w:p w:rsidR="003D3A42" w:rsidRDefault="003D3A42">
          <w:pPr>
            <w:pStyle w:val="56F829AD58EE4A7F93CD8B6CE5E303D0"/>
          </w:pPr>
          <w:r w:rsidRPr="00AB1B36">
            <w:rPr>
              <w:rStyle w:val="Platzhaltertext"/>
            </w:rPr>
            <w:t>Anrede oder Vorname</w:t>
          </w:r>
        </w:p>
      </w:docPartBody>
    </w:docPart>
    <w:docPart>
      <w:docPartPr>
        <w:name w:val="2607278100744E22947425E493DEA90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C5A284-0295-41A4-96C2-4A352FF1D0A4}"/>
      </w:docPartPr>
      <w:docPartBody>
        <w:p w:rsidR="003D3A42" w:rsidRDefault="003D3A42">
          <w:pPr>
            <w:pStyle w:val="2607278100744E22947425E493DEA907"/>
          </w:pPr>
          <w:r w:rsidRPr="00AB1B36">
            <w:rPr>
              <w:rStyle w:val="Platzhaltertext"/>
            </w:rPr>
            <w:t>Name</w:t>
          </w:r>
        </w:p>
      </w:docPartBody>
    </w:docPart>
    <w:docPart>
      <w:docPartPr>
        <w:name w:val="D676D069E8DA496BAF78FB7FC37D86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62AB70-2855-427A-9CBA-D73956B37239}"/>
      </w:docPartPr>
      <w:docPartBody>
        <w:p w:rsidR="003D3A42" w:rsidRDefault="003D3A42">
          <w:pPr>
            <w:pStyle w:val="D676D069E8DA496BAF78FB7FC37D86FE"/>
          </w:pPr>
          <w:r w:rsidRPr="00AB1B36">
            <w:rPr>
              <w:rStyle w:val="Platzhaltertext"/>
            </w:rPr>
            <w:t>Wählen Sie ein Element aus.</w:t>
          </w:r>
        </w:p>
      </w:docPartBody>
    </w:docPart>
    <w:docPart>
      <w:docPartPr>
        <w:name w:val="3A341A5E51CC486EA15A334A7A48FA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BC30B1A-64B7-4FC8-A5AF-318E95EA51DB}"/>
      </w:docPartPr>
      <w:docPartBody>
        <w:p w:rsidR="003D3A42" w:rsidRDefault="003D3A42">
          <w:pPr>
            <w:pStyle w:val="3A341A5E51CC486EA15A334A7A48FAAA"/>
          </w:pPr>
          <w:r w:rsidRPr="000F3B06">
            <w:rPr>
              <w:rStyle w:val="Platzhaltertext"/>
            </w:rPr>
            <w:t>000-0000</w:t>
          </w:r>
        </w:p>
      </w:docPartBody>
    </w:docPart>
    <w:docPart>
      <w:docPartPr>
        <w:name w:val="938402A444374A29906CF02E236CDCE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8DEE41-2FEE-4A88-83DB-DE415A3193CA}"/>
      </w:docPartPr>
      <w:docPartBody>
        <w:p w:rsidR="003D3A42" w:rsidRDefault="003D3A42">
          <w:pPr>
            <w:pStyle w:val="938402A444374A29906CF02E236CDCE6"/>
          </w:pPr>
          <w:r w:rsidRPr="000F3B06">
            <w:rPr>
              <w:rStyle w:val="Platzhaltertext"/>
            </w:rPr>
            <w:t>name</w:t>
          </w:r>
        </w:p>
      </w:docPartBody>
    </w:docPart>
    <w:docPart>
      <w:docPartPr>
        <w:name w:val="525611813EF545E0825DB8F7C2516B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49EBE6-5A8A-484D-88B2-2C0E25D29035}"/>
      </w:docPartPr>
      <w:docPartBody>
        <w:p w:rsidR="003D3A42" w:rsidRDefault="003D3A42">
          <w:pPr>
            <w:pStyle w:val="525611813EF545E0825DB8F7C2516BC7"/>
          </w:pPr>
          <w:r w:rsidRPr="00E25A7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06DAE7F69324B96BF6EE3477284B0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68F49D-5B67-4969-82C6-69717C999AA3}"/>
      </w:docPartPr>
      <w:docPartBody>
        <w:p w:rsidR="003D3A42" w:rsidRDefault="003D3A42">
          <w:pPr>
            <w:pStyle w:val="706DAE7F69324B96BF6EE3477284B05D"/>
          </w:pPr>
          <w:r>
            <w:t>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5 Light">
    <w:panose1 w:val="020B0303030504020204"/>
    <w:charset w:val="00"/>
    <w:family w:val="swiss"/>
    <w:pitch w:val="variable"/>
    <w:sig w:usb0="800000AF" w:usb1="5000204A" w:usb2="00000000" w:usb3="00000000" w:csb0="0000009B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Frutiger LT Com 65 Bold">
    <w:panose1 w:val="020B0803030504020204"/>
    <w:charset w:val="00"/>
    <w:family w:val="swiss"/>
    <w:pitch w:val="variable"/>
    <w:sig w:usb0="800000AF" w:usb1="5000204A" w:usb2="00000000" w:usb3="00000000" w:csb0="0000009B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Frutiger LT Com 46 Light Italic">
    <w:panose1 w:val="020B0303030504090204"/>
    <w:charset w:val="00"/>
    <w:family w:val="swiss"/>
    <w:pitch w:val="variable"/>
    <w:sig w:usb0="800000AF" w:usb1="5000204A" w:usb2="00000000" w:usb3="00000000" w:csb0="0000009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A42"/>
    <w:rsid w:val="001961E7"/>
    <w:rsid w:val="003D3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666666"/>
    </w:rPr>
  </w:style>
  <w:style w:type="paragraph" w:customStyle="1" w:styleId="9FA6B9BF097B4C5AB17293A694E180B5">
    <w:name w:val="9FA6B9BF097B4C5AB17293A694E180B5"/>
  </w:style>
  <w:style w:type="paragraph" w:customStyle="1" w:styleId="56F829AD58EE4A7F93CD8B6CE5E303D0">
    <w:name w:val="56F829AD58EE4A7F93CD8B6CE5E303D0"/>
  </w:style>
  <w:style w:type="paragraph" w:customStyle="1" w:styleId="2607278100744E22947425E493DEA907">
    <w:name w:val="2607278100744E22947425E493DEA907"/>
  </w:style>
  <w:style w:type="paragraph" w:customStyle="1" w:styleId="D676D069E8DA496BAF78FB7FC37D86FE">
    <w:name w:val="D676D069E8DA496BAF78FB7FC37D86FE"/>
  </w:style>
  <w:style w:type="paragraph" w:customStyle="1" w:styleId="3A341A5E51CC486EA15A334A7A48FAAA">
    <w:name w:val="3A341A5E51CC486EA15A334A7A48FAAA"/>
  </w:style>
  <w:style w:type="paragraph" w:customStyle="1" w:styleId="938402A444374A29906CF02E236CDCE6">
    <w:name w:val="938402A444374A29906CF02E236CDCE6"/>
  </w:style>
  <w:style w:type="paragraph" w:customStyle="1" w:styleId="525611813EF545E0825DB8F7C2516BC7">
    <w:name w:val="525611813EF545E0825DB8F7C2516BC7"/>
  </w:style>
  <w:style w:type="paragraph" w:customStyle="1" w:styleId="706DAE7F69324B96BF6EE3477284B05D">
    <w:name w:val="706DAE7F69324B96BF6EE3477284B05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Stadt Ulm">
  <a:themeElements>
    <a:clrScheme name="Stadt Ulm">
      <a:dk1>
        <a:srgbClr val="000000"/>
      </a:dk1>
      <a:lt1>
        <a:srgbClr val="FFFFFF"/>
      </a:lt1>
      <a:dk2>
        <a:srgbClr val="333333"/>
      </a:dk2>
      <a:lt2>
        <a:srgbClr val="F0F0F0"/>
      </a:lt2>
      <a:accent1>
        <a:srgbClr val="747C87"/>
      </a:accent1>
      <a:accent2>
        <a:srgbClr val="A4A6A8"/>
      </a:accent2>
      <a:accent3>
        <a:srgbClr val="008EA6"/>
      </a:accent3>
      <a:accent4>
        <a:srgbClr val="FBB921"/>
      </a:accent4>
      <a:accent5>
        <a:srgbClr val="F39325"/>
      </a:accent5>
      <a:accent6>
        <a:srgbClr val="D52B1E"/>
      </a:accent6>
      <a:hlink>
        <a:srgbClr val="747C87"/>
      </a:hlink>
      <a:folHlink>
        <a:srgbClr val="747C87"/>
      </a:folHlink>
    </a:clrScheme>
    <a:fontScheme name="Stadt Ulm">
      <a:majorFont>
        <a:latin typeface="Frutiger LT Com 65 Bold"/>
        <a:ea typeface=""/>
        <a:cs typeface=""/>
      </a:majorFont>
      <a:minorFont>
        <a:latin typeface="Frutiger LT Com 45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tx1"/>
        </a:solidFill>
        <a:ln>
          <a:noFill/>
        </a:ln>
      </a:spPr>
      <a:bodyPr lIns="72000" tIns="36000" rIns="72000" bIns="36000" rtlCol="0" anchor="ctr"/>
      <a:lstStyle>
        <a:defPPr algn="ctr">
          <a:defRPr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2700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none" lIns="0" tIns="36000" rIns="0" bIns="36000" rtlCol="0">
        <a:spAutoFit/>
      </a:bodyPr>
      <a:lstStyle>
        <a:defPPr algn="l">
          <a:defRPr smtClean="0"/>
        </a:defPPr>
      </a:lstStyle>
    </a:txDef>
  </a:objectDefaults>
  <a:extraClrSchemeLst/>
  <a:custClrLst>
    <a:custClr name="Weiß">
      <a:srgbClr val="FFFFFF"/>
    </a:custClr>
    <a:custClr name="Grau 1">
      <a:srgbClr val="F2F2F3"/>
    </a:custClr>
    <a:custClr name="Grau 2">
      <a:srgbClr val="D5D5D6"/>
    </a:custClr>
    <a:custClr name="Grau 3">
      <a:srgbClr val="BDBDBD"/>
    </a:custClr>
    <a:custClr name="Grau 4">
      <a:srgbClr val="C5C4C5"/>
    </a:custClr>
    <a:custClr name="Grau 5">
      <a:srgbClr val="838484"/>
    </a:custClr>
    <a:custClr name="Grau 6">
      <a:srgbClr val="595A56"/>
    </a:custClr>
    <a:custClr name="Grau 7">
      <a:srgbClr val="323333"/>
    </a:custClr>
    <a:custClr name="Schwarz">
      <a:srgbClr val="000000"/>
    </a:custClr>
    <a:custClr name="---">
      <a:srgbClr val="FFFFFF"/>
    </a:custClr>
    <a:custClr name="Blau 1">
      <a:srgbClr val="0F4476"/>
    </a:custClr>
    <a:custClr name="Blau 2">
      <a:srgbClr val="1961AA"/>
    </a:custClr>
    <a:custClr name="Blau 3">
      <a:srgbClr val="2973BA"/>
    </a:custClr>
    <a:custClr name="Blau 4">
      <a:srgbClr val="88A7C5"/>
    </a:custClr>
    <a:custClr name="Blau 5">
      <a:srgbClr val="86B1DC"/>
    </a:custClr>
    <a:custClr name="Blau 6">
      <a:srgbClr val="9DBBDE"/>
    </a:custClr>
    <a:custClr name="Blau 7">
      <a:srgbClr val="D2E6F7"/>
    </a:custClr>
    <a:custClr name="Blau 8">
      <a:srgbClr val="E5F0FA"/>
    </a:custClr>
    <a:custClr name="Blau 9">
      <a:srgbClr val="26618F"/>
    </a:custClr>
    <a:custClr name="---">
      <a:srgbClr val="FFFFFF"/>
    </a:custClr>
    <a:custClr name="Allgemein 1">
      <a:srgbClr val="AFB0AF"/>
    </a:custClr>
    <a:custClr name="Allgemein 2">
      <a:srgbClr val="86B5E1"/>
    </a:custClr>
    <a:custClr name="Allgemein 3">
      <a:srgbClr val="2973BA"/>
    </a:custClr>
    <a:custClr name="Allgemein 4">
      <a:srgbClr val="214087"/>
    </a:custClr>
    <a:custClr name="Allgemein 5">
      <a:srgbClr val="1A5062"/>
    </a:custClr>
    <a:custClr name="Allgemein 6">
      <a:srgbClr val="4198A7"/>
    </a:custClr>
    <a:custClr name="Allgemein 7">
      <a:srgbClr val="7996A0"/>
    </a:custClr>
    <a:custClr name="Allgemein 8">
      <a:srgbClr val="1F4620"/>
    </a:custClr>
    <a:custClr name="Allgemein 9">
      <a:srgbClr val="157138"/>
    </a:custClr>
    <a:custClr name="Allgemein 10">
      <a:srgbClr val="6FA241"/>
    </a:custClr>
    <a:custClr name="Allgemein 11">
      <a:srgbClr val="AFC877"/>
    </a:custClr>
    <a:custClr name="Allgemein 12">
      <a:srgbClr val="54154D"/>
    </a:custClr>
    <a:custClr name="Allgemein 13">
      <a:srgbClr val="A92179"/>
    </a:custClr>
    <a:custClr name="Allgemein 14">
      <a:srgbClr val="BEA5B7"/>
    </a:custClr>
    <a:custClr name="Allgemein 15">
      <a:srgbClr val="821517"/>
    </a:custClr>
    <a:custClr name="Allgemein 16">
      <a:srgbClr val="CB2026"/>
    </a:custClr>
    <a:custClr name="Allgemein 17">
      <a:srgbClr val="D16950"/>
    </a:custClr>
    <a:custClr name="Allgemein 18">
      <a:srgbClr val="D57228"/>
    </a:custClr>
    <a:custClr name="Allgemein 19">
      <a:srgbClr val="EC4F23"/>
    </a:custClr>
    <a:custClr name="Allgemein 20">
      <a:srgbClr val="F58320"/>
    </a:custClr>
    <a:custClr name="Allgemein 21">
      <a:srgbClr val="FCB318"/>
    </a:custClr>
    <a:custClr name="Allgemein 22">
      <a:srgbClr val="FCD30C"/>
    </a:custClr>
    <a:custClr name="Allgemein 23">
      <a:srgbClr val="C6AD6F"/>
    </a:custClr>
    <a:custClr name="Allgemein 24">
      <a:srgbClr val="040707"/>
    </a:custClr>
  </a:custClrLst>
  <a:extLst>
    <a:ext uri="{05A4C25C-085E-4340-85A3-A5531E510DB2}">
      <thm15:themeFamily xmlns:thm15="http://schemas.microsoft.com/office/thememl/2012/main" name="Stadt Ulm_v03.potx" id="{6CDC8421-2C05-47B1-945F-C106F214970B}" vid="{1B458E90-53AB-4C1D-AF09-B2B93375A1B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32E325-06F0-44EB-AE5C-4BF32B0DF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Stadt UlmPressemitteilungV01.dotx</Template>
  <TotalTime>0</TotalTime>
  <Pages>2</Pages>
  <Words>318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Villwock, Ute (Stadt Ulm)</dc:creator>
  <cp:keywords/>
  <dc:description/>
  <cp:lastModifiedBy>Hadrys, Daniel (Stadt Ulm)</cp:lastModifiedBy>
  <cp:revision>2</cp:revision>
  <cp:lastPrinted>2025-09-30T13:14:00Z</cp:lastPrinted>
  <dcterms:created xsi:type="dcterms:W3CDTF">2026-10-14T10:02:00Z</dcterms:created>
  <dcterms:modified xsi:type="dcterms:W3CDTF">2026-10-14T10:02:00Z</dcterms:modified>
</cp:coreProperties>
</file>