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B415C" w14:textId="4CFF7D81" w:rsidR="00724389" w:rsidRPr="00943971" w:rsidRDefault="00724389" w:rsidP="00AC4C59">
      <w:pPr>
        <w:pStyle w:val="berschrift1"/>
        <w:ind w:right="1701"/>
        <w:jc w:val="center"/>
        <w:rPr>
          <w:rFonts w:ascii="Arial" w:hAnsi="Arial" w:cs="Arial"/>
          <w:bCs/>
          <w:sz w:val="24"/>
        </w:rPr>
      </w:pPr>
      <w:r w:rsidRPr="00184122">
        <w:rPr>
          <w:rFonts w:ascii="Arial" w:hAnsi="Arial" w:cs="Arial"/>
          <w:bCs/>
          <w:sz w:val="24"/>
        </w:rPr>
        <w:t xml:space="preserve">Pressemitteilung vom </w:t>
      </w:r>
      <w:r w:rsidR="00184122" w:rsidRPr="00184122">
        <w:rPr>
          <w:rFonts w:ascii="Arial" w:hAnsi="Arial" w:cs="Arial"/>
          <w:bCs/>
          <w:sz w:val="24"/>
        </w:rPr>
        <w:t>15.09.2026</w:t>
      </w:r>
    </w:p>
    <w:p w14:paraId="46473A92" w14:textId="77777777" w:rsidR="00724389" w:rsidRPr="00943971" w:rsidRDefault="00724389">
      <w:pPr>
        <w:pStyle w:val="berschrift1"/>
        <w:jc w:val="center"/>
        <w:rPr>
          <w:rFonts w:ascii="Arial" w:hAnsi="Arial" w:cs="Arial"/>
          <w:b/>
          <w:sz w:val="28"/>
        </w:rPr>
      </w:pPr>
    </w:p>
    <w:p w14:paraId="359EBCD8" w14:textId="37C05276" w:rsidR="00724389" w:rsidRPr="00943971" w:rsidRDefault="00383E72" w:rsidP="00AC4C59">
      <w:pPr>
        <w:pStyle w:val="berschrift1"/>
        <w:suppressAutoHyphens/>
        <w:ind w:right="1701"/>
        <w:jc w:val="center"/>
        <w:rPr>
          <w:rFonts w:ascii="Arial" w:hAnsi="Arial" w:cs="Arial"/>
          <w:bCs/>
          <w:color w:val="0753A6"/>
          <w:sz w:val="20"/>
        </w:rPr>
      </w:pPr>
      <w:r>
        <w:rPr>
          <w:rFonts w:ascii="Arial" w:hAnsi="Arial" w:cs="Arial"/>
          <w:b/>
          <w:color w:val="0753A6"/>
          <w:sz w:val="28"/>
        </w:rPr>
        <w:t>Begegnungsnachmittag im Jugendhaus: Die persische Kultur kennenlernen</w:t>
      </w:r>
    </w:p>
    <w:p w14:paraId="25BF8116" w14:textId="77777777" w:rsidR="00724389" w:rsidRPr="00943971" w:rsidRDefault="00724389">
      <w:pPr>
        <w:pStyle w:val="berschrift1"/>
        <w:keepNext w:val="0"/>
        <w:suppressAutoHyphens/>
        <w:spacing w:after="120"/>
        <w:ind w:right="1701"/>
        <w:rPr>
          <w:rFonts w:ascii="Arial" w:hAnsi="Arial" w:cs="Arial"/>
          <w:bCs/>
          <w:sz w:val="24"/>
        </w:rPr>
      </w:pPr>
    </w:p>
    <w:p w14:paraId="19FEF89B" w14:textId="70C3E7E1" w:rsidR="00724389" w:rsidRDefault="0097424B">
      <w:pPr>
        <w:pStyle w:val="berschrift1"/>
        <w:keepNext w:val="0"/>
        <w:suppressAutoHyphens/>
        <w:spacing w:after="120"/>
        <w:ind w:right="1701"/>
        <w:rPr>
          <w:rFonts w:ascii="Arial" w:hAnsi="Arial" w:cs="Arial"/>
          <w:bCs/>
          <w:sz w:val="24"/>
        </w:rPr>
      </w:pPr>
      <w:r w:rsidRPr="00943971">
        <w:rPr>
          <w:rFonts w:ascii="Arial" w:hAnsi="Arial" w:cs="Arial"/>
          <w:b/>
          <w:bCs/>
          <w:sz w:val="24"/>
        </w:rPr>
        <w:t>Bad Hersfeld.</w:t>
      </w:r>
      <w:r w:rsidRPr="00943971">
        <w:rPr>
          <w:rFonts w:ascii="Arial" w:hAnsi="Arial" w:cs="Arial"/>
          <w:bCs/>
          <w:sz w:val="24"/>
        </w:rPr>
        <w:t xml:space="preserve"> </w:t>
      </w:r>
      <w:r w:rsidR="0039077D">
        <w:rPr>
          <w:rFonts w:ascii="Arial" w:hAnsi="Arial" w:cs="Arial"/>
          <w:bCs/>
          <w:sz w:val="24"/>
        </w:rPr>
        <w:t xml:space="preserve">Die persische Kultur und ihre Vielseitigkeit können Besucherinnen und Besucher eines Begegnungsnachmittags unter dem Titel „Die Magie Persiens“ am Sonntag, 20. September, kennenlernen. </w:t>
      </w:r>
    </w:p>
    <w:p w14:paraId="7985D308" w14:textId="5B2386BB" w:rsidR="0039077D" w:rsidRPr="0039077D" w:rsidRDefault="0039077D" w:rsidP="0039077D">
      <w:pPr>
        <w:ind w:right="1699"/>
        <w:rPr>
          <w:sz w:val="24"/>
          <w:szCs w:val="22"/>
        </w:rPr>
      </w:pPr>
      <w:r w:rsidRPr="0039077D">
        <w:rPr>
          <w:sz w:val="24"/>
          <w:szCs w:val="22"/>
        </w:rPr>
        <w:t xml:space="preserve">Die Veranstaltung, die vom Projekt KISI (Kommunale </w:t>
      </w:r>
      <w:proofErr w:type="spellStart"/>
      <w:r w:rsidRPr="0039077D">
        <w:rPr>
          <w:sz w:val="24"/>
          <w:szCs w:val="22"/>
        </w:rPr>
        <w:t>Integrationsguides</w:t>
      </w:r>
      <w:proofErr w:type="spellEnd"/>
      <w:r w:rsidRPr="0039077D">
        <w:rPr>
          <w:sz w:val="24"/>
          <w:szCs w:val="22"/>
        </w:rPr>
        <w:t xml:space="preserve"> zur Stärkung der Integrationserfolge) der Kreisstadt Bad Hersfeld in Zusammenarbeit mit einer Gruppe engagierter Menschen aus der Region mit </w:t>
      </w:r>
      <w:r w:rsidR="00383E72" w:rsidRPr="0039077D">
        <w:rPr>
          <w:sz w:val="24"/>
          <w:szCs w:val="22"/>
        </w:rPr>
        <w:t>überwiegend</w:t>
      </w:r>
      <w:r w:rsidRPr="0039077D">
        <w:rPr>
          <w:sz w:val="24"/>
          <w:szCs w:val="22"/>
        </w:rPr>
        <w:t xml:space="preserve"> iranischen Wurzeln organisiert wird, findet im Rahmen der interkulturellen Woche statt.</w:t>
      </w:r>
      <w:r w:rsidRPr="0039077D">
        <w:rPr>
          <w:sz w:val="24"/>
          <w:szCs w:val="22"/>
        </w:rPr>
        <w:br/>
      </w:r>
      <w:r w:rsidRPr="0039077D">
        <w:rPr>
          <w:sz w:val="24"/>
          <w:szCs w:val="22"/>
        </w:rPr>
        <w:br/>
        <w:t xml:space="preserve">Von 12 bis 15 Uhr können </w:t>
      </w:r>
      <w:r w:rsidR="00E6620A">
        <w:rPr>
          <w:sz w:val="24"/>
          <w:szCs w:val="22"/>
        </w:rPr>
        <w:t>Drittstaatenangehörige aus Bad Hersfeld und</w:t>
      </w:r>
      <w:r w:rsidRPr="0039077D">
        <w:rPr>
          <w:sz w:val="24"/>
          <w:szCs w:val="22"/>
        </w:rPr>
        <w:t xml:space="preserve"> Gäste im Jugendhaus (Dippelstraße 10 in Bad Hersfeld) verschiedene Facetten der persischen Kultur entdecken. Dazu zählen Musik, Tanz und Poesie, persische Ornamente, Kalligrafie, die Kunst des Teppichknüpfens, sowie Informationen zu verschiedenen Themen, wie etwa d</w:t>
      </w:r>
      <w:r w:rsidR="00383E72">
        <w:rPr>
          <w:sz w:val="24"/>
          <w:szCs w:val="22"/>
        </w:rPr>
        <w:t>em</w:t>
      </w:r>
      <w:r w:rsidRPr="0039077D">
        <w:rPr>
          <w:sz w:val="24"/>
          <w:szCs w:val="22"/>
        </w:rPr>
        <w:t xml:space="preserve"> persische</w:t>
      </w:r>
      <w:r w:rsidR="00E6620A">
        <w:rPr>
          <w:sz w:val="24"/>
          <w:szCs w:val="22"/>
        </w:rPr>
        <w:t>n</w:t>
      </w:r>
      <w:r w:rsidRPr="0039077D">
        <w:rPr>
          <w:sz w:val="24"/>
          <w:szCs w:val="22"/>
        </w:rPr>
        <w:t xml:space="preserve"> Gewürz Safran.</w:t>
      </w:r>
    </w:p>
    <w:p w14:paraId="48C07515" w14:textId="1A5891A1" w:rsidR="0039077D" w:rsidRDefault="0039077D" w:rsidP="0039077D">
      <w:pPr>
        <w:ind w:right="1699"/>
      </w:pPr>
    </w:p>
    <w:p w14:paraId="52D78FA6" w14:textId="44DAB736" w:rsidR="0039077D" w:rsidRPr="00383E72" w:rsidRDefault="0039077D" w:rsidP="0039077D">
      <w:pPr>
        <w:ind w:right="1699"/>
        <w:rPr>
          <w:sz w:val="24"/>
          <w:szCs w:val="22"/>
        </w:rPr>
      </w:pPr>
      <w:r w:rsidRPr="00383E72">
        <w:rPr>
          <w:sz w:val="24"/>
          <w:szCs w:val="22"/>
        </w:rPr>
        <w:t>Der gemeinsame Nachmittag soll dem Austausch dienen und die Gelegenheit bieten, die Besonderheiten einer anderen Kultur kennenzulerne</w:t>
      </w:r>
      <w:r w:rsidR="00383E72" w:rsidRPr="00383E72">
        <w:rPr>
          <w:sz w:val="24"/>
          <w:szCs w:val="22"/>
        </w:rPr>
        <w:t>n, g</w:t>
      </w:r>
      <w:r w:rsidRPr="00383E72">
        <w:rPr>
          <w:sz w:val="24"/>
          <w:szCs w:val="22"/>
        </w:rPr>
        <w:t xml:space="preserve">emeinsam </w:t>
      </w:r>
      <w:r w:rsidR="00383E72" w:rsidRPr="00383E72">
        <w:rPr>
          <w:sz w:val="24"/>
          <w:szCs w:val="22"/>
        </w:rPr>
        <w:t xml:space="preserve">zu </w:t>
      </w:r>
      <w:r w:rsidRPr="00383E72">
        <w:rPr>
          <w:sz w:val="24"/>
          <w:szCs w:val="22"/>
        </w:rPr>
        <w:t xml:space="preserve">essen, der Musik </w:t>
      </w:r>
      <w:r w:rsidR="00383E72" w:rsidRPr="00383E72">
        <w:rPr>
          <w:sz w:val="24"/>
          <w:szCs w:val="22"/>
        </w:rPr>
        <w:t xml:space="preserve">zu </w:t>
      </w:r>
      <w:r w:rsidRPr="00383E72">
        <w:rPr>
          <w:sz w:val="24"/>
          <w:szCs w:val="22"/>
        </w:rPr>
        <w:t xml:space="preserve">lauschen, sich </w:t>
      </w:r>
      <w:r w:rsidR="00383E72" w:rsidRPr="00383E72">
        <w:rPr>
          <w:sz w:val="24"/>
          <w:szCs w:val="22"/>
        </w:rPr>
        <w:t xml:space="preserve">zu </w:t>
      </w:r>
      <w:r w:rsidRPr="00383E72">
        <w:rPr>
          <w:sz w:val="24"/>
          <w:szCs w:val="22"/>
        </w:rPr>
        <w:t>unterhalten, neue Menschen kennen</w:t>
      </w:r>
      <w:r w:rsidR="00383E72" w:rsidRPr="00383E72">
        <w:rPr>
          <w:sz w:val="24"/>
          <w:szCs w:val="22"/>
        </w:rPr>
        <w:t>zulernen</w:t>
      </w:r>
      <w:r w:rsidRPr="00383E72">
        <w:rPr>
          <w:sz w:val="24"/>
          <w:szCs w:val="22"/>
        </w:rPr>
        <w:t xml:space="preserve"> und </w:t>
      </w:r>
      <w:r w:rsidR="00383E72" w:rsidRPr="00383E72">
        <w:rPr>
          <w:sz w:val="24"/>
          <w:szCs w:val="22"/>
        </w:rPr>
        <w:t>Wissenswertes dazuzulernen.</w:t>
      </w:r>
    </w:p>
    <w:p w14:paraId="15B368A3" w14:textId="1EC1FCC6" w:rsidR="00383E72" w:rsidRPr="00383E72" w:rsidRDefault="00383E72" w:rsidP="0039077D">
      <w:pPr>
        <w:ind w:right="1699"/>
        <w:rPr>
          <w:sz w:val="24"/>
          <w:szCs w:val="22"/>
        </w:rPr>
      </w:pPr>
    </w:p>
    <w:p w14:paraId="130AFD51" w14:textId="70D5B8E8" w:rsidR="00383E72" w:rsidRDefault="00383E72" w:rsidP="0039077D">
      <w:pPr>
        <w:ind w:right="1699"/>
        <w:rPr>
          <w:sz w:val="24"/>
          <w:szCs w:val="22"/>
        </w:rPr>
      </w:pPr>
      <w:r w:rsidRPr="00383E72">
        <w:rPr>
          <w:sz w:val="24"/>
          <w:szCs w:val="22"/>
        </w:rPr>
        <w:t>Die interkulturelle Woche findet in der Zeit vom 20. September bis 4. Oktober im gesamten Landkreis statt und bietet eine Vielzahl unterschiedlicher Veranstaltungsformate.</w:t>
      </w:r>
    </w:p>
    <w:p w14:paraId="4B2E7AEB" w14:textId="512E6515" w:rsidR="00383E72" w:rsidRDefault="00383E72" w:rsidP="0039077D">
      <w:pPr>
        <w:ind w:right="1699"/>
        <w:rPr>
          <w:sz w:val="24"/>
          <w:szCs w:val="22"/>
        </w:rPr>
      </w:pPr>
    </w:p>
    <w:p w14:paraId="1FFE2AC1" w14:textId="77777777" w:rsidR="00383E72" w:rsidRPr="00383E72" w:rsidRDefault="00383E72" w:rsidP="00383E72">
      <w:pPr>
        <w:ind w:right="1699"/>
        <w:rPr>
          <w:rFonts w:cs="Arial"/>
          <w:b/>
          <w:color w:val="0753A6"/>
          <w:sz w:val="28"/>
        </w:rPr>
      </w:pPr>
      <w:r w:rsidRPr="00383E72">
        <w:rPr>
          <w:rFonts w:cs="Arial"/>
          <w:b/>
          <w:color w:val="0753A6"/>
          <w:sz w:val="28"/>
        </w:rPr>
        <w:t xml:space="preserve">Zum Projekt KISI: </w:t>
      </w:r>
    </w:p>
    <w:p w14:paraId="74BAF73E" w14:textId="77777777" w:rsidR="00383E72" w:rsidRPr="00383E72" w:rsidRDefault="00383E72" w:rsidP="00383E72">
      <w:pPr>
        <w:ind w:right="1699"/>
        <w:rPr>
          <w:sz w:val="24"/>
          <w:szCs w:val="22"/>
        </w:rPr>
      </w:pPr>
    </w:p>
    <w:p w14:paraId="7BE8BD0D" w14:textId="6190A989" w:rsidR="00383E72" w:rsidRPr="00383E72" w:rsidRDefault="00E6620A" w:rsidP="0039077D">
      <w:pPr>
        <w:ind w:right="1699"/>
        <w:rPr>
          <w:sz w:val="24"/>
          <w:szCs w:val="22"/>
        </w:rPr>
      </w:pPr>
      <w:r w:rsidRPr="00E6620A">
        <w:rPr>
          <w:sz w:val="24"/>
          <w:szCs w:val="22"/>
        </w:rPr>
        <w:t xml:space="preserve">Ein zentrales Anliegen des Projekts ist es, Drittstaatsangehörige bei ihrer Integration zu unterstützen und sie aktiv mit bestehenden Bildungs-, Arbeits- und Freizeitangeboten zu vernetzen. Gleichzeitig werden bestehende Ehrenamtsstrukturen gestärkt sowie neue Ehrenamtliche gewonnen und qualifiziert, um den Integrationsprozess zu begleiten. Gemeinsam mit Drittstaatsangehörigen, Ehrenamtlichen und der kommunalen Verwaltung werden bestehende Strukturen analysiert und Bedarfe ermittelt, um ein integrationsförderndes </w:t>
      </w:r>
      <w:r w:rsidRPr="00E6620A">
        <w:rPr>
          <w:sz w:val="24"/>
          <w:szCs w:val="22"/>
        </w:rPr>
        <w:lastRenderedPageBreak/>
        <w:t>Umfeld zu schaffen.</w:t>
      </w:r>
      <w:r>
        <w:rPr>
          <w:sz w:val="24"/>
          <w:szCs w:val="22"/>
        </w:rPr>
        <w:t xml:space="preserve"> </w:t>
      </w:r>
      <w:r w:rsidRPr="00E6620A">
        <w:rPr>
          <w:sz w:val="24"/>
          <w:szCs w:val="22"/>
        </w:rPr>
        <w:t xml:space="preserve">Das Projekt ‚Kommunale </w:t>
      </w:r>
      <w:proofErr w:type="spellStart"/>
      <w:r w:rsidRPr="00E6620A">
        <w:rPr>
          <w:sz w:val="24"/>
          <w:szCs w:val="22"/>
        </w:rPr>
        <w:t>Integrationsguides</w:t>
      </w:r>
      <w:proofErr w:type="spellEnd"/>
      <w:r w:rsidRPr="00E6620A">
        <w:rPr>
          <w:sz w:val="24"/>
          <w:szCs w:val="22"/>
        </w:rPr>
        <w:t xml:space="preserve"> zur Stärkung der Integrationserfolge (KISI)‘ wird durch den Asyl-, Migrations- und Integrationsfonds (AMIF) der Europäischen Union gefördert sowie durch das Land Hessen kofinanziert.</w:t>
      </w:r>
    </w:p>
    <w:p w14:paraId="6594106C" w14:textId="77777777" w:rsidR="00724389" w:rsidRPr="00943971" w:rsidRDefault="00724389">
      <w:pPr>
        <w:pStyle w:val="berschrift1"/>
        <w:keepNext w:val="0"/>
        <w:suppressAutoHyphens/>
        <w:spacing w:after="120"/>
        <w:ind w:right="1701"/>
        <w:rPr>
          <w:rFonts w:ascii="Arial" w:hAnsi="Arial" w:cs="Arial"/>
          <w:bCs/>
          <w:sz w:val="24"/>
        </w:rPr>
      </w:pPr>
    </w:p>
    <w:p w14:paraId="081B6DB1" w14:textId="1F4BDCE5" w:rsidR="00E6620A" w:rsidRDefault="00E6620A" w:rsidP="00E6620A"/>
    <w:p w14:paraId="3C65FC82" w14:textId="25BB41DB" w:rsidR="00E6620A" w:rsidRDefault="00E6620A" w:rsidP="00E6620A"/>
    <w:p w14:paraId="7A971CDB" w14:textId="2D4EE750" w:rsidR="00E6620A" w:rsidRDefault="00E6620A" w:rsidP="00E6620A"/>
    <w:p w14:paraId="7D8783C0" w14:textId="3002824B" w:rsidR="00E6620A" w:rsidRPr="00E6620A" w:rsidRDefault="00E6620A" w:rsidP="00E6620A">
      <w:r>
        <w:rPr>
          <w:noProof/>
        </w:rPr>
        <w:drawing>
          <wp:anchor distT="0" distB="0" distL="114300" distR="114300" simplePos="0" relativeHeight="251658240" behindDoc="0" locked="0" layoutInCell="1" allowOverlap="1" wp14:anchorId="7F905919" wp14:editId="0AD07787">
            <wp:simplePos x="0" y="0"/>
            <wp:positionH relativeFrom="margin">
              <wp:posOffset>-5080</wp:posOffset>
            </wp:positionH>
            <wp:positionV relativeFrom="margin">
              <wp:posOffset>2341245</wp:posOffset>
            </wp:positionV>
            <wp:extent cx="2371725" cy="972185"/>
            <wp:effectExtent l="0" t="0" r="9525"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71725" cy="9721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5B3D10" w14:textId="0241C3D5" w:rsidR="00724389" w:rsidRPr="00943971" w:rsidRDefault="00724389">
      <w:pPr>
        <w:pStyle w:val="berschrift1"/>
        <w:keepNext w:val="0"/>
        <w:suppressAutoHyphens/>
        <w:spacing w:after="120"/>
        <w:ind w:right="1701"/>
        <w:rPr>
          <w:rFonts w:ascii="Arial" w:hAnsi="Arial" w:cs="Arial"/>
          <w:bCs/>
          <w:sz w:val="24"/>
        </w:rPr>
      </w:pPr>
    </w:p>
    <w:p w14:paraId="2A4272D8" w14:textId="543D1D02" w:rsidR="00724389" w:rsidRDefault="00724389">
      <w:pPr>
        <w:pStyle w:val="berschrift1"/>
        <w:keepNext w:val="0"/>
        <w:suppressAutoHyphens/>
        <w:spacing w:after="120"/>
        <w:ind w:right="1701"/>
        <w:rPr>
          <w:rFonts w:ascii="Arial" w:hAnsi="Arial" w:cs="Arial"/>
          <w:bCs/>
          <w:sz w:val="24"/>
        </w:rPr>
      </w:pPr>
    </w:p>
    <w:p w14:paraId="69F2B59C" w14:textId="02790739" w:rsidR="00E6620A" w:rsidRDefault="00E6620A" w:rsidP="00E6620A"/>
    <w:p w14:paraId="4280FD7A" w14:textId="6E387105" w:rsidR="00E6620A" w:rsidRDefault="00E6620A" w:rsidP="00E6620A"/>
    <w:p w14:paraId="499214A9" w14:textId="7F8A11FF" w:rsidR="00E6620A" w:rsidRDefault="00E6620A" w:rsidP="00E6620A"/>
    <w:p w14:paraId="2C73ACD2" w14:textId="48B4F25C" w:rsidR="00E6620A" w:rsidRPr="00E6620A" w:rsidRDefault="00E6620A" w:rsidP="00E6620A"/>
    <w:p w14:paraId="4E9F3E9B" w14:textId="478EA66D" w:rsidR="00E6620A" w:rsidRDefault="00E6620A" w:rsidP="00136A42">
      <w:pPr>
        <w:pStyle w:val="berschrift1"/>
        <w:keepNext w:val="0"/>
        <w:suppressAutoHyphens/>
        <w:spacing w:after="120"/>
        <w:ind w:right="1701"/>
        <w:rPr>
          <w:rFonts w:ascii="Arial" w:hAnsi="Arial" w:cs="Arial"/>
          <w:bCs/>
          <w:sz w:val="24"/>
        </w:rPr>
      </w:pPr>
      <w:r>
        <w:rPr>
          <w:noProof/>
        </w:rPr>
        <w:drawing>
          <wp:anchor distT="0" distB="0" distL="114300" distR="114300" simplePos="0" relativeHeight="251659264" behindDoc="0" locked="0" layoutInCell="1" allowOverlap="1" wp14:anchorId="29A7956D" wp14:editId="5A99D435">
            <wp:simplePos x="0" y="0"/>
            <wp:positionH relativeFrom="margin">
              <wp:posOffset>4446</wp:posOffset>
            </wp:positionH>
            <wp:positionV relativeFrom="margin">
              <wp:posOffset>3642875</wp:posOffset>
            </wp:positionV>
            <wp:extent cx="2247900" cy="725289"/>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47900" cy="72528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9A2DF9" w14:textId="77777777" w:rsidR="00E6620A" w:rsidRDefault="00E6620A" w:rsidP="00136A42">
      <w:pPr>
        <w:pStyle w:val="berschrift1"/>
        <w:keepNext w:val="0"/>
        <w:suppressAutoHyphens/>
        <w:spacing w:after="120"/>
        <w:ind w:right="1701"/>
        <w:rPr>
          <w:rFonts w:ascii="Arial" w:hAnsi="Arial" w:cs="Arial"/>
          <w:bCs/>
          <w:sz w:val="24"/>
        </w:rPr>
      </w:pPr>
    </w:p>
    <w:p w14:paraId="322F1A1B" w14:textId="77777777" w:rsidR="00E6620A" w:rsidRDefault="00E6620A" w:rsidP="00136A42">
      <w:pPr>
        <w:pStyle w:val="berschrift1"/>
        <w:keepNext w:val="0"/>
        <w:suppressAutoHyphens/>
        <w:spacing w:after="120"/>
        <w:ind w:right="1701"/>
        <w:rPr>
          <w:rFonts w:ascii="Arial" w:hAnsi="Arial" w:cs="Arial"/>
          <w:bCs/>
          <w:sz w:val="24"/>
        </w:rPr>
      </w:pPr>
    </w:p>
    <w:p w14:paraId="017ABAC3" w14:textId="77777777" w:rsidR="00E6620A" w:rsidRDefault="00E6620A" w:rsidP="00136A42">
      <w:pPr>
        <w:pStyle w:val="berschrift1"/>
        <w:keepNext w:val="0"/>
        <w:suppressAutoHyphens/>
        <w:spacing w:after="120"/>
        <w:ind w:right="1701"/>
        <w:rPr>
          <w:rFonts w:ascii="Arial" w:hAnsi="Arial" w:cs="Arial"/>
          <w:bCs/>
          <w:sz w:val="24"/>
        </w:rPr>
      </w:pPr>
    </w:p>
    <w:p w14:paraId="3D20BA11" w14:textId="77777777" w:rsidR="00E6620A" w:rsidRDefault="00E6620A" w:rsidP="00136A42">
      <w:pPr>
        <w:pStyle w:val="berschrift1"/>
        <w:keepNext w:val="0"/>
        <w:suppressAutoHyphens/>
        <w:spacing w:after="120"/>
        <w:ind w:right="1701"/>
        <w:rPr>
          <w:rFonts w:ascii="Arial" w:hAnsi="Arial" w:cs="Arial"/>
          <w:bCs/>
          <w:sz w:val="24"/>
        </w:rPr>
      </w:pPr>
    </w:p>
    <w:p w14:paraId="23834905" w14:textId="77777777" w:rsidR="00E6620A" w:rsidRDefault="00E6620A" w:rsidP="00136A42">
      <w:pPr>
        <w:pStyle w:val="berschrift1"/>
        <w:keepNext w:val="0"/>
        <w:suppressAutoHyphens/>
        <w:spacing w:after="120"/>
        <w:ind w:right="1701"/>
        <w:rPr>
          <w:rFonts w:ascii="Arial" w:hAnsi="Arial" w:cs="Arial"/>
          <w:bCs/>
          <w:sz w:val="24"/>
        </w:rPr>
      </w:pPr>
    </w:p>
    <w:p w14:paraId="381850D6" w14:textId="77777777" w:rsidR="009E4983" w:rsidRDefault="009E4983" w:rsidP="00136A42">
      <w:pPr>
        <w:pStyle w:val="berschrift1"/>
        <w:keepNext w:val="0"/>
        <w:suppressAutoHyphens/>
        <w:spacing w:after="120"/>
        <w:ind w:right="1701"/>
        <w:rPr>
          <w:rFonts w:ascii="Arial" w:hAnsi="Arial" w:cs="Arial"/>
          <w:bCs/>
          <w:sz w:val="24"/>
        </w:rPr>
      </w:pPr>
    </w:p>
    <w:p w14:paraId="532158F0" w14:textId="77777777" w:rsidR="009E4983" w:rsidRDefault="009E4983" w:rsidP="00136A42">
      <w:pPr>
        <w:pStyle w:val="berschrift1"/>
        <w:keepNext w:val="0"/>
        <w:suppressAutoHyphens/>
        <w:spacing w:after="120"/>
        <w:ind w:right="1701"/>
        <w:rPr>
          <w:rFonts w:ascii="Arial" w:hAnsi="Arial" w:cs="Arial"/>
          <w:bCs/>
          <w:sz w:val="24"/>
        </w:rPr>
      </w:pPr>
    </w:p>
    <w:p w14:paraId="523C8EC0" w14:textId="17E1F930" w:rsidR="00724389" w:rsidRPr="00943971" w:rsidRDefault="00724389" w:rsidP="00136A42">
      <w:pPr>
        <w:pStyle w:val="berschrift1"/>
        <w:keepNext w:val="0"/>
        <w:suppressAutoHyphens/>
        <w:spacing w:after="120"/>
        <w:ind w:right="1701"/>
        <w:rPr>
          <w:rFonts w:ascii="Arial" w:hAnsi="Arial" w:cs="Arial"/>
          <w:bCs/>
          <w:sz w:val="24"/>
        </w:rPr>
      </w:pPr>
      <w:r w:rsidRPr="00943971">
        <w:rPr>
          <w:rFonts w:ascii="Arial" w:hAnsi="Arial" w:cs="Arial"/>
          <w:bCs/>
          <w:sz w:val="24"/>
        </w:rPr>
        <w:t>Verantwortlich für den Inhalt: Bürgermeister</w:t>
      </w:r>
      <w:r w:rsidR="00DC3DBE" w:rsidRPr="00943971">
        <w:rPr>
          <w:rFonts w:ascii="Arial" w:hAnsi="Arial" w:cs="Arial"/>
          <w:bCs/>
          <w:sz w:val="24"/>
        </w:rPr>
        <w:t>in Anke Hofmann</w:t>
      </w:r>
    </w:p>
    <w:p w14:paraId="783D441F" w14:textId="6E46B9E3" w:rsidR="003D5214" w:rsidRPr="00943971" w:rsidRDefault="00724389" w:rsidP="00136A42">
      <w:pPr>
        <w:pStyle w:val="berschrift1"/>
        <w:keepNext w:val="0"/>
        <w:suppressAutoHyphens/>
        <w:spacing w:after="120"/>
        <w:ind w:right="1701"/>
        <w:rPr>
          <w:rFonts w:ascii="Arial" w:hAnsi="Arial" w:cs="Arial"/>
          <w:bCs/>
          <w:sz w:val="24"/>
        </w:rPr>
      </w:pPr>
      <w:r w:rsidRPr="00943971">
        <w:rPr>
          <w:rFonts w:ascii="Arial" w:hAnsi="Arial" w:cs="Arial"/>
          <w:bCs/>
          <w:sz w:val="24"/>
        </w:rPr>
        <w:t xml:space="preserve">Auskunft erteilt: </w:t>
      </w:r>
      <w:r w:rsidR="00383E72">
        <w:rPr>
          <w:rFonts w:ascii="Arial" w:hAnsi="Arial" w:cs="Arial"/>
          <w:bCs/>
          <w:sz w:val="24"/>
        </w:rPr>
        <w:t>Pressesprecherin Laura Hellwig, Tel. 06621 201-506</w:t>
      </w:r>
    </w:p>
    <w:sectPr w:rsidR="003D5214" w:rsidRPr="00943971" w:rsidSect="002125CE">
      <w:headerReference w:type="default" r:id="rId10"/>
      <w:footerReference w:type="even" r:id="rId11"/>
      <w:footerReference w:type="default" r:id="rId12"/>
      <w:type w:val="continuous"/>
      <w:pgSz w:w="11906" w:h="16838" w:code="9"/>
      <w:pgMar w:top="2268" w:right="1418" w:bottom="2268" w:left="1418" w:header="567" w:footer="73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7E963" w14:textId="77777777" w:rsidR="00CB6FE1" w:rsidRDefault="00CB6FE1">
      <w:r>
        <w:separator/>
      </w:r>
    </w:p>
  </w:endnote>
  <w:endnote w:type="continuationSeparator" w:id="0">
    <w:p w14:paraId="7D78D747" w14:textId="77777777" w:rsidR="00CB6FE1" w:rsidRDefault="00CB6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03A76" w14:textId="77777777" w:rsidR="00724389" w:rsidRDefault="00724389">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600FA379" w14:textId="77777777" w:rsidR="00724389" w:rsidRDefault="0072438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60B32" w14:textId="77777777" w:rsidR="00724389" w:rsidRPr="00663A91" w:rsidRDefault="00724389">
    <w:pPr>
      <w:pStyle w:val="StandardWeb"/>
      <w:pBdr>
        <w:top w:val="single" w:sz="4" w:space="1" w:color="auto"/>
      </w:pBdr>
      <w:jc w:val="center"/>
      <w:rPr>
        <w:rFonts w:ascii="Lato" w:hAnsi="Lato" w:cs="Arial"/>
        <w:sz w:val="20"/>
      </w:rPr>
    </w:pPr>
    <w:r w:rsidRPr="00663A91">
      <w:rPr>
        <w:rFonts w:ascii="Lato" w:hAnsi="Lato" w:cs="Arial"/>
        <w:sz w:val="20"/>
      </w:rPr>
      <w:t>Magistrat der Kreisstadt Bad Hersfeld, Weinstraße 16, 36251 Bad Hersfeld</w:t>
    </w:r>
    <w:r w:rsidRPr="00663A91">
      <w:rPr>
        <w:rFonts w:ascii="Lato" w:hAnsi="Lato" w:cs="Arial"/>
        <w:sz w:val="20"/>
      </w:rPr>
      <w:br/>
      <w:t xml:space="preserve">Telefon +49 (0) 6621 201-0,  Internet: </w:t>
    </w:r>
    <w:hyperlink r:id="rId1" w:history="1">
      <w:r w:rsidRPr="00663A91">
        <w:rPr>
          <w:rStyle w:val="Hyperlink"/>
          <w:rFonts w:ascii="Lato" w:hAnsi="Lato" w:cs="Arial"/>
          <w:sz w:val="20"/>
        </w:rPr>
        <w:t>www.bad-hersfeld.de</w:t>
      </w:r>
    </w:hyperlink>
  </w:p>
  <w:p w14:paraId="686850DB" w14:textId="77777777" w:rsidR="00724389" w:rsidRPr="00663A91" w:rsidRDefault="00724389">
    <w:pPr>
      <w:pStyle w:val="Fuzeile"/>
      <w:jc w:val="center"/>
      <w:rPr>
        <w:rStyle w:val="Seitenzahl"/>
        <w:rFonts w:ascii="Lato" w:hAnsi="Lato" w:cs="Arial"/>
      </w:rPr>
    </w:pPr>
  </w:p>
  <w:p w14:paraId="04F2DDA5" w14:textId="77777777" w:rsidR="00724389" w:rsidRPr="00663A91" w:rsidRDefault="00724389">
    <w:pPr>
      <w:pStyle w:val="Fuzeile"/>
      <w:jc w:val="center"/>
      <w:rPr>
        <w:rFonts w:ascii="Lato" w:hAnsi="Lato" w:cs="Arial"/>
      </w:rPr>
    </w:pPr>
    <w:r w:rsidRPr="00663A91">
      <w:rPr>
        <w:rStyle w:val="Seitenzahl"/>
        <w:rFonts w:ascii="Lato" w:hAnsi="Lato" w:cs="Arial"/>
      </w:rPr>
      <w:t xml:space="preserve">Seite </w:t>
    </w:r>
    <w:r w:rsidRPr="00663A91">
      <w:rPr>
        <w:rStyle w:val="Seitenzahl"/>
        <w:rFonts w:ascii="Lato" w:hAnsi="Lato" w:cs="Arial"/>
      </w:rPr>
      <w:fldChar w:fldCharType="begin"/>
    </w:r>
    <w:r w:rsidRPr="00663A91">
      <w:rPr>
        <w:rStyle w:val="Seitenzahl"/>
        <w:rFonts w:ascii="Lato" w:hAnsi="Lato" w:cs="Arial"/>
      </w:rPr>
      <w:instrText xml:space="preserve">PAGE  </w:instrText>
    </w:r>
    <w:r w:rsidRPr="00663A91">
      <w:rPr>
        <w:rStyle w:val="Seitenzahl"/>
        <w:rFonts w:ascii="Lato" w:hAnsi="Lato" w:cs="Arial"/>
      </w:rPr>
      <w:fldChar w:fldCharType="separate"/>
    </w:r>
    <w:r w:rsidR="00E36703">
      <w:rPr>
        <w:rStyle w:val="Seitenzahl"/>
        <w:rFonts w:ascii="Lato" w:hAnsi="Lato" w:cs="Arial"/>
        <w:noProof/>
      </w:rPr>
      <w:t>1</w:t>
    </w:r>
    <w:r w:rsidRPr="00663A91">
      <w:rPr>
        <w:rStyle w:val="Seitenzahl"/>
        <w:rFonts w:ascii="Lato" w:hAnsi="Lato" w:cs="Arial"/>
      </w:rPr>
      <w:fldChar w:fldCharType="end"/>
    </w:r>
    <w:r w:rsidRPr="00663A91">
      <w:rPr>
        <w:rStyle w:val="Seitenzahl"/>
        <w:rFonts w:ascii="Lato" w:hAnsi="Lato" w:cs="Arial"/>
      </w:rPr>
      <w:t xml:space="preserve"> von </w:t>
    </w:r>
    <w:r w:rsidRPr="00663A91">
      <w:rPr>
        <w:rStyle w:val="Seitenzahl"/>
        <w:rFonts w:ascii="Lato" w:hAnsi="Lato" w:cs="Arial"/>
      </w:rPr>
      <w:fldChar w:fldCharType="begin"/>
    </w:r>
    <w:r w:rsidRPr="00663A91">
      <w:rPr>
        <w:rStyle w:val="Seitenzahl"/>
        <w:rFonts w:ascii="Lato" w:hAnsi="Lato" w:cs="Arial"/>
      </w:rPr>
      <w:instrText xml:space="preserve"> NUMPAGES  \* MERGEFORMAT </w:instrText>
    </w:r>
    <w:r w:rsidRPr="00663A91">
      <w:rPr>
        <w:rStyle w:val="Seitenzahl"/>
        <w:rFonts w:ascii="Lato" w:hAnsi="Lato" w:cs="Arial"/>
      </w:rPr>
      <w:fldChar w:fldCharType="separate"/>
    </w:r>
    <w:r w:rsidR="00E36703" w:rsidRPr="00E36703">
      <w:rPr>
        <w:rStyle w:val="Seitenzahl"/>
        <w:rFonts w:ascii="Lato" w:hAnsi="Lato"/>
        <w:noProof/>
      </w:rPr>
      <w:t>1</w:t>
    </w:r>
    <w:r w:rsidRPr="00663A91">
      <w:rPr>
        <w:rStyle w:val="Seitenzahl"/>
        <w:rFonts w:ascii="Lato" w:hAnsi="Lato"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B5A70" w14:textId="77777777" w:rsidR="00CB6FE1" w:rsidRDefault="00CB6FE1">
      <w:r>
        <w:separator/>
      </w:r>
    </w:p>
  </w:footnote>
  <w:footnote w:type="continuationSeparator" w:id="0">
    <w:p w14:paraId="408706E3" w14:textId="77777777" w:rsidR="00CB6FE1" w:rsidRDefault="00CB6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DA187" w14:textId="77777777" w:rsidR="00724389" w:rsidRDefault="00E36703" w:rsidP="001C79B3">
    <w:pPr>
      <w:pStyle w:val="Kopfzeile"/>
      <w:jc w:val="center"/>
      <w:rPr>
        <w:noProof/>
      </w:rPr>
    </w:pPr>
    <w:r w:rsidRPr="00432239">
      <w:rPr>
        <w:noProof/>
      </w:rPr>
      <w:drawing>
        <wp:inline distT="0" distB="0" distL="0" distR="0" wp14:anchorId="319FC168" wp14:editId="58CB8E58">
          <wp:extent cx="4882515" cy="124206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2515" cy="1242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03E1"/>
    <w:multiLevelType w:val="hybridMultilevel"/>
    <w:tmpl w:val="191EDF9E"/>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1" w15:restartNumberingAfterBreak="0">
    <w:nsid w:val="04DA4679"/>
    <w:multiLevelType w:val="hybridMultilevel"/>
    <w:tmpl w:val="CBF6432E"/>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2" w15:restartNumberingAfterBreak="0">
    <w:nsid w:val="1AAD0386"/>
    <w:multiLevelType w:val="hybridMultilevel"/>
    <w:tmpl w:val="922E6096"/>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0">
    <w:nsid w:val="3DCC7250"/>
    <w:multiLevelType w:val="hybridMultilevel"/>
    <w:tmpl w:val="6FC4273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4E0F501F"/>
    <w:multiLevelType w:val="hybridMultilevel"/>
    <w:tmpl w:val="F08857FA"/>
    <w:lvl w:ilvl="0" w:tplc="04070001">
      <w:start w:val="1"/>
      <w:numFmt w:val="bullet"/>
      <w:lvlText w:val=""/>
      <w:lvlJc w:val="left"/>
      <w:pPr>
        <w:tabs>
          <w:tab w:val="num" w:pos="1428"/>
        </w:tabs>
        <w:ind w:left="1428" w:hanging="360"/>
      </w:pPr>
      <w:rPr>
        <w:rFonts w:ascii="Symbol" w:hAnsi="Symbol" w:hint="default"/>
      </w:rPr>
    </w:lvl>
    <w:lvl w:ilvl="1" w:tplc="04070003" w:tentative="1">
      <w:start w:val="1"/>
      <w:numFmt w:val="bullet"/>
      <w:lvlText w:val="o"/>
      <w:lvlJc w:val="left"/>
      <w:pPr>
        <w:tabs>
          <w:tab w:val="num" w:pos="2148"/>
        </w:tabs>
        <w:ind w:left="2148" w:hanging="360"/>
      </w:pPr>
      <w:rPr>
        <w:rFonts w:ascii="Courier New" w:hAnsi="Courier New" w:hint="default"/>
      </w:rPr>
    </w:lvl>
    <w:lvl w:ilvl="2" w:tplc="04070005" w:tentative="1">
      <w:start w:val="1"/>
      <w:numFmt w:val="bullet"/>
      <w:lvlText w:val=""/>
      <w:lvlJc w:val="left"/>
      <w:pPr>
        <w:tabs>
          <w:tab w:val="num" w:pos="2868"/>
        </w:tabs>
        <w:ind w:left="2868" w:hanging="360"/>
      </w:pPr>
      <w:rPr>
        <w:rFonts w:ascii="Wingdings" w:hAnsi="Wingdings" w:hint="default"/>
      </w:rPr>
    </w:lvl>
    <w:lvl w:ilvl="3" w:tplc="04070001" w:tentative="1">
      <w:start w:val="1"/>
      <w:numFmt w:val="bullet"/>
      <w:lvlText w:val=""/>
      <w:lvlJc w:val="left"/>
      <w:pPr>
        <w:tabs>
          <w:tab w:val="num" w:pos="3588"/>
        </w:tabs>
        <w:ind w:left="3588" w:hanging="360"/>
      </w:pPr>
      <w:rPr>
        <w:rFonts w:ascii="Symbol" w:hAnsi="Symbol" w:hint="default"/>
      </w:rPr>
    </w:lvl>
    <w:lvl w:ilvl="4" w:tplc="04070003" w:tentative="1">
      <w:start w:val="1"/>
      <w:numFmt w:val="bullet"/>
      <w:lvlText w:val="o"/>
      <w:lvlJc w:val="left"/>
      <w:pPr>
        <w:tabs>
          <w:tab w:val="num" w:pos="4308"/>
        </w:tabs>
        <w:ind w:left="4308" w:hanging="360"/>
      </w:pPr>
      <w:rPr>
        <w:rFonts w:ascii="Courier New" w:hAnsi="Courier New" w:hint="default"/>
      </w:rPr>
    </w:lvl>
    <w:lvl w:ilvl="5" w:tplc="04070005" w:tentative="1">
      <w:start w:val="1"/>
      <w:numFmt w:val="bullet"/>
      <w:lvlText w:val=""/>
      <w:lvlJc w:val="left"/>
      <w:pPr>
        <w:tabs>
          <w:tab w:val="num" w:pos="5028"/>
        </w:tabs>
        <w:ind w:left="5028" w:hanging="360"/>
      </w:pPr>
      <w:rPr>
        <w:rFonts w:ascii="Wingdings" w:hAnsi="Wingdings" w:hint="default"/>
      </w:rPr>
    </w:lvl>
    <w:lvl w:ilvl="6" w:tplc="04070001" w:tentative="1">
      <w:start w:val="1"/>
      <w:numFmt w:val="bullet"/>
      <w:lvlText w:val=""/>
      <w:lvlJc w:val="left"/>
      <w:pPr>
        <w:tabs>
          <w:tab w:val="num" w:pos="5748"/>
        </w:tabs>
        <w:ind w:left="5748" w:hanging="360"/>
      </w:pPr>
      <w:rPr>
        <w:rFonts w:ascii="Symbol" w:hAnsi="Symbol" w:hint="default"/>
      </w:rPr>
    </w:lvl>
    <w:lvl w:ilvl="7" w:tplc="04070003" w:tentative="1">
      <w:start w:val="1"/>
      <w:numFmt w:val="bullet"/>
      <w:lvlText w:val="o"/>
      <w:lvlJc w:val="left"/>
      <w:pPr>
        <w:tabs>
          <w:tab w:val="num" w:pos="6468"/>
        </w:tabs>
        <w:ind w:left="6468" w:hanging="360"/>
      </w:pPr>
      <w:rPr>
        <w:rFonts w:ascii="Courier New" w:hAnsi="Courier New" w:hint="default"/>
      </w:rPr>
    </w:lvl>
    <w:lvl w:ilvl="8" w:tplc="0407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50B624CB"/>
    <w:multiLevelType w:val="hybridMultilevel"/>
    <w:tmpl w:val="D9BA653C"/>
    <w:lvl w:ilvl="0" w:tplc="77240F64">
      <w:start w:val="1"/>
      <w:numFmt w:val="decimalZero"/>
      <w:lvlText w:val="%1."/>
      <w:lvlJc w:val="left"/>
      <w:pPr>
        <w:tabs>
          <w:tab w:val="num" w:pos="840"/>
        </w:tabs>
        <w:ind w:left="840" w:hanging="48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54C13375"/>
    <w:multiLevelType w:val="hybridMultilevel"/>
    <w:tmpl w:val="9C68B0D2"/>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0">
    <w:nsid w:val="56054B04"/>
    <w:multiLevelType w:val="hybridMultilevel"/>
    <w:tmpl w:val="ED94FF1A"/>
    <w:lvl w:ilvl="0" w:tplc="4A64416A">
      <w:numFmt w:val="bullet"/>
      <w:lvlText w:val="-"/>
      <w:lvlJc w:val="left"/>
      <w:pPr>
        <w:tabs>
          <w:tab w:val="num" w:pos="420"/>
        </w:tabs>
        <w:ind w:left="420" w:hanging="360"/>
      </w:pPr>
      <w:rPr>
        <w:rFonts w:ascii="Times New Roman" w:eastAsia="Times New Roman" w:hAnsi="Times New Roman" w:cs="Times New Roman" w:hint="default"/>
      </w:rPr>
    </w:lvl>
    <w:lvl w:ilvl="1" w:tplc="04070003" w:tentative="1">
      <w:start w:val="1"/>
      <w:numFmt w:val="bullet"/>
      <w:lvlText w:val="o"/>
      <w:lvlJc w:val="left"/>
      <w:pPr>
        <w:tabs>
          <w:tab w:val="num" w:pos="1140"/>
        </w:tabs>
        <w:ind w:left="1140" w:hanging="360"/>
      </w:pPr>
      <w:rPr>
        <w:rFonts w:ascii="Courier New" w:hAnsi="Courier New" w:hint="default"/>
      </w:rPr>
    </w:lvl>
    <w:lvl w:ilvl="2" w:tplc="04070005" w:tentative="1">
      <w:start w:val="1"/>
      <w:numFmt w:val="bullet"/>
      <w:lvlText w:val=""/>
      <w:lvlJc w:val="left"/>
      <w:pPr>
        <w:tabs>
          <w:tab w:val="num" w:pos="1860"/>
        </w:tabs>
        <w:ind w:left="1860" w:hanging="360"/>
      </w:pPr>
      <w:rPr>
        <w:rFonts w:ascii="Wingdings" w:hAnsi="Wingdings" w:hint="default"/>
      </w:rPr>
    </w:lvl>
    <w:lvl w:ilvl="3" w:tplc="04070001" w:tentative="1">
      <w:start w:val="1"/>
      <w:numFmt w:val="bullet"/>
      <w:lvlText w:val=""/>
      <w:lvlJc w:val="left"/>
      <w:pPr>
        <w:tabs>
          <w:tab w:val="num" w:pos="2580"/>
        </w:tabs>
        <w:ind w:left="2580" w:hanging="360"/>
      </w:pPr>
      <w:rPr>
        <w:rFonts w:ascii="Symbol" w:hAnsi="Symbol" w:hint="default"/>
      </w:rPr>
    </w:lvl>
    <w:lvl w:ilvl="4" w:tplc="04070003" w:tentative="1">
      <w:start w:val="1"/>
      <w:numFmt w:val="bullet"/>
      <w:lvlText w:val="o"/>
      <w:lvlJc w:val="left"/>
      <w:pPr>
        <w:tabs>
          <w:tab w:val="num" w:pos="3300"/>
        </w:tabs>
        <w:ind w:left="3300" w:hanging="360"/>
      </w:pPr>
      <w:rPr>
        <w:rFonts w:ascii="Courier New" w:hAnsi="Courier New" w:hint="default"/>
      </w:rPr>
    </w:lvl>
    <w:lvl w:ilvl="5" w:tplc="04070005" w:tentative="1">
      <w:start w:val="1"/>
      <w:numFmt w:val="bullet"/>
      <w:lvlText w:val=""/>
      <w:lvlJc w:val="left"/>
      <w:pPr>
        <w:tabs>
          <w:tab w:val="num" w:pos="4020"/>
        </w:tabs>
        <w:ind w:left="4020" w:hanging="360"/>
      </w:pPr>
      <w:rPr>
        <w:rFonts w:ascii="Wingdings" w:hAnsi="Wingdings" w:hint="default"/>
      </w:rPr>
    </w:lvl>
    <w:lvl w:ilvl="6" w:tplc="04070001" w:tentative="1">
      <w:start w:val="1"/>
      <w:numFmt w:val="bullet"/>
      <w:lvlText w:val=""/>
      <w:lvlJc w:val="left"/>
      <w:pPr>
        <w:tabs>
          <w:tab w:val="num" w:pos="4740"/>
        </w:tabs>
        <w:ind w:left="4740" w:hanging="360"/>
      </w:pPr>
      <w:rPr>
        <w:rFonts w:ascii="Symbol" w:hAnsi="Symbol" w:hint="default"/>
      </w:rPr>
    </w:lvl>
    <w:lvl w:ilvl="7" w:tplc="04070003" w:tentative="1">
      <w:start w:val="1"/>
      <w:numFmt w:val="bullet"/>
      <w:lvlText w:val="o"/>
      <w:lvlJc w:val="left"/>
      <w:pPr>
        <w:tabs>
          <w:tab w:val="num" w:pos="5460"/>
        </w:tabs>
        <w:ind w:left="5460" w:hanging="360"/>
      </w:pPr>
      <w:rPr>
        <w:rFonts w:ascii="Courier New" w:hAnsi="Courier New" w:hint="default"/>
      </w:rPr>
    </w:lvl>
    <w:lvl w:ilvl="8" w:tplc="04070005" w:tentative="1">
      <w:start w:val="1"/>
      <w:numFmt w:val="bullet"/>
      <w:lvlText w:val=""/>
      <w:lvlJc w:val="left"/>
      <w:pPr>
        <w:tabs>
          <w:tab w:val="num" w:pos="6180"/>
        </w:tabs>
        <w:ind w:left="6180" w:hanging="360"/>
      </w:pPr>
      <w:rPr>
        <w:rFonts w:ascii="Wingdings" w:hAnsi="Wingdings" w:hint="default"/>
      </w:rPr>
    </w:lvl>
  </w:abstractNum>
  <w:abstractNum w:abstractNumId="8" w15:restartNumberingAfterBreak="0">
    <w:nsid w:val="6F4E4A37"/>
    <w:multiLevelType w:val="hybridMultilevel"/>
    <w:tmpl w:val="B7664EA2"/>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9" w15:restartNumberingAfterBreak="0">
    <w:nsid w:val="7AD6399C"/>
    <w:multiLevelType w:val="hybridMultilevel"/>
    <w:tmpl w:val="C5F00E2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7"/>
  </w:num>
  <w:num w:numId="2">
    <w:abstractNumId w:val="4"/>
  </w:num>
  <w:num w:numId="3">
    <w:abstractNumId w:val="5"/>
  </w:num>
  <w:num w:numId="4">
    <w:abstractNumId w:val="3"/>
  </w:num>
  <w:num w:numId="5">
    <w:abstractNumId w:val="0"/>
  </w:num>
  <w:num w:numId="6">
    <w:abstractNumId w:val="2"/>
  </w:num>
  <w:num w:numId="7">
    <w:abstractNumId w:val="8"/>
  </w:num>
  <w:num w:numId="8">
    <w:abstractNumId w:val="1"/>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intFractionalCharacterWidth/>
  <w:proofState w:spelling="clean" w:grammar="clean"/>
  <w:attachedTemplate r:id="rId1"/>
  <w:defaultTabStop w:val="708"/>
  <w:autoHyphenation/>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FE1"/>
    <w:rsid w:val="00136A42"/>
    <w:rsid w:val="001572FA"/>
    <w:rsid w:val="00184122"/>
    <w:rsid w:val="001958FE"/>
    <w:rsid w:val="001C79B3"/>
    <w:rsid w:val="002125CE"/>
    <w:rsid w:val="002B5D60"/>
    <w:rsid w:val="002D0D42"/>
    <w:rsid w:val="00350E4E"/>
    <w:rsid w:val="00383E72"/>
    <w:rsid w:val="0039077D"/>
    <w:rsid w:val="003D5214"/>
    <w:rsid w:val="00472598"/>
    <w:rsid w:val="00663A91"/>
    <w:rsid w:val="0069493F"/>
    <w:rsid w:val="00721888"/>
    <w:rsid w:val="00724389"/>
    <w:rsid w:val="007330E9"/>
    <w:rsid w:val="0081176E"/>
    <w:rsid w:val="00943971"/>
    <w:rsid w:val="0097424B"/>
    <w:rsid w:val="00986124"/>
    <w:rsid w:val="009D49A6"/>
    <w:rsid w:val="009E4983"/>
    <w:rsid w:val="00AC4C59"/>
    <w:rsid w:val="00B84FE9"/>
    <w:rsid w:val="00C50196"/>
    <w:rsid w:val="00CB6FE1"/>
    <w:rsid w:val="00D15267"/>
    <w:rsid w:val="00DA47EB"/>
    <w:rsid w:val="00DB7D42"/>
    <w:rsid w:val="00DC3DBE"/>
    <w:rsid w:val="00E307A6"/>
    <w:rsid w:val="00E36703"/>
    <w:rsid w:val="00E6620A"/>
    <w:rsid w:val="00EA4F49"/>
    <w:rsid w:val="00FA2C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26BDC33"/>
  <w15:chartTrackingRefBased/>
  <w15:docId w15:val="{DE27F3F5-5314-43A2-AF04-C93B202AC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outlineLvl w:val="0"/>
    </w:pPr>
    <w:rPr>
      <w:rFonts w:ascii="Century Gothic" w:hAnsi="Century Gothic"/>
      <w:sz w:val="32"/>
    </w:rPr>
  </w:style>
  <w:style w:type="paragraph" w:styleId="berschrift2">
    <w:name w:val="heading 2"/>
    <w:basedOn w:val="Standard"/>
    <w:next w:val="Standard"/>
    <w:qFormat/>
    <w:pPr>
      <w:keepNext/>
      <w:outlineLvl w:val="1"/>
    </w:pPr>
    <w:rPr>
      <w:sz w:val="32"/>
    </w:rPr>
  </w:style>
  <w:style w:type="paragraph" w:styleId="berschrift3">
    <w:name w:val="heading 3"/>
    <w:basedOn w:val="Standard"/>
    <w:next w:val="Standard"/>
    <w:qFormat/>
    <w:pPr>
      <w:keepNext/>
      <w:ind w:left="360"/>
      <w:jc w:val="center"/>
      <w:outlineLvl w:val="2"/>
    </w:pPr>
    <w:rPr>
      <w:rFonts w:ascii="Century Gothic" w:hAnsi="Century Gothic"/>
      <w:sz w:val="28"/>
    </w:rPr>
  </w:style>
  <w:style w:type="paragraph" w:styleId="berschrift4">
    <w:name w:val="heading 4"/>
    <w:basedOn w:val="Standard"/>
    <w:next w:val="Standard"/>
    <w:qFormat/>
    <w:pPr>
      <w:keepNext/>
      <w:ind w:left="426"/>
      <w:outlineLvl w:val="3"/>
    </w:pPr>
    <w:rPr>
      <w:rFonts w:ascii="Century Gothic" w:hAnsi="Century Gothic"/>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bz">
    <w:name w:val="Überschriftbz"/>
    <w:basedOn w:val="Standard"/>
    <w:pPr>
      <w:ind w:left="142"/>
      <w:jc w:val="center"/>
    </w:pPr>
    <w:rPr>
      <w:b/>
      <w:sz w:val="32"/>
      <w:u w:val="single"/>
    </w:rPr>
  </w:style>
  <w:style w:type="paragraph" w:customStyle="1" w:styleId="OrtDatum">
    <w:name w:val="Ort/Datum"/>
    <w:basedOn w:val="Standard"/>
    <w:pPr>
      <w:tabs>
        <w:tab w:val="right" w:pos="8505"/>
      </w:tabs>
      <w:ind w:left="142"/>
    </w:pPr>
  </w:style>
  <w:style w:type="paragraph" w:styleId="Textkrper">
    <w:name w:val="Body Text"/>
    <w:basedOn w:val="Standard"/>
    <w:semiHidden/>
    <w:pPr>
      <w:jc w:val="both"/>
    </w:pPr>
    <w:rPr>
      <w:sz w:val="24"/>
    </w:rPr>
  </w:style>
  <w:style w:type="paragraph" w:styleId="Textkrper-Zeileneinzug">
    <w:name w:val="Body Text Indent"/>
    <w:basedOn w:val="Standard"/>
    <w:semiHidden/>
    <w:pPr>
      <w:ind w:left="284"/>
    </w:pPr>
    <w:rPr>
      <w:rFonts w:ascii="Century Gothic" w:hAnsi="Century Gothic" w:cs="Arial"/>
      <w:color w:val="000000"/>
    </w:rPr>
  </w:style>
  <w:style w:type="paragraph" w:styleId="Textkrper-Einzug2">
    <w:name w:val="Body Text Indent 2"/>
    <w:basedOn w:val="Standard"/>
    <w:semiHidden/>
    <w:pPr>
      <w:ind w:left="284"/>
      <w:jc w:val="both"/>
    </w:pPr>
    <w:rPr>
      <w:rFonts w:ascii="Century Gothic" w:hAnsi="Century Gothic"/>
      <w:sz w:val="24"/>
    </w:rPr>
  </w:style>
  <w:style w:type="paragraph" w:styleId="Textkrper-Einzug3">
    <w:name w:val="Body Text Indent 3"/>
    <w:basedOn w:val="Standard"/>
    <w:semiHidden/>
    <w:pPr>
      <w:ind w:left="284"/>
    </w:pPr>
    <w:rPr>
      <w:rFonts w:ascii="Century Gothic" w:hAnsi="Century Gothic"/>
      <w:sz w:val="24"/>
    </w:rPr>
  </w:style>
  <w:style w:type="paragraph" w:styleId="Textkrper2">
    <w:name w:val="Body Text 2"/>
    <w:basedOn w:val="Standard"/>
    <w:semiHidden/>
    <w:pPr>
      <w:jc w:val="both"/>
    </w:pPr>
    <w:rPr>
      <w:rFonts w:ascii="Century Gothic" w:hAnsi="Century Gothic"/>
    </w:rPr>
  </w:style>
  <w:style w:type="paragraph" w:styleId="StandardWeb">
    <w:name w:val="Normal (Web)"/>
    <w:basedOn w:val="Standard"/>
    <w:semiHidden/>
    <w:unhideWhenUsed/>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Fett">
    <w:name w:val="Strong"/>
    <w:qFormat/>
    <w:rPr>
      <w:b/>
      <w:bCs/>
    </w:rPr>
  </w:style>
  <w:style w:type="character" w:styleId="Hervorhebung">
    <w:name w:val="Emphasis"/>
    <w:qFormat/>
    <w:rPr>
      <w:i/>
      <w:iCs/>
    </w:rPr>
  </w:style>
  <w:style w:type="paragraph" w:styleId="HTMLVorformatiert">
    <w:name w:val="HTML Preformatted"/>
    <w:basedOn w:val="Standard"/>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Arial Unicode MS" w:eastAsia="Arial Unicode MS" w:hAnsi="Arial Unicode MS" w:cs="Arial Unicode MS"/>
      <w:sz w:val="20"/>
    </w:rPr>
  </w:style>
  <w:style w:type="character" w:styleId="Hyperlink">
    <w:name w:val="Hyperlink"/>
    <w:semiHidden/>
    <w:rPr>
      <w:color w:val="0000FF"/>
      <w:u w:val="single"/>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styleId="Titel">
    <w:name w:val="Title"/>
    <w:basedOn w:val="Standard"/>
    <w:qFormat/>
    <w:pPr>
      <w:jc w:val="center"/>
    </w:pPr>
    <w:rPr>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bad-hersfel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U:\WINWORD\DOVO\Pressemitteilung%20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EBE43-E034-433E-9A80-E1DC56A44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2024</Template>
  <TotalTime>0</TotalTime>
  <Pages>2</Pages>
  <Words>285</Words>
  <Characters>2064</Characters>
  <Application>Microsoft Office Word</Application>
  <DocSecurity>0</DocSecurity>
  <Lines>66</Lines>
  <Paragraphs>11</Paragraphs>
  <ScaleCrop>false</ScaleCrop>
  <HeadingPairs>
    <vt:vector size="2" baseType="variant">
      <vt:variant>
        <vt:lpstr>Titel</vt:lpstr>
      </vt:variant>
      <vt:variant>
        <vt:i4>1</vt:i4>
      </vt:variant>
    </vt:vector>
  </HeadingPairs>
  <TitlesOfParts>
    <vt:vector size="1" baseType="lpstr">
      <vt:lpstr> </vt:lpstr>
    </vt:vector>
  </TitlesOfParts>
  <Company>Stadt Bad Hersfeld</Company>
  <LinksUpToDate>false</LinksUpToDate>
  <CharactersWithSpaces>2338</CharactersWithSpaces>
  <SharedDoc>false</SharedDoc>
  <HLinks>
    <vt:vector size="6" baseType="variant">
      <vt:variant>
        <vt:i4>7733359</vt:i4>
      </vt:variant>
      <vt:variant>
        <vt:i4>3</vt:i4>
      </vt:variant>
      <vt:variant>
        <vt:i4>0</vt:i4>
      </vt:variant>
      <vt:variant>
        <vt:i4>5</vt:i4>
      </vt:variant>
      <vt:variant>
        <vt:lpwstr>http://www.bad-hersfeld.de/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Laura Hellwig</dc:creator>
  <cp:keywords/>
  <dc:description/>
  <cp:lastModifiedBy>Laura Hellwig</cp:lastModifiedBy>
  <cp:revision>5</cp:revision>
  <cp:lastPrinted>2013-11-18T13:02:00Z</cp:lastPrinted>
  <dcterms:created xsi:type="dcterms:W3CDTF">2026-07-21T07:59:00Z</dcterms:created>
  <dcterms:modified xsi:type="dcterms:W3CDTF">2026-09-11T08:58:00Z</dcterms:modified>
</cp:coreProperties>
</file>