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A7D90" w14:textId="3BFA0D4D" w:rsidR="00177EA7" w:rsidRDefault="0087263E" w:rsidP="00177EA7">
      <w:r>
        <w:rPr>
          <w:noProof/>
          <w:lang w:eastAsia="de-DE"/>
        </w:rPr>
        <w:drawing>
          <wp:inline distT="0" distB="0" distL="0" distR="0" wp14:anchorId="1BBCA23E" wp14:editId="2EA8EC88">
            <wp:extent cx="1898804" cy="868680"/>
            <wp:effectExtent l="0" t="0" r="6350" b="7620"/>
            <wp:docPr id="4" name="Grafik 4"/>
            <wp:cNvGraphicFramePr/>
            <a:graphic xmlns:a="http://schemas.openxmlformats.org/drawingml/2006/main">
              <a:graphicData uri="http://schemas.openxmlformats.org/drawingml/2006/picture">
                <pic:pic xmlns:pic="http://schemas.openxmlformats.org/drawingml/2006/picture">
                  <pic:nvPicPr>
                    <pic:cNvPr id="4" name="Grafik 4" descr="\\dom1.verw.net\dfs\benlip\klingbeil\Desktop\2017-09-18 - Neues BL-Logo.jpg"/>
                    <pic:cNvPicPr/>
                  </pic:nvPicPr>
                  <pic:blipFill>
                    <a:blip r:embed="rId6"/>
                    <a:stretch>
                      <a:fillRect/>
                    </a:stretch>
                  </pic:blipFill>
                  <pic:spPr bwMode="auto">
                    <a:xfrm>
                      <a:off x="0" y="0"/>
                      <a:ext cx="1898804" cy="868680"/>
                    </a:xfrm>
                    <a:prstGeom prst="rect">
                      <a:avLst/>
                    </a:prstGeom>
                    <a:noFill/>
                    <a:ln>
                      <a:noFill/>
                    </a:ln>
                  </pic:spPr>
                </pic:pic>
              </a:graphicData>
            </a:graphic>
          </wp:inline>
        </w:drawing>
      </w:r>
    </w:p>
    <w:p w14:paraId="6C5FAE8A" w14:textId="77777777" w:rsidR="00177EA7" w:rsidRPr="0071356B" w:rsidRDefault="00177EA7" w:rsidP="00DB426D">
      <w:pPr>
        <w:pBdr>
          <w:bottom w:val="single" w:sz="12" w:space="1" w:color="auto"/>
        </w:pBdr>
        <w:spacing w:line="336" w:lineRule="atLeast"/>
        <w:ind w:right="568"/>
        <w:jc w:val="center"/>
        <w:textAlignment w:val="baseline"/>
        <w:rPr>
          <w:rFonts w:ascii="Arial" w:hAnsi="Arial" w:cs="Arial"/>
          <w:b/>
          <w:bCs/>
          <w:sz w:val="32"/>
          <w:szCs w:val="32"/>
          <w:bdr w:val="none" w:sz="0" w:space="0" w:color="auto" w:frame="1"/>
          <w:lang w:eastAsia="de-DE"/>
        </w:rPr>
      </w:pPr>
      <w:r w:rsidRPr="0071356B">
        <w:rPr>
          <w:rFonts w:ascii="Arial" w:hAnsi="Arial" w:cs="Arial"/>
          <w:b/>
          <w:bCs/>
          <w:sz w:val="32"/>
          <w:szCs w:val="32"/>
          <w:bdr w:val="none" w:sz="0" w:space="0" w:color="auto" w:frame="1"/>
          <w:lang w:eastAsia="de-DE"/>
        </w:rPr>
        <w:t>Medieninformation</w:t>
      </w:r>
    </w:p>
    <w:p w14:paraId="2DB7CAF0" w14:textId="77777777" w:rsidR="00177EA7" w:rsidRDefault="00177EA7" w:rsidP="00177EA7">
      <w:pPr>
        <w:rPr>
          <w:rFonts w:ascii="HelveticaNeue LT 55 Roman" w:hAnsi="HelveticaNeue LT 55 Roman"/>
        </w:rPr>
      </w:pPr>
    </w:p>
    <w:p w14:paraId="7EF114C1" w14:textId="7BBD0241" w:rsidR="00177EA7" w:rsidRDefault="00177EA7" w:rsidP="009576C9">
      <w:pPr>
        <w:spacing w:line="360" w:lineRule="auto"/>
        <w:ind w:right="568"/>
        <w:jc w:val="right"/>
        <w:rPr>
          <w:rFonts w:ascii="Arial" w:hAnsi="Arial" w:cs="Arial"/>
        </w:rPr>
      </w:pPr>
      <w:r w:rsidRPr="000B25B0">
        <w:rPr>
          <w:rFonts w:ascii="Arial" w:hAnsi="Arial" w:cs="Arial"/>
        </w:rPr>
        <w:t>Bad Lippspringe,</w:t>
      </w:r>
      <w:r w:rsidR="008D549C">
        <w:rPr>
          <w:rFonts w:ascii="Arial" w:hAnsi="Arial" w:cs="Arial"/>
        </w:rPr>
        <w:t xml:space="preserve"> </w:t>
      </w:r>
      <w:r w:rsidR="0032139E">
        <w:rPr>
          <w:rFonts w:ascii="Arial" w:hAnsi="Arial" w:cs="Arial"/>
        </w:rPr>
        <w:t>1</w:t>
      </w:r>
      <w:r w:rsidR="00CE0A94">
        <w:rPr>
          <w:rFonts w:ascii="Arial" w:hAnsi="Arial" w:cs="Arial"/>
        </w:rPr>
        <w:t>5</w:t>
      </w:r>
      <w:r w:rsidR="00A620BB">
        <w:rPr>
          <w:rFonts w:ascii="Arial" w:hAnsi="Arial" w:cs="Arial"/>
        </w:rPr>
        <w:t>.</w:t>
      </w:r>
      <w:r w:rsidR="00CE0A94">
        <w:rPr>
          <w:rFonts w:ascii="Arial" w:hAnsi="Arial" w:cs="Arial"/>
        </w:rPr>
        <w:t>10</w:t>
      </w:r>
      <w:r w:rsidR="00B31D53">
        <w:rPr>
          <w:rFonts w:ascii="Arial" w:hAnsi="Arial" w:cs="Arial"/>
        </w:rPr>
        <w:t>.20</w:t>
      </w:r>
      <w:r w:rsidR="00EB79A6">
        <w:rPr>
          <w:rFonts w:ascii="Arial" w:hAnsi="Arial" w:cs="Arial"/>
        </w:rPr>
        <w:t>2</w:t>
      </w:r>
      <w:r w:rsidR="008668CB">
        <w:rPr>
          <w:rFonts w:ascii="Arial" w:hAnsi="Arial" w:cs="Arial"/>
        </w:rPr>
        <w:t>6</w:t>
      </w:r>
    </w:p>
    <w:p w14:paraId="4D56FA10" w14:textId="11540A27" w:rsidR="00FD433E" w:rsidRDefault="008A1704" w:rsidP="00FD433E">
      <w:pPr>
        <w:autoSpaceDE w:val="0"/>
        <w:autoSpaceDN w:val="0"/>
        <w:adjustRightInd w:val="0"/>
        <w:spacing w:line="360" w:lineRule="auto"/>
        <w:rPr>
          <w:rFonts w:ascii="Arial" w:eastAsiaTheme="minorEastAsia" w:hAnsi="Arial" w:cs="Arial"/>
          <w:b/>
          <w:bCs/>
          <w:sz w:val="28"/>
          <w:lang w:eastAsia="de-DE"/>
        </w:rPr>
      </w:pPr>
      <w:r>
        <w:rPr>
          <w:rFonts w:ascii="Arial" w:eastAsiaTheme="minorEastAsia" w:hAnsi="Arial" w:cs="Arial"/>
          <w:b/>
          <w:bCs/>
          <w:sz w:val="28"/>
          <w:lang w:eastAsia="de-DE"/>
        </w:rPr>
        <w:t>1</w:t>
      </w:r>
      <w:r w:rsidR="002114CA">
        <w:rPr>
          <w:rFonts w:ascii="Arial" w:eastAsiaTheme="minorEastAsia" w:hAnsi="Arial" w:cs="Arial"/>
          <w:b/>
          <w:bCs/>
          <w:sz w:val="28"/>
          <w:lang w:eastAsia="de-DE"/>
        </w:rPr>
        <w:t>8</w:t>
      </w:r>
      <w:r w:rsidR="00B45D41">
        <w:rPr>
          <w:rFonts w:ascii="Arial" w:eastAsiaTheme="minorEastAsia" w:hAnsi="Arial" w:cs="Arial"/>
          <w:b/>
          <w:bCs/>
          <w:sz w:val="28"/>
          <w:lang w:eastAsia="de-DE"/>
        </w:rPr>
        <w:t xml:space="preserve">. </w:t>
      </w:r>
      <w:r w:rsidR="00FE22CD" w:rsidRPr="00FE22CD">
        <w:rPr>
          <w:rFonts w:ascii="Arial" w:eastAsiaTheme="minorEastAsia" w:hAnsi="Arial" w:cs="Arial"/>
          <w:b/>
          <w:bCs/>
          <w:sz w:val="28"/>
          <w:lang w:eastAsia="de-DE"/>
        </w:rPr>
        <w:t xml:space="preserve">Klimaforum </w:t>
      </w:r>
      <w:r w:rsidR="008668CB">
        <w:rPr>
          <w:rFonts w:ascii="Arial" w:eastAsiaTheme="minorEastAsia" w:hAnsi="Arial" w:cs="Arial"/>
          <w:b/>
          <w:bCs/>
          <w:sz w:val="28"/>
          <w:lang w:eastAsia="de-DE"/>
        </w:rPr>
        <w:t xml:space="preserve">zu </w:t>
      </w:r>
      <w:r w:rsidR="002114CA">
        <w:rPr>
          <w:rFonts w:ascii="Arial" w:eastAsiaTheme="minorEastAsia" w:hAnsi="Arial" w:cs="Arial"/>
          <w:b/>
          <w:bCs/>
          <w:sz w:val="28"/>
          <w:lang w:eastAsia="de-DE"/>
        </w:rPr>
        <w:t>Windkraft und kommunaler Wärmeplanung</w:t>
      </w:r>
    </w:p>
    <w:p w14:paraId="0657DD2D" w14:textId="392DF282" w:rsidR="005E5CF8" w:rsidRPr="005E5CF8" w:rsidRDefault="005E5CF8" w:rsidP="00FD433E">
      <w:pPr>
        <w:autoSpaceDE w:val="0"/>
        <w:autoSpaceDN w:val="0"/>
        <w:adjustRightInd w:val="0"/>
        <w:spacing w:line="360" w:lineRule="auto"/>
        <w:rPr>
          <w:rFonts w:ascii="Arial" w:eastAsiaTheme="minorEastAsia" w:hAnsi="Arial" w:cs="Arial"/>
          <w:b/>
          <w:bCs/>
          <w:lang w:eastAsia="de-DE"/>
        </w:rPr>
      </w:pPr>
      <w:r>
        <w:rPr>
          <w:rFonts w:ascii="Arial" w:eastAsiaTheme="minorEastAsia" w:hAnsi="Arial" w:cs="Arial"/>
          <w:b/>
          <w:bCs/>
          <w:lang w:eastAsia="de-DE"/>
        </w:rPr>
        <w:t xml:space="preserve">Bürgerveranstaltung am </w:t>
      </w:r>
      <w:r w:rsidR="002114CA">
        <w:rPr>
          <w:rFonts w:ascii="Arial" w:eastAsiaTheme="minorEastAsia" w:hAnsi="Arial" w:cs="Arial"/>
          <w:b/>
          <w:bCs/>
          <w:lang w:eastAsia="de-DE"/>
        </w:rPr>
        <w:t>Mittwoch, 4. November</w:t>
      </w:r>
      <w:r>
        <w:rPr>
          <w:rFonts w:ascii="Arial" w:eastAsiaTheme="minorEastAsia" w:hAnsi="Arial" w:cs="Arial"/>
          <w:b/>
          <w:bCs/>
          <w:lang w:eastAsia="de-DE"/>
        </w:rPr>
        <w:t>, um 18.00 Uhr</w:t>
      </w:r>
      <w:r w:rsidR="00E20D0F">
        <w:rPr>
          <w:rFonts w:ascii="Arial" w:eastAsiaTheme="minorEastAsia" w:hAnsi="Arial" w:cs="Arial"/>
          <w:b/>
          <w:bCs/>
          <w:lang w:eastAsia="de-DE"/>
        </w:rPr>
        <w:t xml:space="preserve"> </w:t>
      </w:r>
      <w:r w:rsidR="002114CA">
        <w:rPr>
          <w:rFonts w:ascii="Arial" w:eastAsiaTheme="minorEastAsia" w:hAnsi="Arial" w:cs="Arial"/>
          <w:b/>
          <w:bCs/>
          <w:lang w:eastAsia="de-DE"/>
        </w:rPr>
        <w:t>im Kongresshaus</w:t>
      </w:r>
    </w:p>
    <w:p w14:paraId="7D0E2717" w14:textId="3C62D966" w:rsidR="00FD433E" w:rsidRPr="00E20D0F" w:rsidRDefault="002114CA" w:rsidP="004C31DE">
      <w:pPr>
        <w:autoSpaceDE w:val="0"/>
        <w:autoSpaceDN w:val="0"/>
        <w:adjustRightInd w:val="0"/>
        <w:spacing w:line="360" w:lineRule="auto"/>
        <w:rPr>
          <w:rFonts w:ascii="Arial" w:eastAsiaTheme="minorEastAsia" w:hAnsi="Arial" w:cs="Arial"/>
          <w:b/>
          <w:bCs/>
          <w:lang w:eastAsia="de-DE"/>
        </w:rPr>
      </w:pPr>
      <w:r>
        <w:rPr>
          <w:rFonts w:ascii="Arial" w:eastAsiaTheme="minorEastAsia" w:hAnsi="Arial" w:cs="Arial"/>
          <w:b/>
          <w:bCs/>
          <w:lang w:eastAsia="de-DE"/>
        </w:rPr>
        <w:t>Um den Ausbau der erneuerbaren Energien in Bad Lippspringe geht es im nächsten Klimaforum, das am Mittwoch, 4. November, um 18.00 Uhr im Raum Parkblick des Kongresshauses stattfindet</w:t>
      </w:r>
      <w:r w:rsidR="004C31DE">
        <w:rPr>
          <w:rFonts w:ascii="Arial" w:eastAsiaTheme="minorEastAsia" w:hAnsi="Arial" w:cs="Arial"/>
          <w:b/>
          <w:lang w:eastAsia="de-DE"/>
        </w:rPr>
        <w:t>.</w:t>
      </w:r>
      <w:r>
        <w:rPr>
          <w:rFonts w:ascii="Arial" w:eastAsiaTheme="minorEastAsia" w:hAnsi="Arial" w:cs="Arial"/>
          <w:b/>
          <w:lang w:eastAsia="de-DE"/>
        </w:rPr>
        <w:t xml:space="preserve"> Im Fokus der Veranstaltung stehen sowohl die Windkraft als auch die kommunale</w:t>
      </w:r>
      <w:r w:rsidR="00D95128">
        <w:rPr>
          <w:rFonts w:ascii="Arial" w:eastAsiaTheme="minorEastAsia" w:hAnsi="Arial" w:cs="Arial"/>
          <w:b/>
          <w:lang w:eastAsia="de-DE"/>
        </w:rPr>
        <w:t xml:space="preserve"> Wärmeplanung</w:t>
      </w:r>
      <w:r w:rsidR="00CE0A94">
        <w:rPr>
          <w:rFonts w:ascii="Arial" w:eastAsiaTheme="minorEastAsia" w:hAnsi="Arial" w:cs="Arial"/>
          <w:b/>
          <w:lang w:eastAsia="de-DE"/>
        </w:rPr>
        <w:t>.</w:t>
      </w:r>
      <w:r w:rsidR="004C31DE">
        <w:rPr>
          <w:rFonts w:ascii="Arial" w:eastAsiaTheme="minorEastAsia" w:hAnsi="Arial" w:cs="Arial"/>
          <w:b/>
          <w:lang w:eastAsia="de-DE"/>
        </w:rPr>
        <w:t xml:space="preserve"> Die Teilnahme ist kostenfrei.</w:t>
      </w:r>
    </w:p>
    <w:p w14:paraId="652E68F0" w14:textId="42829630" w:rsidR="00BC31B1" w:rsidRDefault="0032139E" w:rsidP="004C31DE">
      <w:pPr>
        <w:autoSpaceDE w:val="0"/>
        <w:autoSpaceDN w:val="0"/>
        <w:adjustRightInd w:val="0"/>
        <w:spacing w:line="360" w:lineRule="auto"/>
        <w:rPr>
          <w:rFonts w:ascii="Arial" w:eastAsiaTheme="minorEastAsia" w:hAnsi="Arial" w:cs="Arial"/>
          <w:lang w:eastAsia="de-DE"/>
        </w:rPr>
      </w:pPr>
      <w:r>
        <w:rPr>
          <w:rFonts w:ascii="Arial" w:eastAsiaTheme="minorEastAsia" w:hAnsi="Arial" w:cs="Arial"/>
          <w:lang w:eastAsia="de-DE"/>
        </w:rPr>
        <w:t xml:space="preserve">Die Veranstaltung beginnt </w:t>
      </w:r>
      <w:r w:rsidR="00D95128">
        <w:rPr>
          <w:rFonts w:ascii="Arial" w:eastAsiaTheme="minorEastAsia" w:hAnsi="Arial" w:cs="Arial"/>
          <w:lang w:eastAsia="de-DE"/>
        </w:rPr>
        <w:t xml:space="preserve">mit einem Vortrag der Stadtverwaltung zum Thema Windenergie in Bad Lippspringe. </w:t>
      </w:r>
      <w:r w:rsidR="00B81109">
        <w:rPr>
          <w:rFonts w:ascii="Arial" w:eastAsiaTheme="minorEastAsia" w:hAnsi="Arial" w:cs="Arial"/>
          <w:lang w:eastAsia="de-DE"/>
        </w:rPr>
        <w:t>Danach widmet sich die</w:t>
      </w:r>
      <w:r w:rsidR="00D95128">
        <w:rPr>
          <w:rFonts w:ascii="Arial" w:eastAsiaTheme="minorEastAsia" w:hAnsi="Arial" w:cs="Arial"/>
          <w:lang w:eastAsia="de-DE"/>
        </w:rPr>
        <w:t xml:space="preserve"> </w:t>
      </w:r>
      <w:proofErr w:type="spellStart"/>
      <w:r w:rsidR="00D95128">
        <w:rPr>
          <w:rFonts w:ascii="Arial" w:eastAsiaTheme="minorEastAsia" w:hAnsi="Arial" w:cs="Arial"/>
          <w:lang w:eastAsia="de-DE"/>
        </w:rPr>
        <w:t>WoltersPartner</w:t>
      </w:r>
      <w:proofErr w:type="spellEnd"/>
      <w:r w:rsidR="00D95128">
        <w:rPr>
          <w:rFonts w:ascii="Arial" w:eastAsiaTheme="minorEastAsia" w:hAnsi="Arial" w:cs="Arial"/>
          <w:lang w:eastAsia="de-DE"/>
        </w:rPr>
        <w:t xml:space="preserve"> Stadtplaner GmbH </w:t>
      </w:r>
      <w:r w:rsidR="00B81109">
        <w:rPr>
          <w:rFonts w:ascii="Arial" w:eastAsiaTheme="minorEastAsia" w:hAnsi="Arial" w:cs="Arial"/>
          <w:lang w:eastAsia="de-DE"/>
        </w:rPr>
        <w:t>dem Spannungsfeld zwischen dem Ausbau erneuerbarer Energien und dem Umgang mit unserer Umwelt. Abschließend präsentieren die Stadtverwaltung und Westfalen Weser Netz ihr zukunftsweisendes Konzept zur Nutzung von Abwärme im Rahmen der kommunalen Wärmeplanung.</w:t>
      </w:r>
      <w:r w:rsidR="006F465E">
        <w:rPr>
          <w:rFonts w:ascii="Arial" w:eastAsiaTheme="minorEastAsia" w:hAnsi="Arial" w:cs="Arial"/>
          <w:lang w:eastAsia="de-DE"/>
        </w:rPr>
        <w:t xml:space="preserve"> </w:t>
      </w:r>
      <w:r w:rsidR="00CE0A94">
        <w:rPr>
          <w:rFonts w:ascii="Arial" w:eastAsiaTheme="minorEastAsia" w:hAnsi="Arial" w:cs="Arial"/>
          <w:lang w:eastAsia="de-DE"/>
        </w:rPr>
        <w:t xml:space="preserve">Die </w:t>
      </w:r>
      <w:r w:rsidR="009D7F41">
        <w:rPr>
          <w:rFonts w:ascii="Arial" w:eastAsiaTheme="minorEastAsia" w:hAnsi="Arial" w:cs="Arial"/>
          <w:lang w:eastAsia="de-DE"/>
        </w:rPr>
        <w:t>Veranstaltung</w:t>
      </w:r>
      <w:r w:rsidR="00131A7D">
        <w:rPr>
          <w:rFonts w:ascii="Arial" w:eastAsiaTheme="minorEastAsia" w:hAnsi="Arial" w:cs="Arial"/>
          <w:lang w:eastAsia="de-DE"/>
        </w:rPr>
        <w:t xml:space="preserve"> </w:t>
      </w:r>
      <w:r w:rsidR="00CE0A94">
        <w:rPr>
          <w:rFonts w:ascii="Arial" w:eastAsiaTheme="minorEastAsia" w:hAnsi="Arial" w:cs="Arial"/>
          <w:lang w:eastAsia="de-DE"/>
        </w:rPr>
        <w:t xml:space="preserve">endet </w:t>
      </w:r>
      <w:r w:rsidR="00131A7D">
        <w:rPr>
          <w:rFonts w:ascii="Arial" w:eastAsiaTheme="minorEastAsia" w:hAnsi="Arial" w:cs="Arial"/>
          <w:lang w:eastAsia="de-DE"/>
        </w:rPr>
        <w:t>mit</w:t>
      </w:r>
      <w:r w:rsidR="004C31DE">
        <w:rPr>
          <w:rFonts w:ascii="Arial" w:eastAsiaTheme="minorEastAsia" w:hAnsi="Arial" w:cs="Arial"/>
          <w:lang w:eastAsia="de-DE"/>
        </w:rPr>
        <w:t xml:space="preserve"> </w:t>
      </w:r>
      <w:r w:rsidR="00CE0A94">
        <w:rPr>
          <w:rFonts w:ascii="Arial" w:eastAsiaTheme="minorEastAsia" w:hAnsi="Arial" w:cs="Arial"/>
          <w:lang w:eastAsia="de-DE"/>
        </w:rPr>
        <w:t>einer offenen Diskussionsrunde</w:t>
      </w:r>
      <w:r w:rsidR="004C31DE">
        <w:rPr>
          <w:rFonts w:ascii="Arial" w:eastAsiaTheme="minorEastAsia" w:hAnsi="Arial" w:cs="Arial"/>
          <w:lang w:eastAsia="de-DE"/>
        </w:rPr>
        <w:t xml:space="preserve"> </w:t>
      </w:r>
      <w:r w:rsidR="00131A7D">
        <w:rPr>
          <w:rFonts w:ascii="Arial" w:eastAsiaTheme="minorEastAsia" w:hAnsi="Arial" w:cs="Arial"/>
          <w:lang w:eastAsia="de-DE"/>
        </w:rPr>
        <w:t>inklusive</w:t>
      </w:r>
      <w:r w:rsidR="005E5CF8">
        <w:rPr>
          <w:rFonts w:ascii="Arial" w:eastAsiaTheme="minorEastAsia" w:hAnsi="Arial" w:cs="Arial"/>
          <w:lang w:eastAsia="de-DE"/>
        </w:rPr>
        <w:t xml:space="preserve"> </w:t>
      </w:r>
      <w:r w:rsidR="004C31DE">
        <w:rPr>
          <w:rFonts w:ascii="Arial" w:eastAsiaTheme="minorEastAsia" w:hAnsi="Arial" w:cs="Arial"/>
          <w:lang w:eastAsia="de-DE"/>
        </w:rPr>
        <w:t>Imbiss und Kaltgetränke.</w:t>
      </w:r>
    </w:p>
    <w:p w14:paraId="4480D64B" w14:textId="0CA533AF" w:rsidR="004C31DE" w:rsidRPr="004C31DE" w:rsidRDefault="00B45D41" w:rsidP="004C31DE">
      <w:pPr>
        <w:autoSpaceDE w:val="0"/>
        <w:autoSpaceDN w:val="0"/>
        <w:adjustRightInd w:val="0"/>
        <w:spacing w:line="360" w:lineRule="auto"/>
        <w:rPr>
          <w:rFonts w:ascii="Arial" w:eastAsiaTheme="minorEastAsia" w:hAnsi="Arial" w:cs="Arial"/>
          <w:lang w:eastAsia="de-DE"/>
        </w:rPr>
      </w:pPr>
      <w:r>
        <w:rPr>
          <w:rFonts w:ascii="Arial" w:eastAsiaTheme="minorEastAsia" w:hAnsi="Arial" w:cs="Arial"/>
          <w:lang w:eastAsia="de-DE"/>
        </w:rPr>
        <w:t xml:space="preserve">Zur besseren Planbarkeit ist eine verbindliche Anmeldung </w:t>
      </w:r>
      <w:r w:rsidR="009D7F41">
        <w:rPr>
          <w:rFonts w:ascii="Arial" w:eastAsiaTheme="minorEastAsia" w:hAnsi="Arial" w:cs="Arial"/>
          <w:lang w:eastAsia="de-DE"/>
        </w:rPr>
        <w:t xml:space="preserve">bis zum </w:t>
      </w:r>
      <w:r w:rsidR="00D95128">
        <w:rPr>
          <w:rFonts w:ascii="Arial" w:eastAsiaTheme="minorEastAsia" w:hAnsi="Arial" w:cs="Arial"/>
          <w:lang w:eastAsia="de-DE"/>
        </w:rPr>
        <w:t>2. November</w:t>
      </w:r>
      <w:r w:rsidR="009D7F41">
        <w:rPr>
          <w:rFonts w:ascii="Arial" w:eastAsiaTheme="minorEastAsia" w:hAnsi="Arial" w:cs="Arial"/>
          <w:lang w:eastAsia="de-DE"/>
        </w:rPr>
        <w:t xml:space="preserve"> bei </w:t>
      </w:r>
      <w:r>
        <w:rPr>
          <w:rFonts w:ascii="Arial" w:eastAsiaTheme="minorEastAsia" w:hAnsi="Arial" w:cs="Arial"/>
          <w:lang w:eastAsia="de-DE"/>
        </w:rPr>
        <w:t xml:space="preserve">Klimaschutzmanager Henning Rieke </w:t>
      </w:r>
      <w:r w:rsidR="009D7F41">
        <w:rPr>
          <w:rFonts w:ascii="Arial" w:eastAsiaTheme="minorEastAsia" w:hAnsi="Arial" w:cs="Arial"/>
          <w:lang w:eastAsia="de-DE"/>
        </w:rPr>
        <w:t xml:space="preserve">nötig (Telefon: </w:t>
      </w:r>
      <w:r>
        <w:rPr>
          <w:rFonts w:ascii="Arial" w:eastAsiaTheme="minorEastAsia" w:hAnsi="Arial" w:cs="Arial"/>
          <w:lang w:eastAsia="de-DE"/>
        </w:rPr>
        <w:t xml:space="preserve">05252-26142 oder </w:t>
      </w:r>
      <w:r w:rsidR="009D7F41">
        <w:rPr>
          <w:rFonts w:ascii="Arial" w:eastAsiaTheme="minorEastAsia" w:hAnsi="Arial" w:cs="Arial"/>
          <w:lang w:eastAsia="de-DE"/>
        </w:rPr>
        <w:t>E-Mail:</w:t>
      </w:r>
      <w:r>
        <w:rPr>
          <w:rFonts w:ascii="Arial" w:eastAsiaTheme="minorEastAsia" w:hAnsi="Arial" w:cs="Arial"/>
          <w:lang w:eastAsia="de-DE"/>
        </w:rPr>
        <w:t xml:space="preserve"> </w:t>
      </w:r>
      <w:hyperlink r:id="rId7" w:history="1">
        <w:r w:rsidRPr="00F041C7">
          <w:rPr>
            <w:rStyle w:val="Hyperlink"/>
            <w:rFonts w:ascii="Arial" w:eastAsiaTheme="minorEastAsia" w:hAnsi="Arial" w:cs="Arial"/>
            <w:lang w:eastAsia="de-DE"/>
          </w:rPr>
          <w:t>henning.rieke@bad-lippspringe.de</w:t>
        </w:r>
      </w:hyperlink>
      <w:r w:rsidR="009D7F41">
        <w:rPr>
          <w:rFonts w:ascii="Arial" w:eastAsiaTheme="minorEastAsia" w:hAnsi="Arial" w:cs="Arial"/>
          <w:lang w:eastAsia="de-DE"/>
        </w:rPr>
        <w:t>)</w:t>
      </w:r>
      <w:r>
        <w:rPr>
          <w:rFonts w:ascii="Arial" w:eastAsiaTheme="minorEastAsia" w:hAnsi="Arial" w:cs="Arial"/>
          <w:lang w:eastAsia="de-DE"/>
        </w:rPr>
        <w:t>.</w:t>
      </w:r>
      <w:r w:rsidR="00BC31B1">
        <w:rPr>
          <w:rFonts w:ascii="Arial" w:eastAsiaTheme="minorEastAsia" w:hAnsi="Arial" w:cs="Arial"/>
          <w:lang w:eastAsia="de-DE"/>
        </w:rPr>
        <w:t xml:space="preserve"> </w:t>
      </w:r>
      <w:r>
        <w:rPr>
          <w:rFonts w:ascii="Arial" w:eastAsiaTheme="minorEastAsia" w:hAnsi="Arial" w:cs="Arial"/>
          <w:lang w:eastAsia="de-DE"/>
        </w:rPr>
        <w:t xml:space="preserve">Nähere Informationen </w:t>
      </w:r>
      <w:r w:rsidR="00BC31B1">
        <w:rPr>
          <w:rFonts w:ascii="Arial" w:eastAsiaTheme="minorEastAsia" w:hAnsi="Arial" w:cs="Arial"/>
          <w:lang w:eastAsia="de-DE"/>
        </w:rPr>
        <w:t>zum Klimaschutz in Bad Lippspringe gibt es unter www.bad-lippspringe.de.</w:t>
      </w:r>
      <w:r>
        <w:rPr>
          <w:rFonts w:ascii="Arial" w:eastAsiaTheme="minorEastAsia" w:hAnsi="Arial" w:cs="Arial"/>
          <w:lang w:eastAsia="de-DE"/>
        </w:rPr>
        <w:t xml:space="preserve"> </w:t>
      </w:r>
    </w:p>
    <w:p w14:paraId="2F864554" w14:textId="77777777" w:rsidR="008F2BF1" w:rsidRPr="00796291" w:rsidRDefault="008F2BF1" w:rsidP="00FD433E">
      <w:pPr>
        <w:autoSpaceDE w:val="0"/>
        <w:autoSpaceDN w:val="0"/>
        <w:adjustRightInd w:val="0"/>
        <w:rPr>
          <w:rFonts w:eastAsiaTheme="minorEastAsia" w:cs="Arial"/>
          <w:lang w:eastAsia="de-DE"/>
        </w:rPr>
      </w:pPr>
    </w:p>
    <w:p w14:paraId="570D0F88" w14:textId="77777777" w:rsidR="00B74112" w:rsidRDefault="00B74112" w:rsidP="0029522D">
      <w:pPr>
        <w:pStyle w:val="KeinLeerraum"/>
        <w:spacing w:line="276" w:lineRule="auto"/>
        <w:rPr>
          <w:rFonts w:ascii="Arial" w:hAnsi="Arial" w:cs="Arial"/>
          <w:sz w:val="20"/>
          <w:szCs w:val="20"/>
          <w:u w:val="single"/>
        </w:rPr>
      </w:pPr>
    </w:p>
    <w:p w14:paraId="306D20B4" w14:textId="4060A7AB" w:rsidR="00177EA7" w:rsidRDefault="00177EA7" w:rsidP="0029522D">
      <w:pPr>
        <w:pStyle w:val="KeinLeerraum"/>
        <w:spacing w:line="276" w:lineRule="auto"/>
        <w:rPr>
          <w:rFonts w:ascii="Arial" w:hAnsi="Arial" w:cs="Arial"/>
          <w:sz w:val="20"/>
          <w:szCs w:val="20"/>
          <w:u w:val="single"/>
        </w:rPr>
      </w:pPr>
      <w:r w:rsidRPr="0029522D">
        <w:rPr>
          <w:rFonts w:ascii="Arial" w:hAnsi="Arial" w:cs="Arial"/>
          <w:sz w:val="20"/>
          <w:szCs w:val="20"/>
          <w:u w:val="single"/>
        </w:rPr>
        <w:t xml:space="preserve">Kontakt für Rückfragen: </w:t>
      </w:r>
    </w:p>
    <w:p w14:paraId="658C551B" w14:textId="77777777" w:rsidR="0029522D" w:rsidRPr="0029522D" w:rsidRDefault="0029522D" w:rsidP="0029522D">
      <w:pPr>
        <w:pStyle w:val="KeinLeerraum"/>
        <w:spacing w:line="276" w:lineRule="auto"/>
        <w:rPr>
          <w:rFonts w:ascii="Arial" w:hAnsi="Arial" w:cs="Arial"/>
          <w:sz w:val="20"/>
          <w:szCs w:val="20"/>
          <w:u w:val="single"/>
        </w:rPr>
      </w:pPr>
    </w:p>
    <w:p w14:paraId="53A9E418" w14:textId="77777777" w:rsidR="00B26200" w:rsidRDefault="00B26200" w:rsidP="00B26200">
      <w:pPr>
        <w:pStyle w:val="KeinLeerraum"/>
        <w:spacing w:line="276" w:lineRule="auto"/>
        <w:rPr>
          <w:rFonts w:ascii="Arial" w:hAnsi="Arial" w:cs="Arial"/>
          <w:b/>
          <w:bCs/>
          <w:noProof/>
          <w:color w:val="000080"/>
          <w:sz w:val="20"/>
          <w:szCs w:val="20"/>
          <w:lang w:eastAsia="de-DE"/>
        </w:rPr>
      </w:pPr>
      <w:r>
        <w:rPr>
          <w:rFonts w:ascii="Arial" w:hAnsi="Arial" w:cs="Arial"/>
          <w:b/>
          <w:bCs/>
          <w:noProof/>
          <w:color w:val="000080"/>
          <w:sz w:val="20"/>
          <w:szCs w:val="20"/>
          <w:lang w:eastAsia="de-DE"/>
        </w:rPr>
        <w:t>Stadt Bad Lippspringe</w:t>
      </w:r>
    </w:p>
    <w:p w14:paraId="37A04D27" w14:textId="77777777" w:rsidR="0053510A" w:rsidRPr="0029522D" w:rsidRDefault="00486E5B" w:rsidP="00B26200">
      <w:pPr>
        <w:pStyle w:val="KeinLeerraum"/>
        <w:spacing w:line="276" w:lineRule="auto"/>
        <w:rPr>
          <w:rFonts w:ascii="Arial" w:hAnsi="Arial" w:cs="Arial"/>
          <w:bCs/>
          <w:noProof/>
          <w:color w:val="000080"/>
          <w:sz w:val="20"/>
          <w:szCs w:val="20"/>
          <w:lang w:eastAsia="de-DE"/>
        </w:rPr>
      </w:pPr>
      <w:r>
        <w:rPr>
          <w:rFonts w:ascii="Arial" w:hAnsi="Arial" w:cs="Arial"/>
          <w:b/>
          <w:bCs/>
          <w:noProof/>
          <w:color w:val="000080"/>
          <w:sz w:val="20"/>
          <w:szCs w:val="20"/>
          <w:lang w:eastAsia="de-DE"/>
        </w:rPr>
        <w:t>Sabrina Düsenberg</w:t>
      </w:r>
      <w:r w:rsidR="00B26200">
        <w:rPr>
          <w:rFonts w:ascii="Arial" w:hAnsi="Arial" w:cs="Arial"/>
          <w:bCs/>
          <w:noProof/>
          <w:color w:val="000080"/>
          <w:sz w:val="20"/>
          <w:szCs w:val="20"/>
          <w:lang w:eastAsia="de-DE"/>
        </w:rPr>
        <w:t xml:space="preserve"> –</w:t>
      </w:r>
      <w:r>
        <w:rPr>
          <w:rFonts w:ascii="Arial" w:hAnsi="Arial" w:cs="Arial"/>
          <w:noProof/>
          <w:sz w:val="20"/>
          <w:szCs w:val="20"/>
          <w:lang w:eastAsia="de-DE"/>
        </w:rPr>
        <w:t xml:space="preserve"> </w:t>
      </w:r>
      <w:r w:rsidR="00C4267B">
        <w:rPr>
          <w:rFonts w:ascii="Arial" w:hAnsi="Arial" w:cs="Arial"/>
          <w:noProof/>
          <w:sz w:val="20"/>
          <w:szCs w:val="20"/>
          <w:lang w:eastAsia="de-DE"/>
        </w:rPr>
        <w:t xml:space="preserve">Presse- und </w:t>
      </w:r>
      <w:r>
        <w:rPr>
          <w:rFonts w:ascii="Arial" w:hAnsi="Arial" w:cs="Arial"/>
          <w:noProof/>
          <w:sz w:val="20"/>
          <w:szCs w:val="20"/>
          <w:lang w:eastAsia="de-DE"/>
        </w:rPr>
        <w:t>Öffentlichkeitsarbeit</w:t>
      </w:r>
      <w:r w:rsidR="00B26200">
        <w:rPr>
          <w:rFonts w:ascii="Arial" w:hAnsi="Arial" w:cs="Arial"/>
          <w:noProof/>
          <w:color w:val="0000FF"/>
          <w:sz w:val="20"/>
          <w:szCs w:val="20"/>
          <w:lang w:eastAsia="de-DE"/>
        </w:rPr>
        <w:t xml:space="preserve"> </w:t>
      </w:r>
      <w:r w:rsidR="00B26200">
        <w:rPr>
          <w:rFonts w:ascii="Arial" w:hAnsi="Arial" w:cs="Arial"/>
          <w:noProof/>
          <w:color w:val="0000FF"/>
          <w:sz w:val="20"/>
          <w:szCs w:val="20"/>
          <w:lang w:eastAsia="de-DE"/>
        </w:rPr>
        <w:br/>
      </w:r>
      <w:r w:rsidR="00B26200" w:rsidRPr="002667FB">
        <w:rPr>
          <w:rFonts w:ascii="Arial" w:hAnsi="Arial" w:cs="Arial"/>
          <w:noProof/>
          <w:sz w:val="20"/>
          <w:szCs w:val="20"/>
          <w:lang w:eastAsia="de-DE"/>
        </w:rPr>
        <w:t>Telefon: 0 52 52 / 26-</w:t>
      </w:r>
      <w:r w:rsidR="0099277F" w:rsidRPr="002667FB">
        <w:rPr>
          <w:rFonts w:ascii="Arial" w:hAnsi="Arial" w:cs="Arial"/>
          <w:noProof/>
          <w:sz w:val="20"/>
          <w:szCs w:val="20"/>
          <w:lang w:eastAsia="de-DE"/>
        </w:rPr>
        <w:t>185</w:t>
      </w:r>
      <w:r w:rsidR="00B26200" w:rsidRPr="002667FB">
        <w:rPr>
          <w:rFonts w:ascii="Arial" w:hAnsi="Arial" w:cs="Arial"/>
          <w:noProof/>
          <w:sz w:val="20"/>
          <w:szCs w:val="20"/>
          <w:lang w:eastAsia="de-DE"/>
        </w:rPr>
        <w:br/>
        <w:t xml:space="preserve">E-Mail: </w:t>
      </w:r>
      <w:r w:rsidRPr="002667FB">
        <w:rPr>
          <w:rFonts w:ascii="Arial" w:hAnsi="Arial" w:cs="Arial"/>
          <w:noProof/>
          <w:sz w:val="20"/>
          <w:szCs w:val="20"/>
          <w:lang w:eastAsia="de-DE"/>
        </w:rPr>
        <w:t>sabrina.duesenberg</w:t>
      </w:r>
      <w:r w:rsidR="00B26200" w:rsidRPr="002667FB">
        <w:rPr>
          <w:rFonts w:ascii="Arial" w:hAnsi="Arial" w:cs="Arial"/>
          <w:noProof/>
          <w:sz w:val="20"/>
          <w:szCs w:val="20"/>
          <w:lang w:eastAsia="de-DE"/>
        </w:rPr>
        <w:t>@bad-lippspringe.de</w:t>
      </w:r>
    </w:p>
    <w:sectPr w:rsidR="0053510A" w:rsidRPr="0029522D" w:rsidSect="00AD273D">
      <w:headerReference w:type="even" r:id="rId8"/>
      <w:headerReference w:type="default" r:id="rId9"/>
      <w:footerReference w:type="even" r:id="rId10"/>
      <w:footerReference w:type="default" r:id="rId11"/>
      <w:headerReference w:type="first" r:id="rId12"/>
      <w:footerReference w:type="first" r:id="rId13"/>
      <w:pgSz w:w="11906" w:h="16838"/>
      <w:pgMar w:top="1417" w:right="849" w:bottom="1134" w:left="1417" w:header="708" w:footer="15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9A0B6" w14:textId="77777777" w:rsidR="00FF17FE" w:rsidRDefault="00FF17FE" w:rsidP="000B25B0">
      <w:pPr>
        <w:spacing w:after="0" w:line="240" w:lineRule="auto"/>
      </w:pPr>
      <w:r>
        <w:separator/>
      </w:r>
    </w:p>
  </w:endnote>
  <w:endnote w:type="continuationSeparator" w:id="0">
    <w:p w14:paraId="0DB2E0B4" w14:textId="77777777" w:rsidR="00FF17FE" w:rsidRDefault="00FF17FE" w:rsidP="000B2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 LT 55 Roman">
    <w:altName w:val="Arial"/>
    <w:panose1 w:val="020B0604020202020204"/>
    <w:charset w:val="00"/>
    <w:family w:val="swiss"/>
    <w:pitch w:val="variable"/>
    <w:sig w:usb0="8000002F" w:usb1="40000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B6918" w14:textId="77777777" w:rsidR="005620A2" w:rsidRDefault="005620A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47E1D" w14:textId="77777777" w:rsidR="005620A2" w:rsidRDefault="005620A2" w:rsidP="000B25B0">
    <w:pPr>
      <w:pStyle w:val="Fuzeile"/>
      <w:tabs>
        <w:tab w:val="clear" w:pos="4536"/>
        <w:tab w:val="clear" w:pos="9072"/>
        <w:tab w:val="left" w:pos="2654"/>
      </w:tabs>
    </w:pPr>
    <w:r>
      <w:rPr>
        <w:noProof/>
        <w:lang w:eastAsia="de-DE"/>
      </w:rPr>
      <mc:AlternateContent>
        <mc:Choice Requires="wps">
          <w:drawing>
            <wp:anchor distT="0" distB="0" distL="114300" distR="114300" simplePos="0" relativeHeight="251659264" behindDoc="0" locked="0" layoutInCell="1" allowOverlap="1" wp14:anchorId="00F64090" wp14:editId="02178099">
              <wp:simplePos x="0" y="0"/>
              <wp:positionH relativeFrom="column">
                <wp:posOffset>-1016000</wp:posOffset>
              </wp:positionH>
              <wp:positionV relativeFrom="paragraph">
                <wp:posOffset>-23767</wp:posOffset>
              </wp:positionV>
              <wp:extent cx="7772400" cy="1209675"/>
              <wp:effectExtent l="0" t="0" r="0" b="9525"/>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209675"/>
                      </a:xfrm>
                      <a:prstGeom prst="rect">
                        <a:avLst/>
                      </a:prstGeom>
                      <a:solidFill>
                        <a:srgbClr val="1E6BA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F2D93F9" id="Rechteck 3" o:spid="_x0000_s1026" style="position:absolute;margin-left:-80pt;margin-top:-1.85pt;width:612pt;height:9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" fillcolor="#1e6baf" stroked="f"/>
          </w:pict>
        </mc:Fallback>
      </mc:AlternateConten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D39EA" w14:textId="77777777" w:rsidR="005620A2" w:rsidRDefault="005620A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33336" w14:textId="77777777" w:rsidR="00FF17FE" w:rsidRDefault="00FF17FE" w:rsidP="000B25B0">
      <w:pPr>
        <w:spacing w:after="0" w:line="240" w:lineRule="auto"/>
      </w:pPr>
      <w:r>
        <w:separator/>
      </w:r>
    </w:p>
  </w:footnote>
  <w:footnote w:type="continuationSeparator" w:id="0">
    <w:p w14:paraId="02CF1A96" w14:textId="77777777" w:rsidR="00FF17FE" w:rsidRDefault="00FF17FE" w:rsidP="000B25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12684" w14:textId="77777777" w:rsidR="005620A2" w:rsidRDefault="005620A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87197" w14:textId="77777777" w:rsidR="005620A2" w:rsidRDefault="005620A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F73EC" w14:textId="77777777" w:rsidR="005620A2" w:rsidRDefault="005620A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EA7"/>
    <w:rsid w:val="00000134"/>
    <w:rsid w:val="000009AA"/>
    <w:rsid w:val="00004A9B"/>
    <w:rsid w:val="00007585"/>
    <w:rsid w:val="00014DE5"/>
    <w:rsid w:val="0001540E"/>
    <w:rsid w:val="00020903"/>
    <w:rsid w:val="00024822"/>
    <w:rsid w:val="00025236"/>
    <w:rsid w:val="00033B35"/>
    <w:rsid w:val="00034971"/>
    <w:rsid w:val="000737AE"/>
    <w:rsid w:val="00080855"/>
    <w:rsid w:val="00096806"/>
    <w:rsid w:val="000B25B0"/>
    <w:rsid w:val="000B7AF1"/>
    <w:rsid w:val="000C3DCC"/>
    <w:rsid w:val="000D59B5"/>
    <w:rsid w:val="000E62DC"/>
    <w:rsid w:val="000F02D9"/>
    <w:rsid w:val="001010A6"/>
    <w:rsid w:val="00112809"/>
    <w:rsid w:val="00131A7D"/>
    <w:rsid w:val="00147202"/>
    <w:rsid w:val="00150733"/>
    <w:rsid w:val="00151356"/>
    <w:rsid w:val="0015274F"/>
    <w:rsid w:val="0016137F"/>
    <w:rsid w:val="00164394"/>
    <w:rsid w:val="00171234"/>
    <w:rsid w:val="00172321"/>
    <w:rsid w:val="001765BE"/>
    <w:rsid w:val="00176E27"/>
    <w:rsid w:val="00177EA7"/>
    <w:rsid w:val="001811B0"/>
    <w:rsid w:val="00183F87"/>
    <w:rsid w:val="00195AC6"/>
    <w:rsid w:val="00196F8D"/>
    <w:rsid w:val="001D04AE"/>
    <w:rsid w:val="001E0AFE"/>
    <w:rsid w:val="001E7E21"/>
    <w:rsid w:val="001F623C"/>
    <w:rsid w:val="002114CA"/>
    <w:rsid w:val="00212B56"/>
    <w:rsid w:val="00223F2F"/>
    <w:rsid w:val="00236E65"/>
    <w:rsid w:val="002555B8"/>
    <w:rsid w:val="002667FB"/>
    <w:rsid w:val="00271862"/>
    <w:rsid w:val="00272BCC"/>
    <w:rsid w:val="00274B6B"/>
    <w:rsid w:val="002818DC"/>
    <w:rsid w:val="002942AA"/>
    <w:rsid w:val="0029522D"/>
    <w:rsid w:val="002A063F"/>
    <w:rsid w:val="002A585F"/>
    <w:rsid w:val="002A5CA6"/>
    <w:rsid w:val="002A6BD9"/>
    <w:rsid w:val="002B55D2"/>
    <w:rsid w:val="002C331D"/>
    <w:rsid w:val="002D1C6C"/>
    <w:rsid w:val="002D26B4"/>
    <w:rsid w:val="002E4920"/>
    <w:rsid w:val="002F0D15"/>
    <w:rsid w:val="002F7809"/>
    <w:rsid w:val="00300204"/>
    <w:rsid w:val="00306BEB"/>
    <w:rsid w:val="0032139E"/>
    <w:rsid w:val="00323484"/>
    <w:rsid w:val="00324B55"/>
    <w:rsid w:val="00342047"/>
    <w:rsid w:val="0035416B"/>
    <w:rsid w:val="00366CB6"/>
    <w:rsid w:val="003763FC"/>
    <w:rsid w:val="00392F47"/>
    <w:rsid w:val="00395EFC"/>
    <w:rsid w:val="003C47FC"/>
    <w:rsid w:val="003D2301"/>
    <w:rsid w:val="003D7191"/>
    <w:rsid w:val="003E7306"/>
    <w:rsid w:val="003F326F"/>
    <w:rsid w:val="00406D62"/>
    <w:rsid w:val="004212B9"/>
    <w:rsid w:val="0042422E"/>
    <w:rsid w:val="00424EA2"/>
    <w:rsid w:val="00433007"/>
    <w:rsid w:val="0043359C"/>
    <w:rsid w:val="00433E95"/>
    <w:rsid w:val="004516B3"/>
    <w:rsid w:val="00457924"/>
    <w:rsid w:val="00462695"/>
    <w:rsid w:val="00470319"/>
    <w:rsid w:val="00474AB9"/>
    <w:rsid w:val="00481170"/>
    <w:rsid w:val="00486E5B"/>
    <w:rsid w:val="004871D2"/>
    <w:rsid w:val="0048799E"/>
    <w:rsid w:val="004A2EEE"/>
    <w:rsid w:val="004A536A"/>
    <w:rsid w:val="004C31DE"/>
    <w:rsid w:val="004C3AA4"/>
    <w:rsid w:val="004C7508"/>
    <w:rsid w:val="004D2C75"/>
    <w:rsid w:val="004D54C2"/>
    <w:rsid w:val="004D684B"/>
    <w:rsid w:val="004E1F53"/>
    <w:rsid w:val="004E3E00"/>
    <w:rsid w:val="004E5C1D"/>
    <w:rsid w:val="005124E7"/>
    <w:rsid w:val="00516B91"/>
    <w:rsid w:val="005207C3"/>
    <w:rsid w:val="00522006"/>
    <w:rsid w:val="0053510A"/>
    <w:rsid w:val="00535524"/>
    <w:rsid w:val="00536AD7"/>
    <w:rsid w:val="00536F7A"/>
    <w:rsid w:val="0054387D"/>
    <w:rsid w:val="00547DBD"/>
    <w:rsid w:val="00554AC4"/>
    <w:rsid w:val="005620A2"/>
    <w:rsid w:val="005768E8"/>
    <w:rsid w:val="00596F15"/>
    <w:rsid w:val="005A4DC2"/>
    <w:rsid w:val="005A5F62"/>
    <w:rsid w:val="005A6E9F"/>
    <w:rsid w:val="005B3FDC"/>
    <w:rsid w:val="005B708E"/>
    <w:rsid w:val="005C0CCB"/>
    <w:rsid w:val="005C46A4"/>
    <w:rsid w:val="005C5548"/>
    <w:rsid w:val="005E32E5"/>
    <w:rsid w:val="005E5450"/>
    <w:rsid w:val="005E5CF8"/>
    <w:rsid w:val="006075B2"/>
    <w:rsid w:val="00626EA8"/>
    <w:rsid w:val="0062739E"/>
    <w:rsid w:val="006370E9"/>
    <w:rsid w:val="006521FF"/>
    <w:rsid w:val="0065379B"/>
    <w:rsid w:val="00660AA8"/>
    <w:rsid w:val="006625DB"/>
    <w:rsid w:val="0066507C"/>
    <w:rsid w:val="00693C33"/>
    <w:rsid w:val="006A5924"/>
    <w:rsid w:val="006A7DEB"/>
    <w:rsid w:val="006B1537"/>
    <w:rsid w:val="006B2944"/>
    <w:rsid w:val="006C5CEF"/>
    <w:rsid w:val="006D2300"/>
    <w:rsid w:val="006D6672"/>
    <w:rsid w:val="006D7E12"/>
    <w:rsid w:val="006E7E48"/>
    <w:rsid w:val="006F465E"/>
    <w:rsid w:val="007006A4"/>
    <w:rsid w:val="007079AC"/>
    <w:rsid w:val="0071030F"/>
    <w:rsid w:val="0071356B"/>
    <w:rsid w:val="00714818"/>
    <w:rsid w:val="007204D3"/>
    <w:rsid w:val="00727963"/>
    <w:rsid w:val="00733FB2"/>
    <w:rsid w:val="007459B9"/>
    <w:rsid w:val="00757174"/>
    <w:rsid w:val="00762AA3"/>
    <w:rsid w:val="0076401B"/>
    <w:rsid w:val="00766905"/>
    <w:rsid w:val="0077127E"/>
    <w:rsid w:val="00781726"/>
    <w:rsid w:val="00785020"/>
    <w:rsid w:val="00786130"/>
    <w:rsid w:val="0078723D"/>
    <w:rsid w:val="00795CBD"/>
    <w:rsid w:val="007A6B62"/>
    <w:rsid w:val="007A7B99"/>
    <w:rsid w:val="007C50B8"/>
    <w:rsid w:val="007D4815"/>
    <w:rsid w:val="007D7AEB"/>
    <w:rsid w:val="007E04EF"/>
    <w:rsid w:val="007E0FFC"/>
    <w:rsid w:val="0081460A"/>
    <w:rsid w:val="00815577"/>
    <w:rsid w:val="00821997"/>
    <w:rsid w:val="0082429E"/>
    <w:rsid w:val="00834DAF"/>
    <w:rsid w:val="008363E8"/>
    <w:rsid w:val="008405DB"/>
    <w:rsid w:val="0084531F"/>
    <w:rsid w:val="00864979"/>
    <w:rsid w:val="008668CB"/>
    <w:rsid w:val="0087263E"/>
    <w:rsid w:val="0087334C"/>
    <w:rsid w:val="008752CD"/>
    <w:rsid w:val="008861C3"/>
    <w:rsid w:val="0089707F"/>
    <w:rsid w:val="008A1704"/>
    <w:rsid w:val="008B1B0C"/>
    <w:rsid w:val="008B3D3C"/>
    <w:rsid w:val="008C0742"/>
    <w:rsid w:val="008C0D05"/>
    <w:rsid w:val="008C2787"/>
    <w:rsid w:val="008D549C"/>
    <w:rsid w:val="008E417F"/>
    <w:rsid w:val="008F1C94"/>
    <w:rsid w:val="008F2BF1"/>
    <w:rsid w:val="00905783"/>
    <w:rsid w:val="00916871"/>
    <w:rsid w:val="009300B9"/>
    <w:rsid w:val="00944F00"/>
    <w:rsid w:val="00945077"/>
    <w:rsid w:val="009576C9"/>
    <w:rsid w:val="00960A49"/>
    <w:rsid w:val="0098215E"/>
    <w:rsid w:val="00992230"/>
    <w:rsid w:val="0099277F"/>
    <w:rsid w:val="009B3D68"/>
    <w:rsid w:val="009B7716"/>
    <w:rsid w:val="009C100D"/>
    <w:rsid w:val="009D7434"/>
    <w:rsid w:val="009D7F41"/>
    <w:rsid w:val="009F1EBC"/>
    <w:rsid w:val="00A0389B"/>
    <w:rsid w:val="00A136BB"/>
    <w:rsid w:val="00A13E14"/>
    <w:rsid w:val="00A22590"/>
    <w:rsid w:val="00A26A4A"/>
    <w:rsid w:val="00A325B5"/>
    <w:rsid w:val="00A4338E"/>
    <w:rsid w:val="00A438A9"/>
    <w:rsid w:val="00A547F9"/>
    <w:rsid w:val="00A620BB"/>
    <w:rsid w:val="00A629B1"/>
    <w:rsid w:val="00A675F8"/>
    <w:rsid w:val="00A70134"/>
    <w:rsid w:val="00A77C30"/>
    <w:rsid w:val="00A841AB"/>
    <w:rsid w:val="00A8427E"/>
    <w:rsid w:val="00A94395"/>
    <w:rsid w:val="00AA1557"/>
    <w:rsid w:val="00AC0A8F"/>
    <w:rsid w:val="00AD273D"/>
    <w:rsid w:val="00AE3C59"/>
    <w:rsid w:val="00B225E2"/>
    <w:rsid w:val="00B26200"/>
    <w:rsid w:val="00B307FC"/>
    <w:rsid w:val="00B31D53"/>
    <w:rsid w:val="00B45D41"/>
    <w:rsid w:val="00B511F5"/>
    <w:rsid w:val="00B514CF"/>
    <w:rsid w:val="00B61229"/>
    <w:rsid w:val="00B71976"/>
    <w:rsid w:val="00B71A77"/>
    <w:rsid w:val="00B74112"/>
    <w:rsid w:val="00B81109"/>
    <w:rsid w:val="00B921C0"/>
    <w:rsid w:val="00BA3A12"/>
    <w:rsid w:val="00BA608A"/>
    <w:rsid w:val="00BB30BF"/>
    <w:rsid w:val="00BC31B1"/>
    <w:rsid w:val="00BC440B"/>
    <w:rsid w:val="00BC7EEB"/>
    <w:rsid w:val="00BD0749"/>
    <w:rsid w:val="00BD2FFC"/>
    <w:rsid w:val="00BE2A50"/>
    <w:rsid w:val="00BF4E21"/>
    <w:rsid w:val="00C06AF2"/>
    <w:rsid w:val="00C06D1E"/>
    <w:rsid w:val="00C1089F"/>
    <w:rsid w:val="00C15D11"/>
    <w:rsid w:val="00C33E45"/>
    <w:rsid w:val="00C4267B"/>
    <w:rsid w:val="00C62980"/>
    <w:rsid w:val="00C665AC"/>
    <w:rsid w:val="00C73171"/>
    <w:rsid w:val="00C76BC1"/>
    <w:rsid w:val="00CA1D06"/>
    <w:rsid w:val="00CB5BF8"/>
    <w:rsid w:val="00CC4A67"/>
    <w:rsid w:val="00CC7B11"/>
    <w:rsid w:val="00CD7FAE"/>
    <w:rsid w:val="00CE0A94"/>
    <w:rsid w:val="00CE4356"/>
    <w:rsid w:val="00D0031D"/>
    <w:rsid w:val="00D00A13"/>
    <w:rsid w:val="00D022BD"/>
    <w:rsid w:val="00D02669"/>
    <w:rsid w:val="00D22232"/>
    <w:rsid w:val="00D240B9"/>
    <w:rsid w:val="00D32B82"/>
    <w:rsid w:val="00D40B99"/>
    <w:rsid w:val="00D4683D"/>
    <w:rsid w:val="00D70733"/>
    <w:rsid w:val="00D76AC6"/>
    <w:rsid w:val="00D807C9"/>
    <w:rsid w:val="00D8576C"/>
    <w:rsid w:val="00D95128"/>
    <w:rsid w:val="00D97604"/>
    <w:rsid w:val="00DA68FF"/>
    <w:rsid w:val="00DA785A"/>
    <w:rsid w:val="00DB03E5"/>
    <w:rsid w:val="00DB3938"/>
    <w:rsid w:val="00DB426D"/>
    <w:rsid w:val="00DE04CF"/>
    <w:rsid w:val="00DE07B1"/>
    <w:rsid w:val="00DF106B"/>
    <w:rsid w:val="00DF7F4F"/>
    <w:rsid w:val="00E12064"/>
    <w:rsid w:val="00E17FBF"/>
    <w:rsid w:val="00E20D0F"/>
    <w:rsid w:val="00E25B9C"/>
    <w:rsid w:val="00E3127A"/>
    <w:rsid w:val="00E31385"/>
    <w:rsid w:val="00E32F7F"/>
    <w:rsid w:val="00E5411B"/>
    <w:rsid w:val="00E61AC2"/>
    <w:rsid w:val="00E72436"/>
    <w:rsid w:val="00EB79A6"/>
    <w:rsid w:val="00EC5162"/>
    <w:rsid w:val="00EE1A0F"/>
    <w:rsid w:val="00EE4941"/>
    <w:rsid w:val="00EE4DCF"/>
    <w:rsid w:val="00EE5450"/>
    <w:rsid w:val="00EF5EB0"/>
    <w:rsid w:val="00F01BBD"/>
    <w:rsid w:val="00F144D1"/>
    <w:rsid w:val="00F14F06"/>
    <w:rsid w:val="00F14FAE"/>
    <w:rsid w:val="00F22575"/>
    <w:rsid w:val="00F225D4"/>
    <w:rsid w:val="00F310EA"/>
    <w:rsid w:val="00F31A87"/>
    <w:rsid w:val="00F34993"/>
    <w:rsid w:val="00F60BE5"/>
    <w:rsid w:val="00F619B6"/>
    <w:rsid w:val="00F62628"/>
    <w:rsid w:val="00F670A7"/>
    <w:rsid w:val="00F815D4"/>
    <w:rsid w:val="00F825A9"/>
    <w:rsid w:val="00F87B9A"/>
    <w:rsid w:val="00F955E2"/>
    <w:rsid w:val="00F95806"/>
    <w:rsid w:val="00FA33F2"/>
    <w:rsid w:val="00FA5CA7"/>
    <w:rsid w:val="00FB5F79"/>
    <w:rsid w:val="00FD30D4"/>
    <w:rsid w:val="00FD433E"/>
    <w:rsid w:val="00FE22CD"/>
    <w:rsid w:val="00FF17FE"/>
    <w:rsid w:val="00FF5CDB"/>
    <w:rsid w:val="00FF7B0D"/>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DCA279"/>
  <w15:docId w15:val="{5048E139-5BB1-4F87-BD52-D32B4BC58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uiPriority w:val="22"/>
    <w:qFormat/>
    <w:rsid w:val="00177EA7"/>
    <w:rPr>
      <w:b/>
      <w:bCs/>
    </w:rPr>
  </w:style>
  <w:style w:type="paragraph" w:styleId="Kopfzeile">
    <w:name w:val="header"/>
    <w:basedOn w:val="Standard"/>
    <w:link w:val="KopfzeileZchn"/>
    <w:uiPriority w:val="99"/>
    <w:unhideWhenUsed/>
    <w:rsid w:val="000B25B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B25B0"/>
  </w:style>
  <w:style w:type="paragraph" w:styleId="Fuzeile">
    <w:name w:val="footer"/>
    <w:basedOn w:val="Standard"/>
    <w:link w:val="FuzeileZchn"/>
    <w:uiPriority w:val="99"/>
    <w:unhideWhenUsed/>
    <w:rsid w:val="000B25B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B25B0"/>
  </w:style>
  <w:style w:type="paragraph" w:styleId="Sprechblasentext">
    <w:name w:val="Balloon Text"/>
    <w:basedOn w:val="Standard"/>
    <w:link w:val="SprechblasentextZchn"/>
    <w:uiPriority w:val="99"/>
    <w:semiHidden/>
    <w:unhideWhenUsed/>
    <w:rsid w:val="0087263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7263E"/>
    <w:rPr>
      <w:rFonts w:ascii="Tahoma" w:hAnsi="Tahoma" w:cs="Tahoma"/>
      <w:sz w:val="16"/>
      <w:szCs w:val="16"/>
    </w:rPr>
  </w:style>
  <w:style w:type="paragraph" w:styleId="KeinLeerraum">
    <w:name w:val="No Spacing"/>
    <w:uiPriority w:val="1"/>
    <w:qFormat/>
    <w:rsid w:val="0029522D"/>
    <w:pPr>
      <w:spacing w:after="0" w:line="240" w:lineRule="auto"/>
    </w:pPr>
  </w:style>
  <w:style w:type="paragraph" w:customStyle="1" w:styleId="ox-708d7f26a4-msonormal">
    <w:name w:val="ox-708d7f26a4-msonormal"/>
    <w:basedOn w:val="Standard"/>
    <w:rsid w:val="00A13E14"/>
    <w:pPr>
      <w:spacing w:before="100" w:beforeAutospacing="1" w:after="100" w:afterAutospacing="1" w:line="240" w:lineRule="auto"/>
    </w:pPr>
    <w:rPr>
      <w:rFonts w:ascii="Times New Roman" w:hAnsi="Times New Roman" w:cs="Times New Roman"/>
      <w:sz w:val="24"/>
      <w:szCs w:val="24"/>
      <w:lang w:eastAsia="de-DE"/>
    </w:rPr>
  </w:style>
  <w:style w:type="character" w:styleId="Hyperlink">
    <w:name w:val="Hyperlink"/>
    <w:basedOn w:val="Absatz-Standardschriftart"/>
    <w:uiPriority w:val="99"/>
    <w:unhideWhenUsed/>
    <w:rsid w:val="0035416B"/>
    <w:rPr>
      <w:color w:val="0000FF" w:themeColor="hyperlink"/>
      <w:u w:val="single"/>
    </w:rPr>
  </w:style>
  <w:style w:type="paragraph" w:styleId="StandardWeb">
    <w:name w:val="Normal (Web)"/>
    <w:basedOn w:val="Standard"/>
    <w:uiPriority w:val="99"/>
    <w:unhideWhenUsed/>
    <w:rsid w:val="003F326F"/>
    <w:pPr>
      <w:spacing w:before="100" w:beforeAutospacing="1" w:after="100" w:afterAutospacing="1" w:line="240" w:lineRule="auto"/>
    </w:pPr>
    <w:rPr>
      <w:rFonts w:ascii="Times New Roman" w:hAnsi="Times New Roman" w:cs="Times New Roman"/>
      <w:sz w:val="24"/>
      <w:szCs w:val="24"/>
      <w:lang w:eastAsia="de-DE"/>
    </w:rPr>
  </w:style>
  <w:style w:type="character" w:styleId="NichtaufgelsteErwhnung">
    <w:name w:val="Unresolved Mention"/>
    <w:basedOn w:val="Absatz-Standardschriftart"/>
    <w:uiPriority w:val="99"/>
    <w:semiHidden/>
    <w:unhideWhenUsed/>
    <w:rsid w:val="007279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544911">
      <w:bodyDiv w:val="1"/>
      <w:marLeft w:val="0"/>
      <w:marRight w:val="0"/>
      <w:marTop w:val="0"/>
      <w:marBottom w:val="0"/>
      <w:divBdr>
        <w:top w:val="none" w:sz="0" w:space="0" w:color="auto"/>
        <w:left w:val="none" w:sz="0" w:space="0" w:color="auto"/>
        <w:bottom w:val="none" w:sz="0" w:space="0" w:color="auto"/>
        <w:right w:val="none" w:sz="0" w:space="0" w:color="auto"/>
      </w:divBdr>
    </w:div>
    <w:div w:id="303243899">
      <w:bodyDiv w:val="1"/>
      <w:marLeft w:val="0"/>
      <w:marRight w:val="0"/>
      <w:marTop w:val="0"/>
      <w:marBottom w:val="0"/>
      <w:divBdr>
        <w:top w:val="none" w:sz="0" w:space="0" w:color="auto"/>
        <w:left w:val="none" w:sz="0" w:space="0" w:color="auto"/>
        <w:bottom w:val="none" w:sz="0" w:space="0" w:color="auto"/>
        <w:right w:val="none" w:sz="0" w:space="0" w:color="auto"/>
      </w:divBdr>
    </w:div>
    <w:div w:id="548028123">
      <w:bodyDiv w:val="1"/>
      <w:marLeft w:val="0"/>
      <w:marRight w:val="0"/>
      <w:marTop w:val="0"/>
      <w:marBottom w:val="0"/>
      <w:divBdr>
        <w:top w:val="none" w:sz="0" w:space="0" w:color="auto"/>
        <w:left w:val="none" w:sz="0" w:space="0" w:color="auto"/>
        <w:bottom w:val="none" w:sz="0" w:space="0" w:color="auto"/>
        <w:right w:val="none" w:sz="0" w:space="0" w:color="auto"/>
      </w:divBdr>
    </w:div>
    <w:div w:id="606735451">
      <w:bodyDiv w:val="1"/>
      <w:marLeft w:val="0"/>
      <w:marRight w:val="0"/>
      <w:marTop w:val="0"/>
      <w:marBottom w:val="0"/>
      <w:divBdr>
        <w:top w:val="none" w:sz="0" w:space="0" w:color="auto"/>
        <w:left w:val="none" w:sz="0" w:space="0" w:color="auto"/>
        <w:bottom w:val="none" w:sz="0" w:space="0" w:color="auto"/>
        <w:right w:val="none" w:sz="0" w:space="0" w:color="auto"/>
      </w:divBdr>
    </w:div>
    <w:div w:id="721559221">
      <w:bodyDiv w:val="1"/>
      <w:marLeft w:val="0"/>
      <w:marRight w:val="0"/>
      <w:marTop w:val="0"/>
      <w:marBottom w:val="0"/>
      <w:divBdr>
        <w:top w:val="none" w:sz="0" w:space="0" w:color="auto"/>
        <w:left w:val="none" w:sz="0" w:space="0" w:color="auto"/>
        <w:bottom w:val="none" w:sz="0" w:space="0" w:color="auto"/>
        <w:right w:val="none" w:sz="0" w:space="0" w:color="auto"/>
      </w:divBdr>
    </w:div>
    <w:div w:id="777676347">
      <w:bodyDiv w:val="1"/>
      <w:marLeft w:val="0"/>
      <w:marRight w:val="0"/>
      <w:marTop w:val="0"/>
      <w:marBottom w:val="0"/>
      <w:divBdr>
        <w:top w:val="none" w:sz="0" w:space="0" w:color="auto"/>
        <w:left w:val="none" w:sz="0" w:space="0" w:color="auto"/>
        <w:bottom w:val="none" w:sz="0" w:space="0" w:color="auto"/>
        <w:right w:val="none" w:sz="0" w:space="0" w:color="auto"/>
      </w:divBdr>
    </w:div>
    <w:div w:id="1227259324">
      <w:bodyDiv w:val="1"/>
      <w:marLeft w:val="0"/>
      <w:marRight w:val="0"/>
      <w:marTop w:val="0"/>
      <w:marBottom w:val="0"/>
      <w:divBdr>
        <w:top w:val="none" w:sz="0" w:space="0" w:color="auto"/>
        <w:left w:val="none" w:sz="0" w:space="0" w:color="auto"/>
        <w:bottom w:val="none" w:sz="0" w:space="0" w:color="auto"/>
        <w:right w:val="none" w:sz="0" w:space="0" w:color="auto"/>
      </w:divBdr>
    </w:div>
    <w:div w:id="1397168149">
      <w:bodyDiv w:val="1"/>
      <w:marLeft w:val="0"/>
      <w:marRight w:val="0"/>
      <w:marTop w:val="0"/>
      <w:marBottom w:val="0"/>
      <w:divBdr>
        <w:top w:val="none" w:sz="0" w:space="0" w:color="auto"/>
        <w:left w:val="none" w:sz="0" w:space="0" w:color="auto"/>
        <w:bottom w:val="none" w:sz="0" w:space="0" w:color="auto"/>
        <w:right w:val="none" w:sz="0" w:space="0" w:color="auto"/>
      </w:divBdr>
    </w:div>
    <w:div w:id="1629167444">
      <w:bodyDiv w:val="1"/>
      <w:marLeft w:val="0"/>
      <w:marRight w:val="0"/>
      <w:marTop w:val="0"/>
      <w:marBottom w:val="0"/>
      <w:divBdr>
        <w:top w:val="none" w:sz="0" w:space="0" w:color="auto"/>
        <w:left w:val="none" w:sz="0" w:space="0" w:color="auto"/>
        <w:bottom w:val="none" w:sz="0" w:space="0" w:color="auto"/>
        <w:right w:val="none" w:sz="0" w:space="0" w:color="auto"/>
      </w:divBdr>
    </w:div>
    <w:div w:id="2140763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henning.rieke@bad-lippspringe.de"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1310</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Stadt Bad Lippspringe</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Reitzki, Anna, LGS Bad Lippspringe</dc:creator>
  <cp:lastModifiedBy>Duesenberg, Sabrina, Marketing Bad Lippspringe</cp:lastModifiedBy>
  <cp:revision>2</cp:revision>
  <dcterms:created xsi:type="dcterms:W3CDTF">2026-10-13T07:53:00Z</dcterms:created>
  <dcterms:modified xsi:type="dcterms:W3CDTF">2026-10-13T07:53:00Z</dcterms:modified>
</cp:coreProperties>
</file>