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5"/>
        <w:gridCol w:w="3684"/>
      </w:tblGrid>
      <w:tr w:rsidR="00A026A4" w:rsidTr="00A57D7D">
        <w:trPr>
          <w:trHeight w:val="1129"/>
        </w:trPr>
        <w:tc>
          <w:tcPr>
            <w:tcW w:w="5954" w:type="dxa"/>
            <w:shd w:val="clear" w:color="auto" w:fill="auto"/>
          </w:tcPr>
          <w:p w:rsidR="00A026A4" w:rsidRPr="0050575F" w:rsidRDefault="00A026A4" w:rsidP="00A57D7D">
            <w:pPr>
              <w:pStyle w:val="berschrift3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50575F">
              <w:rPr>
                <w:rFonts w:ascii="Arial" w:hAnsi="Arial" w:cs="Arial"/>
                <w:color w:val="auto"/>
                <w:sz w:val="16"/>
                <w:szCs w:val="16"/>
              </w:rPr>
              <w:t>Stadt Ahrensburg – Der Bürgermeister – 22901 Ahrensburg</w:t>
            </w:r>
          </w:p>
          <w:p w:rsidR="00A026A4" w:rsidRDefault="00A026A4" w:rsidP="00A57D7D">
            <w:pPr>
              <w:widowControl w:val="0"/>
            </w:pPr>
          </w:p>
          <w:p w:rsidR="00A026A4" w:rsidRDefault="00A026A4" w:rsidP="00A57D7D">
            <w:pPr>
              <w:widowControl w:val="0"/>
            </w:pPr>
            <w:r>
              <w:fldChar w:fldCharType="begin"/>
            </w:r>
            <w:r>
              <w:fldChar w:fldCharType="end"/>
            </w:r>
          </w:p>
          <w:p w:rsidR="00A026A4" w:rsidRDefault="00A026A4" w:rsidP="00A57D7D">
            <w:pPr>
              <w:widowControl w:val="0"/>
            </w:pPr>
          </w:p>
          <w:p w:rsidR="00A026A4" w:rsidRDefault="00A026A4" w:rsidP="00A57D7D">
            <w:pPr>
              <w:widowControl w:val="0"/>
              <w:rPr>
                <w:sz w:val="72"/>
                <w:szCs w:val="72"/>
              </w:rPr>
            </w:pPr>
          </w:p>
        </w:tc>
        <w:tc>
          <w:tcPr>
            <w:tcW w:w="3684" w:type="dxa"/>
            <w:shd w:val="clear" w:color="auto" w:fill="auto"/>
          </w:tcPr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Stabsstelle:</w:t>
            </w:r>
            <w:r>
              <w:rPr>
                <w:sz w:val="18"/>
                <w:szCs w:val="18"/>
              </w:rPr>
              <w:tab/>
            </w:r>
            <w:r>
              <w:rPr>
                <w:rFonts w:cs="Arial"/>
                <w:sz w:val="16"/>
                <w:szCs w:val="16"/>
              </w:rPr>
              <w:t>Feuerwehr und Presse</w:t>
            </w:r>
            <w:r>
              <w:fldChar w:fldCharType="begin"/>
            </w:r>
            <w:r>
              <w:rPr>
                <w:rFonts w:cs="Arial"/>
                <w:sz w:val="17"/>
                <w:szCs w:val="17"/>
              </w:rPr>
              <w:fldChar w:fldCharType="end"/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Bearbeiter/in:</w:t>
            </w:r>
            <w:r>
              <w:rPr>
                <w:sz w:val="18"/>
                <w:szCs w:val="18"/>
              </w:rPr>
              <w:tab/>
              <w:t>Thorsten Jahncke</w:t>
            </w:r>
            <w:r>
              <w:fldChar w:fldCharType="begin"/>
            </w:r>
            <w:r>
              <w:rPr>
                <w:sz w:val="18"/>
                <w:szCs w:val="18"/>
              </w:rPr>
              <w:fldChar w:fldCharType="end"/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Zimmer-Nr.:</w:t>
            </w:r>
            <w:r>
              <w:rPr>
                <w:sz w:val="18"/>
                <w:szCs w:val="18"/>
              </w:rPr>
              <w:tab/>
              <w:t>30</w:t>
            </w:r>
            <w:r>
              <w:fldChar w:fldCharType="begin"/>
            </w:r>
            <w:r>
              <w:rPr>
                <w:sz w:val="18"/>
                <w:szCs w:val="18"/>
              </w:rPr>
              <w:fldChar w:fldCharType="end"/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E-Mail: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thorsten.jahncke@ahrensburg.de</w:t>
            </w:r>
            <w:r>
              <w:fldChar w:fldCharType="begin"/>
            </w:r>
            <w:r>
              <w:rPr>
                <w:sz w:val="16"/>
                <w:szCs w:val="16"/>
              </w:rPr>
              <w:fldChar w:fldCharType="end"/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Telefon:</w:t>
            </w:r>
            <w:r>
              <w:rPr>
                <w:sz w:val="18"/>
                <w:szCs w:val="18"/>
              </w:rPr>
              <w:tab/>
              <w:t>04102 77-197</w:t>
            </w:r>
            <w:r>
              <w:fldChar w:fldCharType="begin"/>
            </w:r>
            <w:r>
              <w:rPr>
                <w:sz w:val="18"/>
                <w:szCs w:val="18"/>
              </w:rPr>
              <w:fldChar w:fldCharType="end"/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Telefax:</w:t>
            </w:r>
            <w:r>
              <w:rPr>
                <w:sz w:val="18"/>
                <w:szCs w:val="18"/>
              </w:rPr>
              <w:tab/>
              <w:t>04102 77-100</w:t>
            </w:r>
            <w:r>
              <w:fldChar w:fldCharType="begin"/>
            </w:r>
            <w:r>
              <w:rPr>
                <w:sz w:val="18"/>
                <w:szCs w:val="18"/>
              </w:rPr>
              <w:fldChar w:fldCharType="end"/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Zentrale:</w:t>
            </w:r>
            <w:r>
              <w:rPr>
                <w:sz w:val="18"/>
                <w:szCs w:val="18"/>
              </w:rPr>
              <w:tab/>
              <w:t>04102 77-0</w:t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Internet:</w:t>
            </w:r>
            <w:r>
              <w:rPr>
                <w:sz w:val="18"/>
                <w:szCs w:val="18"/>
              </w:rPr>
              <w:tab/>
              <w:t>www.ahrensburg.de</w:t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E-Mail:</w:t>
            </w:r>
            <w:r>
              <w:rPr>
                <w:sz w:val="18"/>
                <w:szCs w:val="18"/>
              </w:rPr>
              <w:tab/>
              <w:t xml:space="preserve">rathaus@ahrensburg.de </w:t>
            </w:r>
            <w:r>
              <w:fldChar w:fldCharType="begin"/>
            </w:r>
            <w:r>
              <w:rPr>
                <w:sz w:val="18"/>
                <w:szCs w:val="18"/>
              </w:rPr>
              <w:fldChar w:fldCharType="end"/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Mein Zeichen:</w:t>
            </w:r>
            <w:r>
              <w:rPr>
                <w:sz w:val="18"/>
                <w:szCs w:val="18"/>
              </w:rPr>
              <w:tab/>
              <w:t>13.10.20</w:t>
            </w:r>
            <w:r>
              <w:fldChar w:fldCharType="begin"/>
            </w:r>
            <w:r>
              <w:rPr>
                <w:sz w:val="18"/>
                <w:szCs w:val="18"/>
              </w:rPr>
              <w:fldChar w:fldCharType="end"/>
            </w:r>
          </w:p>
          <w:p w:rsidR="00A026A4" w:rsidRDefault="00A026A4" w:rsidP="00A57D7D">
            <w:pPr>
              <w:widowControl w:val="0"/>
              <w:tabs>
                <w:tab w:val="left" w:pos="1215"/>
              </w:tabs>
              <w:rPr>
                <w:sz w:val="18"/>
                <w:szCs w:val="18"/>
              </w:rPr>
            </w:pPr>
          </w:p>
          <w:p w:rsidR="00A026A4" w:rsidRDefault="00A026A4" w:rsidP="00C72D4C">
            <w:pPr>
              <w:widowControl w:val="0"/>
              <w:tabs>
                <w:tab w:val="left" w:pos="1215"/>
              </w:tabs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Datum:</w:t>
            </w:r>
            <w:r>
              <w:rPr>
                <w:sz w:val="18"/>
                <w:szCs w:val="18"/>
              </w:rPr>
              <w:tab/>
            </w:r>
            <w:r w:rsidR="00C72D4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.10.2026</w:t>
            </w:r>
            <w:r>
              <w:fldChar w:fldCharType="begin"/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:rsidR="00A026A4" w:rsidRDefault="00A026A4" w:rsidP="00A026A4">
      <w:pPr>
        <w:spacing w:line="260" w:lineRule="atLeast"/>
        <w:jc w:val="both"/>
        <w:rPr>
          <w:rFonts w:cs="Arial"/>
          <w:b/>
          <w:bCs/>
          <w:color w:val="0070C0"/>
          <w:szCs w:val="24"/>
        </w:rPr>
      </w:pPr>
    </w:p>
    <w:p w:rsidR="00A026A4" w:rsidRDefault="00A026A4" w:rsidP="00A026A4">
      <w:pPr>
        <w:spacing w:line="260" w:lineRule="atLeast"/>
        <w:jc w:val="both"/>
        <w:rPr>
          <w:rFonts w:cs="Arial"/>
          <w:b/>
          <w:bCs/>
          <w:color w:val="0070C0"/>
          <w:szCs w:val="24"/>
        </w:rPr>
      </w:pPr>
    </w:p>
    <w:p w:rsidR="00A026A4" w:rsidRDefault="00A026A4" w:rsidP="00A026A4">
      <w:pPr>
        <w:spacing w:line="260" w:lineRule="atLeast"/>
        <w:jc w:val="both"/>
        <w:rPr>
          <w:rFonts w:cs="Arial"/>
          <w:b/>
          <w:bCs/>
          <w:color w:val="0070C0"/>
          <w:szCs w:val="24"/>
        </w:rPr>
      </w:pPr>
    </w:p>
    <w:p w:rsidR="00A026A4" w:rsidRDefault="00A026A4" w:rsidP="00A026A4">
      <w:pPr>
        <w:jc w:val="center"/>
      </w:pPr>
      <w:r w:rsidRPr="00CF3F10">
        <w:rPr>
          <w:b/>
          <w:sz w:val="28"/>
          <w:szCs w:val="28"/>
        </w:rPr>
        <w:t>Sperrung</w:t>
      </w:r>
      <w:r>
        <w:rPr>
          <w:b/>
          <w:sz w:val="28"/>
          <w:szCs w:val="28"/>
        </w:rPr>
        <w:t xml:space="preserve"> des</w:t>
      </w:r>
      <w:r w:rsidRPr="00CF3F10">
        <w:rPr>
          <w:b/>
          <w:sz w:val="28"/>
          <w:szCs w:val="28"/>
        </w:rPr>
        <w:t xml:space="preserve"> Radweg</w:t>
      </w:r>
      <w:r>
        <w:rPr>
          <w:b/>
          <w:sz w:val="28"/>
          <w:szCs w:val="28"/>
        </w:rPr>
        <w:t>es i</w:t>
      </w:r>
      <w:r w:rsidRPr="00CF3F10">
        <w:rPr>
          <w:b/>
          <w:sz w:val="28"/>
          <w:szCs w:val="28"/>
        </w:rPr>
        <w:t>n der Lübecker Straße im Bereich</w:t>
      </w:r>
      <w:r>
        <w:rPr>
          <w:b/>
          <w:sz w:val="28"/>
          <w:szCs w:val="28"/>
        </w:rPr>
        <w:t xml:space="preserve"> zwischen dem</w:t>
      </w:r>
      <w:r w:rsidRPr="00CF3F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Mühlenredder</w:t>
      </w:r>
      <w:r w:rsidRPr="00CF3F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und dem Weg </w:t>
      </w:r>
      <w:r w:rsidR="00C72D4C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zum Gartenholz</w:t>
      </w:r>
      <w:r w:rsidR="00C72D4C">
        <w:rPr>
          <w:b/>
          <w:sz w:val="28"/>
          <w:szCs w:val="28"/>
        </w:rPr>
        <w:t>“</w:t>
      </w:r>
    </w:p>
    <w:p w:rsidR="00A026A4" w:rsidRPr="00667E66" w:rsidRDefault="00A026A4" w:rsidP="00A026A4">
      <w:pPr>
        <w:jc w:val="both"/>
        <w:rPr>
          <w:rFonts w:cs="Arial"/>
          <w:szCs w:val="24"/>
        </w:rPr>
      </w:pPr>
    </w:p>
    <w:p w:rsidR="00A026A4" w:rsidRPr="00A026A4" w:rsidRDefault="00A026A4" w:rsidP="00A026A4">
      <w:pPr>
        <w:rPr>
          <w:rFonts w:cs="Arial"/>
          <w:szCs w:val="24"/>
        </w:rPr>
      </w:pPr>
      <w:r w:rsidRPr="00A026A4">
        <w:rPr>
          <w:rFonts w:cs="Arial"/>
          <w:szCs w:val="24"/>
        </w:rPr>
        <w:t xml:space="preserve">In der Zeit vom 10.10.2026 bis zum 24.10.2026 wird der Radweg in der Lübecker Straße </w:t>
      </w:r>
      <w:r w:rsidRPr="00A026A4">
        <w:rPr>
          <w:szCs w:val="24"/>
        </w:rPr>
        <w:t xml:space="preserve">im Bereich zwischen dem Mühlenredder und dem Weg </w:t>
      </w:r>
      <w:r w:rsidR="00C72D4C">
        <w:rPr>
          <w:szCs w:val="24"/>
        </w:rPr>
        <w:t>„</w:t>
      </w:r>
      <w:r w:rsidRPr="00A026A4">
        <w:rPr>
          <w:szCs w:val="24"/>
        </w:rPr>
        <w:t>zum Gartenholz</w:t>
      </w:r>
      <w:r w:rsidR="00C72D4C">
        <w:rPr>
          <w:szCs w:val="24"/>
        </w:rPr>
        <w:t>“</w:t>
      </w:r>
      <w:bookmarkStart w:id="0" w:name="_GoBack"/>
      <w:bookmarkEnd w:id="0"/>
      <w:r w:rsidRPr="00A026A4">
        <w:rPr>
          <w:szCs w:val="24"/>
        </w:rPr>
        <w:t xml:space="preserve"> für die Erneuerung des Radwegpflasters gesperrt.</w:t>
      </w:r>
    </w:p>
    <w:p w:rsidR="00A026A4" w:rsidRPr="00A026A4" w:rsidRDefault="00A026A4" w:rsidP="00A026A4">
      <w:pPr>
        <w:rPr>
          <w:rFonts w:cs="Arial"/>
          <w:szCs w:val="24"/>
        </w:rPr>
      </w:pPr>
    </w:p>
    <w:p w:rsidR="00A026A4" w:rsidRPr="00A026A4" w:rsidRDefault="00A026A4" w:rsidP="00A026A4">
      <w:pPr>
        <w:rPr>
          <w:szCs w:val="24"/>
        </w:rPr>
      </w:pPr>
      <w:r w:rsidRPr="00A026A4">
        <w:rPr>
          <w:rFonts w:cs="Arial"/>
          <w:szCs w:val="24"/>
        </w:rPr>
        <w:t>Der Radverkehr wird für die Dauer der Maßnahme mit dem Zusatzschild „Radfahrer frei“ über den Gehweg geführt</w:t>
      </w:r>
    </w:p>
    <w:p w:rsidR="00A026A4" w:rsidRDefault="00A026A4" w:rsidP="00A026A4"/>
    <w:p w:rsidR="00A026A4" w:rsidRDefault="00A026A4" w:rsidP="00A026A4"/>
    <w:p w:rsidR="00A026A4" w:rsidRDefault="00A026A4" w:rsidP="00A026A4"/>
    <w:p w:rsidR="00A026A4" w:rsidRDefault="00A026A4" w:rsidP="00A026A4"/>
    <w:p w:rsidR="00A026A4" w:rsidRDefault="00A026A4" w:rsidP="00A026A4"/>
    <w:p w:rsidR="00A026A4" w:rsidRDefault="00A026A4" w:rsidP="00A026A4"/>
    <w:p w:rsidR="004D47AD" w:rsidRDefault="004D47AD"/>
    <w:sectPr w:rsidR="004D47AD">
      <w:headerReference w:type="first" r:id="rId6"/>
      <w:pgSz w:w="11906" w:h="16838"/>
      <w:pgMar w:top="1134" w:right="1134" w:bottom="284" w:left="1418" w:header="28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72D4C">
      <w:r>
        <w:separator/>
      </w:r>
    </w:p>
  </w:endnote>
  <w:endnote w:type="continuationSeparator" w:id="0">
    <w:p w:rsidR="00000000" w:rsidRDefault="00C72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Fett">
    <w:panose1 w:val="020B0704020202020204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72D4C">
      <w:r>
        <w:separator/>
      </w:r>
    </w:p>
  </w:footnote>
  <w:footnote w:type="continuationSeparator" w:id="0">
    <w:p w:rsidR="00000000" w:rsidRDefault="00C72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Y="738"/>
      <w:tblW w:w="9639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76"/>
      <w:gridCol w:w="6237"/>
      <w:gridCol w:w="425"/>
      <w:gridCol w:w="1701"/>
    </w:tblGrid>
    <w:tr w:rsidR="00D076F0">
      <w:trPr>
        <w:trHeight w:val="1134"/>
      </w:trPr>
      <w:tc>
        <w:tcPr>
          <w:tcW w:w="1276" w:type="dxa"/>
        </w:tcPr>
        <w:p w:rsidR="00D076F0" w:rsidRDefault="00A026A4">
          <w:pPr>
            <w:pStyle w:val="berschrift2"/>
            <w:widowControl w:val="0"/>
            <w:jc w:val="both"/>
            <w:rPr>
              <w:b w:val="0"/>
              <w:color w:val="808080" w:themeColor="background1" w:themeShade="80"/>
              <w:szCs w:val="48"/>
            </w:rPr>
          </w:pPr>
          <w:r>
            <w:rPr>
              <w:noProof/>
            </w:rPr>
            <w:drawing>
              <wp:inline distT="0" distB="0" distL="0" distR="0" wp14:anchorId="76CAA784" wp14:editId="57896E36">
                <wp:extent cx="782320" cy="85979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2320" cy="85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6" w:type="dxa"/>
          <w:shd w:val="clear" w:color="auto" w:fill="auto"/>
        </w:tcPr>
        <w:p w:rsidR="00D076F0" w:rsidRDefault="00A026A4">
          <w:pPr>
            <w:pStyle w:val="berschrift2"/>
            <w:widowControl w:val="0"/>
            <w:jc w:val="center"/>
            <w:rPr>
              <w:color w:val="808080" w:themeColor="background1" w:themeShade="80"/>
              <w:sz w:val="44"/>
              <w:szCs w:val="44"/>
            </w:rPr>
          </w:pPr>
          <w:r>
            <w:rPr>
              <w:color w:val="808080" w:themeColor="background1" w:themeShade="80"/>
              <w:sz w:val="44"/>
              <w:szCs w:val="44"/>
            </w:rPr>
            <w:t>STADT AHRENSBURG</w:t>
          </w:r>
        </w:p>
        <w:p w:rsidR="00D076F0" w:rsidRDefault="00A026A4">
          <w:pPr>
            <w:widowControl w:val="0"/>
            <w:jc w:val="center"/>
            <w:rPr>
              <w:rFonts w:ascii="Arial Fett" w:hAnsi="Arial Fett"/>
              <w:b/>
              <w:color w:val="808080" w:themeColor="background1" w:themeShade="80"/>
              <w:spacing w:val="24"/>
              <w:sz w:val="36"/>
              <w:szCs w:val="36"/>
            </w:rPr>
          </w:pPr>
          <w:r>
            <w:rPr>
              <w:rFonts w:ascii="Arial Fett" w:hAnsi="Arial Fett"/>
              <w:b/>
              <w:color w:val="808080" w:themeColor="background1" w:themeShade="80"/>
              <w:spacing w:val="24"/>
              <w:sz w:val="36"/>
              <w:szCs w:val="36"/>
            </w:rPr>
            <w:t>PRESSEINFORMATION</w:t>
          </w:r>
        </w:p>
      </w:tc>
      <w:tc>
        <w:tcPr>
          <w:tcW w:w="425" w:type="dxa"/>
        </w:tcPr>
        <w:p w:rsidR="00D076F0" w:rsidRDefault="00C72D4C">
          <w:pPr>
            <w:pStyle w:val="Textkrper"/>
            <w:widowControl w:val="0"/>
            <w:tabs>
              <w:tab w:val="left" w:pos="4395"/>
            </w:tabs>
            <w:spacing w:line="240" w:lineRule="auto"/>
            <w:jc w:val="center"/>
            <w:rPr>
              <w:rFonts w:cs="Arial"/>
              <w:b/>
              <w:color w:val="808080" w:themeColor="background1" w:themeShade="80"/>
              <w:szCs w:val="15"/>
            </w:rPr>
          </w:pPr>
        </w:p>
      </w:tc>
      <w:tc>
        <w:tcPr>
          <w:tcW w:w="1701" w:type="dxa"/>
        </w:tcPr>
        <w:p w:rsidR="00D076F0" w:rsidRDefault="00C72D4C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color w:val="808080" w:themeColor="background1" w:themeShade="80"/>
              <w:sz w:val="6"/>
              <w:szCs w:val="6"/>
            </w:rPr>
          </w:pPr>
        </w:p>
        <w:p w:rsidR="00D076F0" w:rsidRDefault="00A026A4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b/>
              <w:color w:val="808080" w:themeColor="background1" w:themeShade="80"/>
              <w:szCs w:val="15"/>
            </w:rPr>
          </w:pPr>
          <w:r>
            <w:rPr>
              <w:rFonts w:cs="Arial"/>
              <w:b/>
              <w:color w:val="808080" w:themeColor="background1" w:themeShade="80"/>
              <w:szCs w:val="15"/>
            </w:rPr>
            <w:t>Dienstgebäude:</w:t>
          </w:r>
        </w:p>
        <w:p w:rsidR="00D076F0" w:rsidRDefault="00A026A4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color w:val="808080" w:themeColor="background1" w:themeShade="80"/>
              <w:szCs w:val="15"/>
            </w:rPr>
          </w:pPr>
          <w:r>
            <w:rPr>
              <w:rFonts w:cs="Arial"/>
              <w:color w:val="808080" w:themeColor="background1" w:themeShade="80"/>
              <w:szCs w:val="15"/>
            </w:rPr>
            <w:t>Manfred-</w:t>
          </w:r>
          <w:proofErr w:type="spellStart"/>
          <w:r>
            <w:rPr>
              <w:rFonts w:cs="Arial"/>
              <w:color w:val="808080" w:themeColor="background1" w:themeShade="80"/>
              <w:szCs w:val="15"/>
            </w:rPr>
            <w:t>Samusch</w:t>
          </w:r>
          <w:proofErr w:type="spellEnd"/>
          <w:r>
            <w:rPr>
              <w:rFonts w:cs="Arial"/>
              <w:color w:val="808080" w:themeColor="background1" w:themeShade="80"/>
              <w:szCs w:val="15"/>
            </w:rPr>
            <w:t>-Str. 5</w:t>
          </w:r>
        </w:p>
        <w:p w:rsidR="00D076F0" w:rsidRDefault="00A026A4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color w:val="808080" w:themeColor="background1" w:themeShade="80"/>
              <w:szCs w:val="15"/>
            </w:rPr>
          </w:pPr>
          <w:r>
            <w:rPr>
              <w:rFonts w:cs="Arial"/>
              <w:color w:val="808080" w:themeColor="background1" w:themeShade="80"/>
              <w:szCs w:val="15"/>
            </w:rPr>
            <w:t>22926 Ahrensburg</w:t>
          </w:r>
        </w:p>
        <w:p w:rsidR="00D076F0" w:rsidRDefault="00C72D4C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color w:val="808080" w:themeColor="background1" w:themeShade="80"/>
              <w:sz w:val="8"/>
              <w:szCs w:val="8"/>
            </w:rPr>
          </w:pPr>
        </w:p>
        <w:p w:rsidR="00D076F0" w:rsidRDefault="00A026A4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b/>
              <w:color w:val="808080" w:themeColor="background1" w:themeShade="80"/>
              <w:szCs w:val="15"/>
            </w:rPr>
          </w:pPr>
          <w:r>
            <w:rPr>
              <w:rFonts w:cs="Arial"/>
              <w:b/>
              <w:color w:val="808080" w:themeColor="background1" w:themeShade="80"/>
              <w:szCs w:val="15"/>
            </w:rPr>
            <w:t>Öffnungszeiten:</w:t>
          </w:r>
        </w:p>
        <w:p w:rsidR="00D076F0" w:rsidRDefault="00A026A4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color w:val="808080" w:themeColor="background1" w:themeShade="80"/>
              <w:szCs w:val="15"/>
            </w:rPr>
          </w:pPr>
          <w:r>
            <w:rPr>
              <w:rFonts w:cs="Arial"/>
              <w:color w:val="808080" w:themeColor="background1" w:themeShade="80"/>
              <w:szCs w:val="15"/>
            </w:rPr>
            <w:t>Mo., Di., Mi., Fr.</w:t>
          </w:r>
        </w:p>
        <w:p w:rsidR="00D076F0" w:rsidRDefault="00A026A4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color w:val="808080" w:themeColor="background1" w:themeShade="80"/>
              <w:szCs w:val="15"/>
            </w:rPr>
          </w:pPr>
          <w:r>
            <w:rPr>
              <w:rFonts w:cs="Arial"/>
              <w:color w:val="808080" w:themeColor="background1" w:themeShade="80"/>
              <w:szCs w:val="15"/>
            </w:rPr>
            <w:t>08:00 – 12:00 Uhr</w:t>
          </w:r>
        </w:p>
        <w:p w:rsidR="00D076F0" w:rsidRDefault="00A026A4">
          <w:pPr>
            <w:pStyle w:val="Textkrper"/>
            <w:widowControl w:val="0"/>
            <w:tabs>
              <w:tab w:val="left" w:pos="4395"/>
            </w:tabs>
            <w:spacing w:line="240" w:lineRule="auto"/>
            <w:rPr>
              <w:rFonts w:cs="Arial"/>
              <w:color w:val="808080" w:themeColor="background1" w:themeShade="80"/>
              <w:szCs w:val="15"/>
            </w:rPr>
          </w:pPr>
          <w:r>
            <w:rPr>
              <w:rFonts w:cs="Arial"/>
              <w:color w:val="808080" w:themeColor="background1" w:themeShade="80"/>
              <w:szCs w:val="15"/>
            </w:rPr>
            <w:t>Do. 14:00 – 18:00 Uhr</w:t>
          </w:r>
        </w:p>
      </w:tc>
    </w:tr>
    <w:tr w:rsidR="00D076F0">
      <w:trPr>
        <w:trHeight w:val="142"/>
      </w:trPr>
      <w:tc>
        <w:tcPr>
          <w:tcW w:w="9638" w:type="dxa"/>
          <w:gridSpan w:val="4"/>
        </w:tcPr>
        <w:p w:rsidR="00D076F0" w:rsidRDefault="00A026A4">
          <w:pPr>
            <w:widowControl w:val="0"/>
            <w:tabs>
              <w:tab w:val="left" w:pos="993"/>
            </w:tabs>
            <w:spacing w:before="40"/>
            <w:jc w:val="both"/>
            <w:rPr>
              <w:color w:val="808080" w:themeColor="background1" w:themeShade="80"/>
              <w:spacing w:val="54"/>
              <w:sz w:val="16"/>
              <w:szCs w:val="16"/>
            </w:rPr>
          </w:pPr>
          <w:proofErr w:type="spellStart"/>
          <w:r>
            <w:rPr>
              <w:color w:val="FFFFFF" w:themeColor="background1"/>
              <w:spacing w:val="-20"/>
              <w:sz w:val="16"/>
              <w:szCs w:val="16"/>
            </w:rPr>
            <w:t>i</w:t>
          </w:r>
          <w:r>
            <w:rPr>
              <w:color w:val="808080" w:themeColor="background1" w:themeShade="80"/>
              <w:spacing w:val="54"/>
              <w:sz w:val="16"/>
              <w:szCs w:val="16"/>
            </w:rPr>
            <w:t>PARTNERSTÄDTE</w:t>
          </w:r>
          <w:proofErr w:type="spellEnd"/>
        </w:p>
        <w:p w:rsidR="00D076F0" w:rsidRDefault="00A026A4">
          <w:pPr>
            <w:widowControl w:val="0"/>
            <w:tabs>
              <w:tab w:val="left" w:pos="993"/>
            </w:tabs>
            <w:spacing w:before="40"/>
            <w:jc w:val="both"/>
            <w:rPr>
              <w:rFonts w:cs="Arial"/>
              <w:b/>
              <w:color w:val="808080" w:themeColor="background1" w:themeShade="80"/>
              <w:sz w:val="8"/>
              <w:szCs w:val="8"/>
            </w:rPr>
          </w:pPr>
          <w:r>
            <w:rPr>
              <w:color w:val="808080" w:themeColor="background1" w:themeShade="80"/>
              <w:sz w:val="15"/>
              <w:szCs w:val="15"/>
            </w:rPr>
            <w:t>ESPLUGUES</w:t>
          </w:r>
          <w:r>
            <w:rPr>
              <w:sz w:val="15"/>
              <w:szCs w:val="15"/>
            </w:rPr>
            <w:t> </w:t>
          </w:r>
          <w:r>
            <w:rPr>
              <w:color w:val="808080" w:themeColor="background1" w:themeShade="80"/>
              <w:sz w:val="15"/>
              <w:szCs w:val="15"/>
            </w:rPr>
            <w:t xml:space="preserve">/ SPANIEN </w:t>
          </w:r>
          <w:r>
            <w:rPr>
              <w:rFonts w:ascii="Symbol" w:eastAsia="Symbol" w:hAnsi="Symbol" w:cs="Symbol"/>
              <w:color w:val="808080" w:themeColor="background1" w:themeShade="80"/>
              <w:sz w:val="15"/>
              <w:szCs w:val="15"/>
            </w:rPr>
            <w:t></w:t>
          </w:r>
          <w:r>
            <w:rPr>
              <w:color w:val="808080" w:themeColor="background1" w:themeShade="80"/>
              <w:sz w:val="15"/>
              <w:szCs w:val="15"/>
            </w:rPr>
            <w:t xml:space="preserve"> FELDKIRCHEN / ÖSTERREICH </w:t>
          </w:r>
          <w:r>
            <w:rPr>
              <w:rFonts w:ascii="Symbol" w:eastAsia="Symbol" w:hAnsi="Symbol" w:cs="Symbol"/>
              <w:color w:val="808080" w:themeColor="background1" w:themeShade="80"/>
              <w:sz w:val="15"/>
              <w:szCs w:val="15"/>
            </w:rPr>
            <w:t></w:t>
          </w:r>
          <w:r>
            <w:rPr>
              <w:color w:val="808080" w:themeColor="background1" w:themeShade="80"/>
              <w:sz w:val="15"/>
              <w:szCs w:val="15"/>
            </w:rPr>
            <w:t xml:space="preserve"> </w:t>
          </w:r>
          <w:r>
            <w:rPr>
              <w:color w:val="808080" w:themeColor="background1" w:themeShade="80"/>
              <w:sz w:val="15"/>
              <w:szCs w:val="15"/>
              <w:lang w:val="sv-SE"/>
            </w:rPr>
            <w:t xml:space="preserve">LUDWIGSLUST / DEUTSCHLAND </w:t>
          </w:r>
          <w:r>
            <w:rPr>
              <w:rFonts w:ascii="Symbol" w:eastAsia="Symbol" w:hAnsi="Symbol" w:cs="Symbol"/>
              <w:color w:val="808080" w:themeColor="background1" w:themeShade="80"/>
              <w:sz w:val="15"/>
              <w:szCs w:val="15"/>
              <w:lang w:val="sv-SE"/>
            </w:rPr>
            <w:t></w:t>
          </w:r>
          <w:r>
            <w:rPr>
              <w:color w:val="808080" w:themeColor="background1" w:themeShade="80"/>
              <w:sz w:val="15"/>
              <w:szCs w:val="15"/>
              <w:lang w:val="sv-SE"/>
            </w:rPr>
            <w:t xml:space="preserve"> VILJANDI / ESTLAND</w:t>
          </w:r>
          <w:r>
            <w:rPr>
              <w:color w:val="808080" w:themeColor="background1" w:themeShade="80"/>
              <w:sz w:val="15"/>
              <w:szCs w:val="15"/>
              <w:lang w:val="sv-SE"/>
            </w:rPr>
            <w:br/>
          </w:r>
        </w:p>
        <w:p w:rsidR="00D076F0" w:rsidRDefault="00C72D4C">
          <w:pPr>
            <w:widowControl w:val="0"/>
            <w:tabs>
              <w:tab w:val="left" w:pos="993"/>
            </w:tabs>
            <w:spacing w:before="40"/>
            <w:jc w:val="both"/>
            <w:rPr>
              <w:rFonts w:cs="Arial"/>
              <w:b/>
              <w:color w:val="808080" w:themeColor="background1" w:themeShade="80"/>
              <w:sz w:val="8"/>
              <w:szCs w:val="8"/>
            </w:rPr>
          </w:pPr>
        </w:p>
        <w:p w:rsidR="00D076F0" w:rsidRDefault="00C72D4C">
          <w:pPr>
            <w:widowControl w:val="0"/>
            <w:tabs>
              <w:tab w:val="left" w:pos="993"/>
            </w:tabs>
            <w:jc w:val="both"/>
            <w:rPr>
              <w:rFonts w:cs="Arial"/>
              <w:b/>
              <w:color w:val="808080" w:themeColor="background1" w:themeShade="80"/>
              <w:sz w:val="8"/>
              <w:szCs w:val="8"/>
            </w:rPr>
          </w:pPr>
        </w:p>
      </w:tc>
    </w:tr>
  </w:tbl>
  <w:p w:rsidR="00D076F0" w:rsidRDefault="00A026A4">
    <w:pPr>
      <w:pStyle w:val="Kopfzeile"/>
      <w:rPr>
        <w:sz w:val="14"/>
        <w:szCs w:val="14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E55DFD0" wp14:editId="4F78125E">
              <wp:simplePos x="0" y="0"/>
              <wp:positionH relativeFrom="page">
                <wp:posOffset>180340</wp:posOffset>
              </wp:positionH>
              <wp:positionV relativeFrom="page">
                <wp:posOffset>3852545</wp:posOffset>
              </wp:positionV>
              <wp:extent cx="182245" cy="3175"/>
              <wp:effectExtent l="0" t="0" r="0" b="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440" cy="25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09ECBC1" id="AutoShape 3" o:spid="_x0000_s1026" style="position:absolute;margin-left:14.2pt;margin-top:303.35pt;width:14.35pt;height: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" o:allowincell="f" path="m,l21600,21600e" filled="f" strokecolor="#bfbfbf">
              <v:path arrowok="t"/>
              <w10:wrap anchorx="page" anchory="page"/>
            </v:shape>
          </w:pict>
        </mc:Fallback>
      </mc:AlternateContent>
    </w:r>
    <w:r>
      <w:rPr>
        <w:noProof/>
        <w:sz w:val="14"/>
        <w:szCs w:val="14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C6577E4" wp14:editId="6BB53433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2245" cy="3175"/>
              <wp:effectExtent l="0" t="0" r="0" b="0"/>
              <wp:wrapNone/>
              <wp:docPr id="3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440" cy="25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9361BB8" id="AutoShape 4" o:spid="_x0000_s1026" style="position:absolute;margin-left:14.2pt;margin-top:421pt;width:14.35pt;height: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" o:allowincell="f" path="m,l21600,21600e" filled="f" strokecolor="#bfbfb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A4"/>
    <w:rsid w:val="004D47AD"/>
    <w:rsid w:val="00A026A4"/>
    <w:rsid w:val="00C7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A33BC"/>
  <w15:chartTrackingRefBased/>
  <w15:docId w15:val="{4EC80B68-B3BF-4D50-B4C7-DEF549DC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026A4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A026A4"/>
    <w:pPr>
      <w:keepNext/>
      <w:outlineLvl w:val="1"/>
    </w:pPr>
    <w:rPr>
      <w:b/>
      <w:sz w:val="4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26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A026A4"/>
    <w:rPr>
      <w:rFonts w:ascii="Arial" w:eastAsia="Times New Roman" w:hAnsi="Arial" w:cs="Times New Roman"/>
      <w:b/>
      <w:sz w:val="48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26A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qFormat/>
    <w:rsid w:val="00A026A4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qFormat/>
    <w:rsid w:val="00A026A4"/>
    <w:rPr>
      <w:rFonts w:ascii="Arial" w:eastAsia="Times New Roman" w:hAnsi="Arial" w:cs="Times New Roman"/>
      <w:sz w:val="15"/>
      <w:szCs w:val="20"/>
      <w:lang w:eastAsia="de-DE"/>
    </w:rPr>
  </w:style>
  <w:style w:type="paragraph" w:styleId="Textkrper">
    <w:name w:val="Body Text"/>
    <w:basedOn w:val="Standard"/>
    <w:link w:val="TextkrperZchn"/>
    <w:rsid w:val="00A026A4"/>
    <w:pPr>
      <w:tabs>
        <w:tab w:val="left" w:pos="1814"/>
        <w:tab w:val="left" w:pos="3742"/>
        <w:tab w:val="left" w:pos="5812"/>
        <w:tab w:val="left" w:pos="7230"/>
      </w:tabs>
      <w:spacing w:line="160" w:lineRule="exact"/>
    </w:pPr>
    <w:rPr>
      <w:sz w:val="15"/>
    </w:rPr>
  </w:style>
  <w:style w:type="character" w:customStyle="1" w:styleId="TextkrperZchn1">
    <w:name w:val="Textkörper Zchn1"/>
    <w:basedOn w:val="Absatz-Standardschriftart"/>
    <w:uiPriority w:val="99"/>
    <w:semiHidden/>
    <w:rsid w:val="00A026A4"/>
    <w:rPr>
      <w:rFonts w:ascii="Arial" w:eastAsia="Times New Roman" w:hAnsi="Arial" w:cs="Times New Roman"/>
      <w:sz w:val="24"/>
      <w:szCs w:val="20"/>
      <w:lang w:eastAsia="de-DE"/>
    </w:rPr>
  </w:style>
  <w:style w:type="paragraph" w:styleId="Kopfzeile">
    <w:name w:val="header"/>
    <w:basedOn w:val="Standard"/>
    <w:link w:val="KopfzeileZchn"/>
    <w:rsid w:val="00A026A4"/>
    <w:pPr>
      <w:tabs>
        <w:tab w:val="center" w:pos="4536"/>
        <w:tab w:val="right" w:pos="9072"/>
      </w:tabs>
    </w:pPr>
  </w:style>
  <w:style w:type="character" w:customStyle="1" w:styleId="KopfzeileZchn1">
    <w:name w:val="Kopfzeile Zchn1"/>
    <w:basedOn w:val="Absatz-Standardschriftart"/>
    <w:uiPriority w:val="99"/>
    <w:semiHidden/>
    <w:rsid w:val="00A026A4"/>
    <w:rPr>
      <w:rFonts w:ascii="Arial" w:eastAsia="Times New Roman" w:hAnsi="Arial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Jahncke, Thorsten</dc:creator>
  <cp:keywords/>
  <dc:description/>
  <cp:lastModifiedBy>Jahncke, Thorsten</cp:lastModifiedBy>
  <cp:revision>2</cp:revision>
  <dcterms:created xsi:type="dcterms:W3CDTF">2026-10-09T10:13:00Z</dcterms:created>
  <dcterms:modified xsi:type="dcterms:W3CDTF">2026-10-12T05:58:00Z</dcterms:modified>
</cp:coreProperties>
</file>