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3BA5" w:rsidRDefault="00CB3BA5" w:rsidP="00E62FA3">
      <w:pPr>
        <w:spacing w:after="0" w:line="240" w:lineRule="auto"/>
        <w:jc w:val="both"/>
        <w:outlineLvl w:val="0"/>
        <w:rPr>
          <w:rFonts w:ascii="Arial" w:eastAsia="Times New Roman" w:hAnsi="Arial" w:cs="Arial"/>
          <w:bCs/>
          <w:kern w:val="36"/>
          <w:lang w:eastAsia="de-DE"/>
        </w:rPr>
      </w:pPr>
      <w:r w:rsidRPr="00E62FA3">
        <w:rPr>
          <w:rFonts w:ascii="Arial" w:eastAsia="Times New Roman" w:hAnsi="Arial" w:cs="Arial"/>
          <w:bCs/>
          <w:kern w:val="36"/>
          <w:lang w:eastAsia="de-DE"/>
        </w:rPr>
        <w:t>Mit dem Smartphone unterwegs: Apps zur Nutzung des öffentlichen Nahverkehrs</w:t>
      </w:r>
    </w:p>
    <w:p w:rsidR="00E62FA3" w:rsidRPr="00E62FA3" w:rsidRDefault="00E62FA3" w:rsidP="00E62FA3">
      <w:pPr>
        <w:spacing w:after="0" w:line="240" w:lineRule="auto"/>
        <w:jc w:val="both"/>
        <w:outlineLvl w:val="0"/>
        <w:rPr>
          <w:rFonts w:ascii="Arial" w:eastAsia="Times New Roman" w:hAnsi="Arial" w:cs="Arial"/>
          <w:bCs/>
          <w:kern w:val="36"/>
          <w:lang w:eastAsia="de-DE"/>
        </w:rPr>
      </w:pPr>
    </w:p>
    <w:p w:rsidR="00CB3BA5" w:rsidRPr="00E62FA3" w:rsidRDefault="00CB3BA5" w:rsidP="00E62FA3">
      <w:pPr>
        <w:spacing w:after="0" w:line="240" w:lineRule="auto"/>
        <w:jc w:val="both"/>
        <w:rPr>
          <w:rFonts w:ascii="Arial" w:eastAsia="Times New Roman" w:hAnsi="Arial" w:cs="Arial"/>
          <w:lang w:eastAsia="de-DE"/>
        </w:rPr>
      </w:pPr>
      <w:r w:rsidRPr="00E62FA3">
        <w:rPr>
          <w:rFonts w:ascii="Arial" w:eastAsia="Times New Roman" w:hAnsi="Arial" w:cs="Arial"/>
          <w:lang w:eastAsia="de-DE"/>
        </w:rPr>
        <w:t xml:space="preserve">Wie lässt sich der öffentliche Nahverkehr einfach und bequem mit dem Smartphone nutzen? </w:t>
      </w:r>
      <w:r w:rsidR="00E62FA3">
        <w:rPr>
          <w:rFonts w:ascii="Arial" w:eastAsia="Times New Roman" w:hAnsi="Arial" w:cs="Arial"/>
          <w:lang w:eastAsia="de-DE"/>
        </w:rPr>
        <w:t xml:space="preserve">Was gilt es zu beachten, wenn man Busse und </w:t>
      </w:r>
      <w:proofErr w:type="spellStart"/>
      <w:r w:rsidR="00E62FA3">
        <w:rPr>
          <w:rFonts w:ascii="Arial" w:eastAsia="Times New Roman" w:hAnsi="Arial" w:cs="Arial"/>
          <w:lang w:eastAsia="de-DE"/>
        </w:rPr>
        <w:t>Bahnes</w:t>
      </w:r>
      <w:proofErr w:type="spellEnd"/>
      <w:r w:rsidR="00E62FA3">
        <w:rPr>
          <w:rFonts w:ascii="Arial" w:eastAsia="Times New Roman" w:hAnsi="Arial" w:cs="Arial"/>
          <w:lang w:eastAsia="de-DE"/>
        </w:rPr>
        <w:t xml:space="preserve"> nutzt? </w:t>
      </w:r>
      <w:r w:rsidRPr="00E62FA3">
        <w:rPr>
          <w:rFonts w:ascii="Arial" w:eastAsia="Times New Roman" w:hAnsi="Arial" w:cs="Arial"/>
          <w:lang w:eastAsia="de-DE"/>
        </w:rPr>
        <w:t xml:space="preserve">Digitalbotschafter </w:t>
      </w:r>
      <w:r w:rsidRPr="00E62FA3">
        <w:rPr>
          <w:rFonts w:ascii="Arial" w:eastAsia="Times New Roman" w:hAnsi="Arial" w:cs="Arial"/>
          <w:bCs/>
          <w:lang w:eastAsia="de-DE"/>
        </w:rPr>
        <w:t>Josef Gilles</w:t>
      </w:r>
      <w:r w:rsidRPr="00E62FA3">
        <w:rPr>
          <w:rFonts w:ascii="Arial" w:eastAsia="Times New Roman" w:hAnsi="Arial" w:cs="Arial"/>
          <w:lang w:eastAsia="de-DE"/>
        </w:rPr>
        <w:t xml:space="preserve"> </w:t>
      </w:r>
      <w:r w:rsidR="00E62FA3">
        <w:rPr>
          <w:rFonts w:ascii="Arial" w:eastAsia="Times New Roman" w:hAnsi="Arial" w:cs="Arial"/>
          <w:lang w:eastAsia="de-DE"/>
        </w:rPr>
        <w:t xml:space="preserve">erläutert </w:t>
      </w:r>
      <w:r w:rsidRPr="00E62FA3">
        <w:rPr>
          <w:rFonts w:ascii="Arial" w:eastAsia="Times New Roman" w:hAnsi="Arial" w:cs="Arial"/>
          <w:lang w:eastAsia="de-DE"/>
        </w:rPr>
        <w:t xml:space="preserve">bei </w:t>
      </w:r>
      <w:r w:rsidR="00E62FA3">
        <w:rPr>
          <w:rFonts w:ascii="Arial" w:eastAsia="Times New Roman" w:hAnsi="Arial" w:cs="Arial"/>
          <w:lang w:eastAsia="de-DE"/>
        </w:rPr>
        <w:t>s</w:t>
      </w:r>
      <w:r w:rsidRPr="00E62FA3">
        <w:rPr>
          <w:rFonts w:ascii="Arial" w:eastAsia="Times New Roman" w:hAnsi="Arial" w:cs="Arial"/>
          <w:lang w:eastAsia="de-DE"/>
        </w:rPr>
        <w:t xml:space="preserve">einem Vortrag </w:t>
      </w:r>
      <w:r w:rsidR="00E62FA3">
        <w:rPr>
          <w:rFonts w:ascii="Arial" w:eastAsia="Times New Roman" w:hAnsi="Arial" w:cs="Arial"/>
          <w:lang w:eastAsia="de-DE"/>
        </w:rPr>
        <w:t xml:space="preserve">„Mit dem Smartphone unterwegs“ </w:t>
      </w:r>
      <w:r w:rsidRPr="00E62FA3">
        <w:rPr>
          <w:rFonts w:ascii="Arial" w:eastAsia="Times New Roman" w:hAnsi="Arial" w:cs="Arial"/>
          <w:lang w:eastAsia="de-DE"/>
        </w:rPr>
        <w:t xml:space="preserve">am </w:t>
      </w:r>
      <w:r w:rsidRPr="00E62FA3">
        <w:rPr>
          <w:rFonts w:ascii="Arial" w:eastAsia="Times New Roman" w:hAnsi="Arial" w:cs="Arial"/>
          <w:bCs/>
          <w:lang w:eastAsia="de-DE"/>
        </w:rPr>
        <w:t>19. November 2026</w:t>
      </w:r>
      <w:r w:rsidRPr="00E62FA3">
        <w:rPr>
          <w:rFonts w:ascii="Arial" w:eastAsia="Times New Roman" w:hAnsi="Arial" w:cs="Arial"/>
          <w:lang w:eastAsia="de-DE"/>
        </w:rPr>
        <w:t xml:space="preserve"> im </w:t>
      </w:r>
      <w:r w:rsidRPr="00E62FA3">
        <w:rPr>
          <w:rFonts w:ascii="Arial" w:eastAsia="Times New Roman" w:hAnsi="Arial" w:cs="Arial"/>
          <w:bCs/>
          <w:lang w:eastAsia="de-DE"/>
        </w:rPr>
        <w:t xml:space="preserve">Foyer der </w:t>
      </w:r>
      <w:proofErr w:type="spellStart"/>
      <w:r w:rsidRPr="00E62FA3">
        <w:rPr>
          <w:rFonts w:ascii="Arial" w:eastAsia="Times New Roman" w:hAnsi="Arial" w:cs="Arial"/>
          <w:bCs/>
          <w:lang w:eastAsia="de-DE"/>
        </w:rPr>
        <w:t>Karmelenberghalle</w:t>
      </w:r>
      <w:proofErr w:type="spellEnd"/>
      <w:r w:rsidRPr="00E62FA3">
        <w:rPr>
          <w:rFonts w:ascii="Arial" w:eastAsia="Times New Roman" w:hAnsi="Arial" w:cs="Arial"/>
          <w:bCs/>
          <w:lang w:eastAsia="de-DE"/>
        </w:rPr>
        <w:t xml:space="preserve"> in Bassenheim</w:t>
      </w:r>
      <w:r w:rsidR="00E62FA3">
        <w:rPr>
          <w:rFonts w:ascii="Arial" w:eastAsia="Times New Roman" w:hAnsi="Arial" w:cs="Arial"/>
          <w:lang w:eastAsia="de-DE"/>
        </w:rPr>
        <w:t xml:space="preserve">, was Apps für den </w:t>
      </w:r>
      <w:r w:rsidR="00E62FA3" w:rsidRPr="00E62FA3">
        <w:rPr>
          <w:rFonts w:ascii="Arial" w:eastAsia="Times New Roman" w:hAnsi="Arial" w:cs="Arial"/>
          <w:lang w:eastAsia="de-DE"/>
        </w:rPr>
        <w:t>für den öffentlichen Personennahverkehr</w:t>
      </w:r>
      <w:r w:rsidR="00E62FA3">
        <w:rPr>
          <w:rFonts w:ascii="Arial" w:eastAsia="Times New Roman" w:hAnsi="Arial" w:cs="Arial"/>
          <w:lang w:eastAsia="de-DE"/>
        </w:rPr>
        <w:t xml:space="preserve"> (ÖPNV) können und wie sie genutzt werden können.</w:t>
      </w:r>
    </w:p>
    <w:p w:rsidR="00CB3BA5" w:rsidRPr="00E62FA3" w:rsidRDefault="00CB3BA5" w:rsidP="00E62FA3">
      <w:pPr>
        <w:spacing w:after="0" w:line="240" w:lineRule="auto"/>
        <w:jc w:val="both"/>
        <w:rPr>
          <w:rFonts w:ascii="Arial" w:eastAsia="Times New Roman" w:hAnsi="Arial" w:cs="Arial"/>
          <w:lang w:eastAsia="de-DE"/>
        </w:rPr>
      </w:pPr>
      <w:r w:rsidRPr="00E62FA3">
        <w:rPr>
          <w:rFonts w:ascii="Arial" w:eastAsia="Times New Roman" w:hAnsi="Arial" w:cs="Arial"/>
          <w:lang w:eastAsia="de-DE"/>
        </w:rPr>
        <w:t xml:space="preserve">Josef Gilles </w:t>
      </w:r>
      <w:r w:rsidR="00E62FA3">
        <w:rPr>
          <w:rFonts w:ascii="Arial" w:eastAsia="Times New Roman" w:hAnsi="Arial" w:cs="Arial"/>
          <w:lang w:eastAsia="de-DE"/>
        </w:rPr>
        <w:t xml:space="preserve">vom Team der Digitalbotschafterinnen und -botschafter in der Verbandsgemeinde (VG) Weißenthurm gibt bei der Veranstaltung </w:t>
      </w:r>
      <w:r w:rsidRPr="00E62FA3">
        <w:rPr>
          <w:rFonts w:ascii="Arial" w:eastAsia="Times New Roman" w:hAnsi="Arial" w:cs="Arial"/>
          <w:lang w:eastAsia="de-DE"/>
        </w:rPr>
        <w:t xml:space="preserve">einen Überblick über die verschiedenen Anbieter und stellt beispielhaft den </w:t>
      </w:r>
      <w:r w:rsidRPr="00E62FA3">
        <w:rPr>
          <w:rFonts w:ascii="Arial" w:eastAsia="Times New Roman" w:hAnsi="Arial" w:cs="Arial"/>
          <w:bCs/>
          <w:lang w:eastAsia="de-DE"/>
        </w:rPr>
        <w:t>DB Navigator</w:t>
      </w:r>
      <w:r w:rsidRPr="00E62FA3">
        <w:rPr>
          <w:rFonts w:ascii="Arial" w:eastAsia="Times New Roman" w:hAnsi="Arial" w:cs="Arial"/>
          <w:lang w:eastAsia="de-DE"/>
        </w:rPr>
        <w:t xml:space="preserve"> vor. </w:t>
      </w:r>
      <w:r w:rsidR="00E62FA3">
        <w:rPr>
          <w:rFonts w:ascii="Arial" w:eastAsia="Times New Roman" w:hAnsi="Arial" w:cs="Arial"/>
          <w:lang w:eastAsia="de-DE"/>
        </w:rPr>
        <w:t>Er zeigt, wie d</w:t>
      </w:r>
      <w:r w:rsidRPr="00E62FA3">
        <w:rPr>
          <w:rFonts w:ascii="Arial" w:eastAsia="Times New Roman" w:hAnsi="Arial" w:cs="Arial"/>
          <w:lang w:eastAsia="de-DE"/>
        </w:rPr>
        <w:t xml:space="preserve">ie Anwendung als eine Art Navigationssystem für den öffentlichen Verkehr genutzt werden </w:t>
      </w:r>
      <w:r w:rsidR="00E62FA3" w:rsidRPr="00E62FA3">
        <w:rPr>
          <w:rFonts w:ascii="Arial" w:eastAsia="Times New Roman" w:hAnsi="Arial" w:cs="Arial"/>
          <w:lang w:eastAsia="de-DE"/>
        </w:rPr>
        <w:t xml:space="preserve">kann </w:t>
      </w:r>
      <w:r w:rsidRPr="00E62FA3">
        <w:rPr>
          <w:rFonts w:ascii="Arial" w:eastAsia="Times New Roman" w:hAnsi="Arial" w:cs="Arial"/>
          <w:lang w:eastAsia="de-DE"/>
        </w:rPr>
        <w:t xml:space="preserve">und </w:t>
      </w:r>
      <w:r w:rsidR="00E62FA3">
        <w:rPr>
          <w:rFonts w:ascii="Arial" w:eastAsia="Times New Roman" w:hAnsi="Arial" w:cs="Arial"/>
          <w:lang w:eastAsia="de-DE"/>
        </w:rPr>
        <w:t>welche</w:t>
      </w:r>
      <w:r w:rsidRPr="00E62FA3">
        <w:rPr>
          <w:rFonts w:ascii="Arial" w:eastAsia="Times New Roman" w:hAnsi="Arial" w:cs="Arial"/>
          <w:lang w:eastAsia="de-DE"/>
        </w:rPr>
        <w:t xml:space="preserve"> zahlreiche</w:t>
      </w:r>
      <w:r w:rsidR="00E62FA3">
        <w:rPr>
          <w:rFonts w:ascii="Arial" w:eastAsia="Times New Roman" w:hAnsi="Arial" w:cs="Arial"/>
          <w:lang w:eastAsia="de-DE"/>
        </w:rPr>
        <w:t>n</w:t>
      </w:r>
      <w:r w:rsidRPr="00E62FA3">
        <w:rPr>
          <w:rFonts w:ascii="Arial" w:eastAsia="Times New Roman" w:hAnsi="Arial" w:cs="Arial"/>
          <w:lang w:eastAsia="de-DE"/>
        </w:rPr>
        <w:t xml:space="preserve"> Möglichkeiten für die Planung einer Fahrt</w:t>
      </w:r>
      <w:r w:rsidR="00E62FA3">
        <w:rPr>
          <w:rFonts w:ascii="Arial" w:eastAsia="Times New Roman" w:hAnsi="Arial" w:cs="Arial"/>
          <w:lang w:eastAsia="de-DE"/>
        </w:rPr>
        <w:t xml:space="preserve"> sie bietet</w:t>
      </w:r>
      <w:r w:rsidRPr="00E62FA3">
        <w:rPr>
          <w:rFonts w:ascii="Arial" w:eastAsia="Times New Roman" w:hAnsi="Arial" w:cs="Arial"/>
          <w:lang w:eastAsia="de-DE"/>
        </w:rPr>
        <w:t>.</w:t>
      </w:r>
      <w:r w:rsidR="00E62FA3">
        <w:rPr>
          <w:rFonts w:ascii="Arial" w:eastAsia="Times New Roman" w:hAnsi="Arial" w:cs="Arial"/>
          <w:lang w:eastAsia="de-DE"/>
        </w:rPr>
        <w:t xml:space="preserve"> </w:t>
      </w:r>
      <w:bookmarkStart w:id="0" w:name="_GoBack"/>
      <w:bookmarkEnd w:id="0"/>
      <w:r w:rsidRPr="00E62FA3">
        <w:rPr>
          <w:rFonts w:ascii="Arial" w:eastAsia="Times New Roman" w:hAnsi="Arial" w:cs="Arial"/>
          <w:lang w:eastAsia="de-DE"/>
        </w:rPr>
        <w:t>Der Vortrag beleuchtet unter anderem den aktuellen Stand solcher Anwendungen und zeigt auf, welche Möglichkeiten der geregelte öffentliche Nahverkehr inzwischen bietet. Auch das vorhandene Verbesserungspotenzial wird thematisiert. Privatwirtschaftliche Verkehrsangebote sind dabei nicht Bestandteil der vorgestellten Systeme.</w:t>
      </w:r>
    </w:p>
    <w:p w:rsidR="00CB3BA5" w:rsidRPr="00E62FA3" w:rsidRDefault="00CB3BA5" w:rsidP="00E62FA3">
      <w:pPr>
        <w:spacing w:after="0" w:line="240" w:lineRule="auto"/>
        <w:jc w:val="both"/>
        <w:rPr>
          <w:rFonts w:ascii="Arial" w:eastAsia="Times New Roman" w:hAnsi="Arial" w:cs="Arial"/>
          <w:lang w:eastAsia="de-DE"/>
        </w:rPr>
      </w:pPr>
      <w:r w:rsidRPr="00E62FA3">
        <w:rPr>
          <w:rFonts w:ascii="Arial" w:eastAsia="Times New Roman" w:hAnsi="Arial" w:cs="Arial"/>
          <w:lang w:eastAsia="de-DE"/>
        </w:rPr>
        <w:t>Anhand praktischer Beispiele wird gezeigt, wie sich eine Fahrt</w:t>
      </w:r>
      <w:r w:rsidR="00E62FA3">
        <w:rPr>
          <w:rFonts w:ascii="Arial" w:eastAsia="Times New Roman" w:hAnsi="Arial" w:cs="Arial"/>
          <w:lang w:eastAsia="de-DE"/>
        </w:rPr>
        <w:t xml:space="preserve"> mit Bus oder Bahn</w:t>
      </w:r>
      <w:r w:rsidRPr="00E62FA3">
        <w:rPr>
          <w:rFonts w:ascii="Arial" w:eastAsia="Times New Roman" w:hAnsi="Arial" w:cs="Arial"/>
          <w:lang w:eastAsia="de-DE"/>
        </w:rPr>
        <w:t xml:space="preserve"> planen lässt</w:t>
      </w:r>
      <w:r w:rsidR="00E62FA3">
        <w:rPr>
          <w:rFonts w:ascii="Arial" w:eastAsia="Times New Roman" w:hAnsi="Arial" w:cs="Arial"/>
          <w:lang w:eastAsia="de-DE"/>
        </w:rPr>
        <w:t>. Josef Gilles erklärt detailliert den Prozess von</w:t>
      </w:r>
      <w:r w:rsidRPr="00E62FA3">
        <w:rPr>
          <w:rFonts w:ascii="Arial" w:eastAsia="Times New Roman" w:hAnsi="Arial" w:cs="Arial"/>
          <w:lang w:eastAsia="de-DE"/>
        </w:rPr>
        <w:t xml:space="preserve"> der Eingabe des Start- und Zielortes über den gewünschten Reisezeitraum bis hin zur Berücksichtigung von Umsteigezeiten. Auch die Nutzung elektronischer Fahrkarten </w:t>
      </w:r>
      <w:proofErr w:type="gramStart"/>
      <w:r w:rsidR="00E62FA3">
        <w:rPr>
          <w:rFonts w:ascii="Arial" w:eastAsia="Times New Roman" w:hAnsi="Arial" w:cs="Arial"/>
          <w:lang w:eastAsia="de-DE"/>
        </w:rPr>
        <w:t>stellt</w:t>
      </w:r>
      <w:proofErr w:type="gramEnd"/>
      <w:r w:rsidR="00E62FA3">
        <w:rPr>
          <w:rFonts w:ascii="Arial" w:eastAsia="Times New Roman" w:hAnsi="Arial" w:cs="Arial"/>
          <w:lang w:eastAsia="de-DE"/>
        </w:rPr>
        <w:t xml:space="preserve"> der Ehrenamtler vor</w:t>
      </w:r>
      <w:r w:rsidRPr="00E62FA3">
        <w:rPr>
          <w:rFonts w:ascii="Arial" w:eastAsia="Times New Roman" w:hAnsi="Arial" w:cs="Arial"/>
          <w:lang w:eastAsia="de-DE"/>
        </w:rPr>
        <w:t>, wobei hierfür eine funktionierende Internetverbindung erforderlich ist.</w:t>
      </w:r>
      <w:r w:rsidR="00E62FA3">
        <w:rPr>
          <w:rFonts w:ascii="Arial" w:eastAsia="Times New Roman" w:hAnsi="Arial" w:cs="Arial"/>
          <w:lang w:eastAsia="de-DE"/>
        </w:rPr>
        <w:t xml:space="preserve"> </w:t>
      </w:r>
      <w:r w:rsidRPr="00E62FA3">
        <w:rPr>
          <w:rFonts w:ascii="Arial" w:eastAsia="Times New Roman" w:hAnsi="Arial" w:cs="Arial"/>
          <w:lang w:eastAsia="de-DE"/>
        </w:rPr>
        <w:t xml:space="preserve">Der Vortrag dauert etwa </w:t>
      </w:r>
      <w:r w:rsidRPr="00E62FA3">
        <w:rPr>
          <w:rFonts w:ascii="Arial" w:eastAsia="Times New Roman" w:hAnsi="Arial" w:cs="Arial"/>
          <w:bCs/>
          <w:lang w:eastAsia="de-DE"/>
        </w:rPr>
        <w:t>eine Stunde</w:t>
      </w:r>
      <w:r w:rsidRPr="00E62FA3">
        <w:rPr>
          <w:rFonts w:ascii="Arial" w:eastAsia="Times New Roman" w:hAnsi="Arial" w:cs="Arial"/>
          <w:lang w:eastAsia="de-DE"/>
        </w:rPr>
        <w:t xml:space="preserve">. Im Anschluss steht Josef Gilles den Teilnehmerinnen und Teilnehmern für </w:t>
      </w:r>
      <w:r w:rsidRPr="00E62FA3">
        <w:rPr>
          <w:rFonts w:ascii="Arial" w:eastAsia="Times New Roman" w:hAnsi="Arial" w:cs="Arial"/>
          <w:bCs/>
          <w:lang w:eastAsia="de-DE"/>
        </w:rPr>
        <w:t>Fragen und einen persönlichen Austausch</w:t>
      </w:r>
      <w:r w:rsidRPr="00E62FA3">
        <w:rPr>
          <w:rFonts w:ascii="Arial" w:eastAsia="Times New Roman" w:hAnsi="Arial" w:cs="Arial"/>
          <w:lang w:eastAsia="de-DE"/>
        </w:rPr>
        <w:t xml:space="preserve"> zur Verfügung.</w:t>
      </w:r>
    </w:p>
    <w:p w:rsidR="00452A06" w:rsidRPr="00E62FA3" w:rsidRDefault="00452A06" w:rsidP="00E62FA3">
      <w:pPr>
        <w:spacing w:after="0" w:line="240" w:lineRule="auto"/>
        <w:contextualSpacing/>
        <w:jc w:val="both"/>
        <w:rPr>
          <w:rFonts w:ascii="Arial" w:eastAsia="Times New Roman" w:hAnsi="Arial" w:cs="Arial"/>
          <w:lang w:eastAsia="de-DE"/>
        </w:rPr>
      </w:pPr>
      <w:r w:rsidRPr="00E62FA3">
        <w:rPr>
          <w:rFonts w:ascii="Arial" w:eastAsia="Times New Roman" w:hAnsi="Arial" w:cs="Arial"/>
          <w:lang w:eastAsia="de-DE"/>
        </w:rPr>
        <w:t xml:space="preserve">Wer darüber hinaus Unterstützung bei digitalen Themen braucht, kann sich auch im Rahmen der Digitalbotschafter-Sprechstunde in Bassenheim an Josef Gilles wenden. Diese findet immer am ersten Montag im Monat in der Ortsgemeindeverwaltung Bassenheim, </w:t>
      </w:r>
      <w:proofErr w:type="spellStart"/>
      <w:r w:rsidRPr="00E62FA3">
        <w:rPr>
          <w:rFonts w:ascii="Arial" w:eastAsia="Times New Roman" w:hAnsi="Arial" w:cs="Arial"/>
          <w:lang w:eastAsia="de-DE"/>
        </w:rPr>
        <w:t>Walpot</w:t>
      </w:r>
      <w:proofErr w:type="spellEnd"/>
      <w:r w:rsidRPr="00E62FA3">
        <w:rPr>
          <w:rFonts w:ascii="Arial" w:eastAsia="Times New Roman" w:hAnsi="Arial" w:cs="Arial"/>
          <w:lang w:eastAsia="de-DE"/>
        </w:rPr>
        <w:t>-Platz 9 von 10 bis 11.30 Uhr statt. Außerhalb der Sprechzeiten ist Josef Gilles telefonisch unter 01573 / 8952918 oder per Mail an Di-Bo.josef.kettig@web.de erreichbar.</w:t>
      </w:r>
    </w:p>
    <w:p w:rsidR="00452A06" w:rsidRPr="00E62FA3" w:rsidRDefault="00452A06" w:rsidP="00E62FA3">
      <w:pPr>
        <w:spacing w:after="0" w:line="240" w:lineRule="auto"/>
        <w:contextualSpacing/>
        <w:jc w:val="both"/>
        <w:rPr>
          <w:rFonts w:ascii="Arial" w:eastAsia="Times New Roman" w:hAnsi="Arial" w:cs="Arial"/>
          <w:lang w:eastAsia="de-DE"/>
        </w:rPr>
      </w:pPr>
    </w:p>
    <w:p w:rsidR="00452A06" w:rsidRPr="00E62FA3" w:rsidRDefault="00452A06" w:rsidP="00E62FA3">
      <w:pPr>
        <w:spacing w:after="0" w:line="240" w:lineRule="auto"/>
        <w:contextualSpacing/>
        <w:jc w:val="both"/>
        <w:rPr>
          <w:rFonts w:ascii="Arial" w:eastAsia="Times New Roman" w:hAnsi="Arial" w:cs="Arial"/>
          <w:lang w:eastAsia="de-DE"/>
        </w:rPr>
      </w:pPr>
      <w:r w:rsidRPr="00E62FA3">
        <w:rPr>
          <w:rFonts w:ascii="Arial" w:eastAsia="Times New Roman" w:hAnsi="Arial" w:cs="Arial"/>
          <w:lang w:eastAsia="de-DE"/>
        </w:rPr>
        <w:t>Für den Vortrag „Mit dem Smartphone unterwegs“ ist eine Anmeldung bis Montag, 16. November 2026 erforderlich. Die Anmeldung zu dem Vortrag und Informationen zu den Digitalbotschaftern in der V</w:t>
      </w:r>
      <w:r w:rsidR="00E62FA3">
        <w:rPr>
          <w:rFonts w:ascii="Arial" w:eastAsia="Times New Roman" w:hAnsi="Arial" w:cs="Arial"/>
          <w:lang w:eastAsia="de-DE"/>
        </w:rPr>
        <w:t>erbandsgemeinde</w:t>
      </w:r>
      <w:r w:rsidRPr="00E62FA3">
        <w:rPr>
          <w:rFonts w:ascii="Arial" w:eastAsia="Times New Roman" w:hAnsi="Arial" w:cs="Arial"/>
          <w:lang w:eastAsia="de-DE"/>
        </w:rPr>
        <w:t xml:space="preserve"> Weißenthurm sowie zu allen weiteren Angeboten des </w:t>
      </w:r>
      <w:proofErr w:type="spellStart"/>
      <w:r w:rsidRPr="00E62FA3">
        <w:rPr>
          <w:rFonts w:ascii="Arial" w:eastAsia="Times New Roman" w:hAnsi="Arial" w:cs="Arial"/>
          <w:lang w:eastAsia="de-DE"/>
        </w:rPr>
        <w:t>BürgerSTÜTZPUNKT</w:t>
      </w:r>
      <w:proofErr w:type="spellEnd"/>
      <w:r w:rsidRPr="00E62FA3">
        <w:rPr>
          <w:rFonts w:ascii="Arial" w:eastAsia="Times New Roman" w:hAnsi="Arial" w:cs="Arial"/>
          <w:lang w:eastAsia="de-DE"/>
        </w:rPr>
        <w:t xml:space="preserve">+ gibt es auf der Internetseite </w:t>
      </w:r>
      <w:hyperlink r:id="rId4" w:history="1">
        <w:r w:rsidRPr="00E62FA3">
          <w:rPr>
            <w:rStyle w:val="Hyperlink"/>
            <w:rFonts w:ascii="Arial" w:eastAsia="Times New Roman" w:hAnsi="Arial" w:cs="Arial"/>
            <w:lang w:eastAsia="de-DE"/>
          </w:rPr>
          <w:t>www.thatsit-weissenthurm.de</w:t>
        </w:r>
      </w:hyperlink>
      <w:r w:rsidRPr="00E62FA3">
        <w:rPr>
          <w:rFonts w:ascii="Arial" w:eastAsia="Times New Roman" w:hAnsi="Arial" w:cs="Arial"/>
          <w:lang w:eastAsia="de-DE"/>
        </w:rPr>
        <w:t xml:space="preserve"> unter </w:t>
      </w:r>
      <w:proofErr w:type="spellStart"/>
      <w:r w:rsidRPr="00E62FA3">
        <w:rPr>
          <w:rFonts w:ascii="Arial" w:eastAsia="Times New Roman" w:hAnsi="Arial" w:cs="Arial"/>
          <w:lang w:eastAsia="de-DE"/>
        </w:rPr>
        <w:t>BürgerSTÜTZPUNKT</w:t>
      </w:r>
      <w:proofErr w:type="spellEnd"/>
      <w:r w:rsidRPr="00E62FA3">
        <w:rPr>
          <w:rFonts w:ascii="Arial" w:eastAsia="Times New Roman" w:hAnsi="Arial" w:cs="Arial"/>
          <w:lang w:eastAsia="de-DE"/>
        </w:rPr>
        <w:t xml:space="preserve">+ und dann Angebote. Alternativ ist eine telefonische Anmeldung möglich unter 0 26 37 – 913 419 oder per Mail an bsplus@vgwthurm.de. </w:t>
      </w:r>
    </w:p>
    <w:sectPr w:rsidR="00452A06" w:rsidRPr="00E62FA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BA5"/>
    <w:rsid w:val="003437FF"/>
    <w:rsid w:val="00452A06"/>
    <w:rsid w:val="00CB3BA5"/>
    <w:rsid w:val="00E62FA3"/>
    <w:rsid w:val="00E745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85566"/>
  <w15:chartTrackingRefBased/>
  <w15:docId w15:val="{08F2C682-3465-4D45-956A-A58E8BDAD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452A0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431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hatsit-weissenthurm.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379</Words>
  <Characters>2388</Characters>
  <Application>Microsoft Office Word</Application>
  <DocSecurity>4</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Kwade Anja</dc:creator>
  <cp:keywords/>
  <dc:description/>
  <cp:lastModifiedBy>Demleitner, Katharina</cp:lastModifiedBy>
  <cp:revision>2</cp:revision>
  <dcterms:created xsi:type="dcterms:W3CDTF">2026-10-14T08:12:00Z</dcterms:created>
  <dcterms:modified xsi:type="dcterms:W3CDTF">2026-10-14T08:12:00Z</dcterms:modified>
</cp:coreProperties>
</file>