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888" w:rsidRPr="00587A32" w:rsidRDefault="00B978E1" w:rsidP="00587A32">
      <w:pPr>
        <w:pStyle w:val="Titel"/>
        <w:spacing w:after="0"/>
        <w:contextualSpacing w:val="0"/>
        <w:rPr>
          <w:rFonts w:ascii="Arial" w:hAnsi="Arial" w:cs="Arial"/>
          <w:b/>
          <w:sz w:val="24"/>
          <w:szCs w:val="24"/>
        </w:rPr>
      </w:pPr>
      <w:r w:rsidRPr="00587A32">
        <w:rPr>
          <w:rFonts w:ascii="Arial" w:hAnsi="Arial" w:cs="Arial"/>
          <w:b/>
          <w:sz w:val="24"/>
          <w:szCs w:val="24"/>
        </w:rPr>
        <w:t>Die Verbandsgemeindewerke Weißenthurm</w:t>
      </w:r>
      <w:r w:rsidR="00F539EA" w:rsidRPr="00587A32">
        <w:rPr>
          <w:rFonts w:ascii="Arial" w:hAnsi="Arial" w:cs="Arial"/>
          <w:b/>
          <w:sz w:val="24"/>
          <w:szCs w:val="24"/>
        </w:rPr>
        <w:t xml:space="preserve"> </w:t>
      </w:r>
      <w:r w:rsidR="00F539EA" w:rsidRPr="00587A32">
        <w:rPr>
          <w:rFonts w:ascii="Arial" w:hAnsi="Arial" w:cs="Arial"/>
          <w:b/>
          <w:sz w:val="24"/>
          <w:szCs w:val="24"/>
        </w:rPr>
        <w:tab/>
      </w:r>
      <w:r w:rsidR="00F539EA" w:rsidRPr="00587A32">
        <w:rPr>
          <w:rFonts w:ascii="Arial" w:hAnsi="Arial" w:cs="Arial"/>
          <w:b/>
          <w:sz w:val="24"/>
          <w:szCs w:val="24"/>
        </w:rPr>
        <w:tab/>
      </w:r>
      <w:r w:rsidR="00CD2D18" w:rsidRPr="00587A32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0A25C0F0" wp14:editId="6567662A">
            <wp:extent cx="1181100" cy="552450"/>
            <wp:effectExtent l="0" t="0" r="0" b="0"/>
            <wp:docPr id="1" name="Bild 1" descr="Trinkwas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inkwass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7A32">
        <w:rPr>
          <w:rFonts w:ascii="Arial" w:hAnsi="Arial"/>
          <w:b/>
          <w:sz w:val="24"/>
          <w:szCs w:val="24"/>
        </w:rPr>
        <w:t>informieren:</w:t>
      </w:r>
    </w:p>
    <w:p w:rsidR="00656888" w:rsidRDefault="00FB581F" w:rsidP="00587A32">
      <w:pPr>
        <w:pStyle w:val="berschrift7"/>
        <w:rPr>
          <w:szCs w:val="24"/>
          <w:u w:val="none"/>
        </w:rPr>
      </w:pPr>
      <w:r w:rsidRPr="00587A32">
        <w:rPr>
          <w:szCs w:val="24"/>
          <w:u w:val="none"/>
        </w:rPr>
        <w:t>Wasserzählerwechsel</w:t>
      </w:r>
    </w:p>
    <w:p w:rsidR="00587A32" w:rsidRPr="00587A32" w:rsidRDefault="00587A32" w:rsidP="00587A32"/>
    <w:p w:rsidR="00FB581F" w:rsidRPr="00587A32" w:rsidRDefault="00FB581F" w:rsidP="00AD716C">
      <w:pPr>
        <w:pStyle w:val="Textkrper"/>
        <w:rPr>
          <w:sz w:val="22"/>
          <w:szCs w:val="22"/>
        </w:rPr>
      </w:pPr>
      <w:r w:rsidRPr="00587A32">
        <w:rPr>
          <w:sz w:val="22"/>
          <w:szCs w:val="22"/>
        </w:rPr>
        <w:t>Im Rahmen des Gesetzes über das Mess- und Eichwesen (Eichgesetz) sind die Wasser</w:t>
      </w:r>
      <w:r w:rsidR="00CD2D18" w:rsidRPr="00587A32">
        <w:rPr>
          <w:sz w:val="22"/>
          <w:szCs w:val="22"/>
        </w:rPr>
        <w:t>zähler (Kaltwasserzähler) alle sechs</w:t>
      </w:r>
      <w:r w:rsidRPr="00587A32">
        <w:rPr>
          <w:sz w:val="22"/>
          <w:szCs w:val="22"/>
        </w:rPr>
        <w:t xml:space="preserve"> Jahre auszuwechseln.</w:t>
      </w:r>
    </w:p>
    <w:p w:rsidR="00CD2D18" w:rsidRPr="00587A32" w:rsidRDefault="00CD2D18" w:rsidP="00AD716C">
      <w:pPr>
        <w:pStyle w:val="Textkrper"/>
        <w:rPr>
          <w:sz w:val="22"/>
          <w:szCs w:val="22"/>
        </w:rPr>
      </w:pPr>
      <w:r w:rsidRPr="00587A32">
        <w:rPr>
          <w:sz w:val="22"/>
          <w:szCs w:val="22"/>
        </w:rPr>
        <w:t>Die kostenfreie</w:t>
      </w:r>
      <w:r w:rsidR="00FB581F" w:rsidRPr="00587A32">
        <w:rPr>
          <w:sz w:val="22"/>
          <w:szCs w:val="22"/>
        </w:rPr>
        <w:t xml:space="preserve"> Auswechslung</w:t>
      </w:r>
      <w:r w:rsidRPr="00587A32">
        <w:rPr>
          <w:sz w:val="22"/>
          <w:szCs w:val="22"/>
        </w:rPr>
        <w:t xml:space="preserve"> der in </w:t>
      </w:r>
      <w:r w:rsidR="00FC2109" w:rsidRPr="00587A32">
        <w:rPr>
          <w:sz w:val="22"/>
          <w:szCs w:val="22"/>
        </w:rPr>
        <w:t>20</w:t>
      </w:r>
      <w:r w:rsidR="00072C90" w:rsidRPr="00587A32">
        <w:rPr>
          <w:sz w:val="22"/>
          <w:szCs w:val="22"/>
        </w:rPr>
        <w:t>2</w:t>
      </w:r>
      <w:r w:rsidR="001E2B1E">
        <w:rPr>
          <w:sz w:val="22"/>
          <w:szCs w:val="22"/>
        </w:rPr>
        <w:t>6</w:t>
      </w:r>
      <w:r w:rsidRPr="00587A32">
        <w:rPr>
          <w:sz w:val="22"/>
          <w:szCs w:val="22"/>
        </w:rPr>
        <w:t xml:space="preserve"> fälligen Wasserzähler </w:t>
      </w:r>
      <w:r w:rsidR="007318E1" w:rsidRPr="00587A32">
        <w:rPr>
          <w:sz w:val="22"/>
          <w:szCs w:val="22"/>
        </w:rPr>
        <w:t xml:space="preserve">unter Beachtung der bekannten Hygienmaßnahmen </w:t>
      </w:r>
      <w:r w:rsidRPr="00587A32">
        <w:rPr>
          <w:sz w:val="22"/>
          <w:szCs w:val="22"/>
        </w:rPr>
        <w:t>ist im vollen Gange.</w:t>
      </w:r>
    </w:p>
    <w:p w:rsidR="00CD2D18" w:rsidRPr="00587A32" w:rsidRDefault="006127FB" w:rsidP="00AD716C">
      <w:pPr>
        <w:pStyle w:val="Textkrper"/>
        <w:rPr>
          <w:sz w:val="22"/>
          <w:szCs w:val="22"/>
        </w:rPr>
      </w:pPr>
      <w:r w:rsidRPr="00587A32">
        <w:rPr>
          <w:sz w:val="22"/>
          <w:szCs w:val="22"/>
        </w:rPr>
        <w:t>Diese</w:t>
      </w:r>
      <w:r w:rsidR="00DE44F8" w:rsidRPr="00587A32">
        <w:rPr>
          <w:sz w:val="22"/>
          <w:szCs w:val="22"/>
        </w:rPr>
        <w:t>s</w:t>
      </w:r>
      <w:r w:rsidRPr="00587A32">
        <w:rPr>
          <w:sz w:val="22"/>
          <w:szCs w:val="22"/>
        </w:rPr>
        <w:t xml:space="preserve"> Jahr </w:t>
      </w:r>
      <w:r w:rsidR="00CD2D18" w:rsidRPr="00587A32">
        <w:rPr>
          <w:sz w:val="22"/>
          <w:szCs w:val="22"/>
        </w:rPr>
        <w:t>werden</w:t>
      </w:r>
      <w:r w:rsidR="00DA6E95">
        <w:rPr>
          <w:sz w:val="22"/>
          <w:szCs w:val="22"/>
        </w:rPr>
        <w:t xml:space="preserve"> hauptsächlich</w:t>
      </w:r>
      <w:r w:rsidR="00CD2D18" w:rsidRPr="00587A32">
        <w:rPr>
          <w:sz w:val="22"/>
          <w:szCs w:val="22"/>
        </w:rPr>
        <w:t xml:space="preserve"> die Wasserzähler i</w:t>
      </w:r>
      <w:r w:rsidR="001E2B1E">
        <w:rPr>
          <w:sz w:val="22"/>
          <w:szCs w:val="22"/>
        </w:rPr>
        <w:t>m</w:t>
      </w:r>
      <w:r w:rsidR="00F43513">
        <w:rPr>
          <w:sz w:val="22"/>
          <w:szCs w:val="22"/>
        </w:rPr>
        <w:t xml:space="preserve"> </w:t>
      </w:r>
      <w:r w:rsidR="00CD2D18" w:rsidRPr="00587A32">
        <w:rPr>
          <w:sz w:val="22"/>
          <w:szCs w:val="22"/>
        </w:rPr>
        <w:t xml:space="preserve">Bereich </w:t>
      </w:r>
      <w:r w:rsidR="00D17000">
        <w:rPr>
          <w:b/>
          <w:sz w:val="22"/>
          <w:szCs w:val="22"/>
        </w:rPr>
        <w:t>St. Sebastian</w:t>
      </w:r>
      <w:r w:rsidR="004B7812">
        <w:rPr>
          <w:sz w:val="22"/>
          <w:szCs w:val="22"/>
        </w:rPr>
        <w:t xml:space="preserve"> </w:t>
      </w:r>
      <w:r w:rsidR="00CD2D18" w:rsidRPr="00587A32">
        <w:rPr>
          <w:sz w:val="22"/>
          <w:szCs w:val="22"/>
        </w:rPr>
        <w:t>gewechselt.</w:t>
      </w:r>
    </w:p>
    <w:p w:rsidR="00FB581F" w:rsidRPr="00587A32" w:rsidRDefault="00CD2D18" w:rsidP="00AD716C">
      <w:pPr>
        <w:pStyle w:val="Textkrper"/>
        <w:rPr>
          <w:sz w:val="22"/>
          <w:szCs w:val="22"/>
        </w:rPr>
      </w:pPr>
      <w:r w:rsidRPr="00587A32">
        <w:rPr>
          <w:sz w:val="22"/>
          <w:szCs w:val="22"/>
        </w:rPr>
        <w:t>Wir bitten a</w:t>
      </w:r>
      <w:r w:rsidR="00FB581F" w:rsidRPr="00587A32">
        <w:rPr>
          <w:sz w:val="22"/>
          <w:szCs w:val="22"/>
        </w:rPr>
        <w:t xml:space="preserve">lle Grundstückseigentümer und Benutzer </w:t>
      </w:r>
      <w:r w:rsidR="009540A9" w:rsidRPr="00587A32">
        <w:rPr>
          <w:sz w:val="22"/>
          <w:szCs w:val="22"/>
        </w:rPr>
        <w:t xml:space="preserve">der Wasserversorgungsanlage, </w:t>
      </w:r>
      <w:r w:rsidR="00FB581F" w:rsidRPr="00587A32">
        <w:rPr>
          <w:sz w:val="22"/>
          <w:szCs w:val="22"/>
        </w:rPr>
        <w:t>unseren mit einem Ausweis versehenen Mitarbeitern frei</w:t>
      </w:r>
      <w:r w:rsidR="00244719" w:rsidRPr="00587A32">
        <w:rPr>
          <w:sz w:val="22"/>
          <w:szCs w:val="22"/>
        </w:rPr>
        <w:t xml:space="preserve">en Zutritt zu den Wasserzählern </w:t>
      </w:r>
      <w:r w:rsidR="00FB581F" w:rsidRPr="00587A32">
        <w:rPr>
          <w:sz w:val="22"/>
          <w:szCs w:val="22"/>
        </w:rPr>
        <w:t>zu gewähren (§ 27 - Zutrittsrecht -</w:t>
      </w:r>
      <w:r w:rsidR="009540A9" w:rsidRPr="00587A32">
        <w:rPr>
          <w:sz w:val="22"/>
          <w:szCs w:val="22"/>
        </w:rPr>
        <w:t xml:space="preserve"> </w:t>
      </w:r>
      <w:r w:rsidR="00FB581F" w:rsidRPr="00587A32">
        <w:rPr>
          <w:sz w:val="22"/>
          <w:szCs w:val="22"/>
        </w:rPr>
        <w:t>„</w:t>
      </w:r>
      <w:r w:rsidR="009540A9" w:rsidRPr="00587A32">
        <w:rPr>
          <w:sz w:val="22"/>
          <w:szCs w:val="22"/>
        </w:rPr>
        <w:t>Allgemeine</w:t>
      </w:r>
      <w:r w:rsidR="00FB581F" w:rsidRPr="00587A32">
        <w:rPr>
          <w:sz w:val="22"/>
          <w:szCs w:val="22"/>
        </w:rPr>
        <w:t xml:space="preserve"> Wasserversorgungssatzung“ der Verbandsgemeinde Weißenthurm vom 6.10.2005).</w:t>
      </w:r>
    </w:p>
    <w:p w:rsidR="00FB581F" w:rsidRPr="00587A32" w:rsidRDefault="00FB581F" w:rsidP="00587A32">
      <w:pPr>
        <w:ind w:left="680" w:hanging="680"/>
        <w:jc w:val="both"/>
        <w:rPr>
          <w:rFonts w:ascii="Arial" w:hAnsi="Arial" w:cs="Arial"/>
          <w:sz w:val="22"/>
          <w:szCs w:val="22"/>
        </w:rPr>
      </w:pPr>
      <w:r w:rsidRPr="00587A32">
        <w:rPr>
          <w:rFonts w:ascii="Arial" w:hAnsi="Arial"/>
          <w:sz w:val="22"/>
          <w:szCs w:val="22"/>
        </w:rPr>
        <w:t xml:space="preserve">Weißenthurm, </w:t>
      </w:r>
      <w:r w:rsidR="00D17000">
        <w:rPr>
          <w:rFonts w:ascii="Arial" w:hAnsi="Arial"/>
          <w:sz w:val="22"/>
          <w:szCs w:val="22"/>
        </w:rPr>
        <w:t xml:space="preserve">Oktober </w:t>
      </w:r>
      <w:r w:rsidR="001E2B1E">
        <w:rPr>
          <w:rFonts w:ascii="Arial" w:hAnsi="Arial"/>
          <w:sz w:val="22"/>
          <w:szCs w:val="22"/>
        </w:rPr>
        <w:t xml:space="preserve">2026  </w:t>
      </w:r>
      <w:r w:rsidR="009540A9" w:rsidRPr="00587A32">
        <w:rPr>
          <w:sz w:val="22"/>
          <w:szCs w:val="22"/>
        </w:rPr>
        <w:tab/>
      </w:r>
      <w:r w:rsidR="002A2F4A">
        <w:rPr>
          <w:sz w:val="22"/>
          <w:szCs w:val="22"/>
        </w:rPr>
        <w:t xml:space="preserve">                  </w:t>
      </w:r>
      <w:r w:rsidR="00CD2D18" w:rsidRPr="00587A32">
        <w:rPr>
          <w:rFonts w:ascii="Arial" w:hAnsi="Arial" w:cs="Arial"/>
          <w:sz w:val="22"/>
          <w:szCs w:val="22"/>
        </w:rPr>
        <w:tab/>
      </w:r>
      <w:r w:rsidR="000C7D2C" w:rsidRPr="00587A32">
        <w:rPr>
          <w:rFonts w:ascii="Arial" w:hAnsi="Arial" w:cs="Arial"/>
          <w:sz w:val="22"/>
          <w:szCs w:val="22"/>
        </w:rPr>
        <w:t xml:space="preserve">           </w:t>
      </w:r>
      <w:r w:rsidR="004B7812">
        <w:rPr>
          <w:rFonts w:ascii="Arial" w:hAnsi="Arial" w:cs="Arial"/>
          <w:sz w:val="22"/>
          <w:szCs w:val="22"/>
        </w:rPr>
        <w:tab/>
      </w:r>
      <w:r w:rsidR="004B7812">
        <w:rPr>
          <w:rFonts w:ascii="Arial" w:hAnsi="Arial" w:cs="Arial"/>
          <w:sz w:val="22"/>
          <w:szCs w:val="22"/>
        </w:rPr>
        <w:tab/>
      </w:r>
      <w:r w:rsidR="001E2B1E">
        <w:rPr>
          <w:rFonts w:ascii="Arial" w:hAnsi="Arial" w:cs="Arial"/>
          <w:sz w:val="22"/>
          <w:szCs w:val="22"/>
        </w:rPr>
        <w:t xml:space="preserve">           </w:t>
      </w:r>
      <w:r w:rsidR="000C7D2C" w:rsidRPr="00587A32">
        <w:rPr>
          <w:rFonts w:ascii="Arial" w:hAnsi="Arial" w:cs="Arial"/>
          <w:sz w:val="22"/>
          <w:szCs w:val="22"/>
        </w:rPr>
        <w:t xml:space="preserve"> </w:t>
      </w:r>
      <w:r w:rsidR="00CD2D18" w:rsidRPr="00587A32">
        <w:rPr>
          <w:rFonts w:ascii="Arial" w:hAnsi="Arial" w:cs="Arial"/>
          <w:sz w:val="22"/>
          <w:szCs w:val="22"/>
        </w:rPr>
        <w:t>Markus Roth</w:t>
      </w:r>
    </w:p>
    <w:p w:rsidR="00656888" w:rsidRPr="00587A32" w:rsidRDefault="00FB581F" w:rsidP="00587A32">
      <w:pPr>
        <w:pStyle w:val="berschrift5"/>
        <w:rPr>
          <w:sz w:val="22"/>
          <w:szCs w:val="22"/>
        </w:rPr>
      </w:pPr>
      <w:r w:rsidRPr="00587A32">
        <w:rPr>
          <w:sz w:val="22"/>
          <w:szCs w:val="22"/>
        </w:rPr>
        <w:t xml:space="preserve">              </w:t>
      </w:r>
      <w:r w:rsidR="00D57D17" w:rsidRPr="00587A32">
        <w:rPr>
          <w:sz w:val="22"/>
          <w:szCs w:val="22"/>
        </w:rPr>
        <w:t xml:space="preserve"> </w:t>
      </w:r>
      <w:r w:rsidRPr="00587A32">
        <w:rPr>
          <w:sz w:val="22"/>
          <w:szCs w:val="22"/>
        </w:rPr>
        <w:t xml:space="preserve"> </w:t>
      </w:r>
      <w:r w:rsidR="009540A9" w:rsidRPr="00587A32">
        <w:rPr>
          <w:sz w:val="22"/>
          <w:szCs w:val="22"/>
        </w:rPr>
        <w:tab/>
      </w:r>
      <w:r w:rsidR="009540A9" w:rsidRPr="00587A32">
        <w:rPr>
          <w:sz w:val="22"/>
          <w:szCs w:val="22"/>
        </w:rPr>
        <w:tab/>
      </w:r>
      <w:r w:rsidR="009540A9" w:rsidRPr="00587A32">
        <w:rPr>
          <w:sz w:val="22"/>
          <w:szCs w:val="22"/>
        </w:rPr>
        <w:tab/>
      </w:r>
      <w:r w:rsidR="009540A9" w:rsidRPr="00587A32">
        <w:rPr>
          <w:sz w:val="22"/>
          <w:szCs w:val="22"/>
        </w:rPr>
        <w:tab/>
      </w:r>
      <w:r w:rsidR="009540A9" w:rsidRPr="00587A32">
        <w:rPr>
          <w:sz w:val="22"/>
          <w:szCs w:val="22"/>
        </w:rPr>
        <w:tab/>
      </w:r>
      <w:r w:rsidR="009540A9" w:rsidRPr="00587A32">
        <w:rPr>
          <w:sz w:val="22"/>
          <w:szCs w:val="22"/>
        </w:rPr>
        <w:tab/>
      </w:r>
      <w:r w:rsidR="009540A9" w:rsidRPr="00587A32">
        <w:rPr>
          <w:sz w:val="22"/>
          <w:szCs w:val="22"/>
        </w:rPr>
        <w:tab/>
        <w:t xml:space="preserve"> </w:t>
      </w:r>
      <w:r w:rsidR="00E43DA8" w:rsidRPr="00587A32">
        <w:rPr>
          <w:sz w:val="22"/>
          <w:szCs w:val="22"/>
        </w:rPr>
        <w:tab/>
        <w:t xml:space="preserve"> </w:t>
      </w:r>
      <w:r w:rsidR="009540A9" w:rsidRPr="00587A32">
        <w:rPr>
          <w:sz w:val="22"/>
          <w:szCs w:val="22"/>
        </w:rPr>
        <w:t xml:space="preserve"> </w:t>
      </w:r>
      <w:r w:rsidR="001B4040">
        <w:rPr>
          <w:sz w:val="22"/>
          <w:szCs w:val="22"/>
        </w:rPr>
        <w:tab/>
        <w:t xml:space="preserve">   </w:t>
      </w:r>
      <w:bookmarkStart w:id="0" w:name="_GoBack"/>
      <w:bookmarkEnd w:id="0"/>
      <w:r w:rsidRPr="00587A32">
        <w:rPr>
          <w:sz w:val="22"/>
          <w:szCs w:val="22"/>
        </w:rPr>
        <w:t>Werkleiter</w:t>
      </w:r>
    </w:p>
    <w:sectPr w:rsidR="00656888" w:rsidRPr="00587A32" w:rsidSect="00354BAF">
      <w:pgSz w:w="11906" w:h="16838"/>
      <w:pgMar w:top="1418" w:right="1247" w:bottom="1134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05"/>
    <w:rsid w:val="0004556F"/>
    <w:rsid w:val="00072C90"/>
    <w:rsid w:val="000C7D2C"/>
    <w:rsid w:val="00133373"/>
    <w:rsid w:val="001B4040"/>
    <w:rsid w:val="001E1A86"/>
    <w:rsid w:val="001E2B1E"/>
    <w:rsid w:val="00230405"/>
    <w:rsid w:val="00244719"/>
    <w:rsid w:val="002921B0"/>
    <w:rsid w:val="002A2F4A"/>
    <w:rsid w:val="00333637"/>
    <w:rsid w:val="00354BAF"/>
    <w:rsid w:val="003E7CC1"/>
    <w:rsid w:val="00490E87"/>
    <w:rsid w:val="004B7812"/>
    <w:rsid w:val="00587A32"/>
    <w:rsid w:val="005E2E0B"/>
    <w:rsid w:val="006127FB"/>
    <w:rsid w:val="00656888"/>
    <w:rsid w:val="007318E1"/>
    <w:rsid w:val="007C3F7D"/>
    <w:rsid w:val="007D33C0"/>
    <w:rsid w:val="009215EC"/>
    <w:rsid w:val="009540A9"/>
    <w:rsid w:val="009F76F1"/>
    <w:rsid w:val="00A05122"/>
    <w:rsid w:val="00A305D8"/>
    <w:rsid w:val="00A61637"/>
    <w:rsid w:val="00AC2F27"/>
    <w:rsid w:val="00AD716C"/>
    <w:rsid w:val="00B978E1"/>
    <w:rsid w:val="00BA490A"/>
    <w:rsid w:val="00CD2D18"/>
    <w:rsid w:val="00CF47F3"/>
    <w:rsid w:val="00D17000"/>
    <w:rsid w:val="00D57D17"/>
    <w:rsid w:val="00D95456"/>
    <w:rsid w:val="00DA6E95"/>
    <w:rsid w:val="00DE44F8"/>
    <w:rsid w:val="00E04A8A"/>
    <w:rsid w:val="00E43DA8"/>
    <w:rsid w:val="00E94363"/>
    <w:rsid w:val="00F37177"/>
    <w:rsid w:val="00F43513"/>
    <w:rsid w:val="00F539EA"/>
    <w:rsid w:val="00FB581F"/>
    <w:rsid w:val="00FC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13D58"/>
  <w15:docId w15:val="{CCD183AF-EDAA-4C1E-B4BD-48A09C52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pPr>
      <w:keepNext/>
      <w:jc w:val="right"/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pPr>
      <w:keepNext/>
      <w:ind w:left="170"/>
      <w:jc w:val="both"/>
      <w:outlineLvl w:val="3"/>
    </w:pPr>
    <w:rPr>
      <w:rFonts w:ascii="Arial" w:hAnsi="Arial"/>
      <w:sz w:val="24"/>
    </w:rPr>
  </w:style>
  <w:style w:type="paragraph" w:styleId="berschrift5">
    <w:name w:val="heading 5"/>
    <w:basedOn w:val="Standard"/>
    <w:next w:val="Standard"/>
    <w:qFormat/>
    <w:rsid w:val="009540A9"/>
    <w:pPr>
      <w:keepNext/>
      <w:ind w:left="284"/>
      <w:jc w:val="both"/>
      <w:outlineLvl w:val="4"/>
    </w:pPr>
    <w:rPr>
      <w:rFonts w:ascii="Arial" w:hAnsi="Arial" w:cs="Arial"/>
      <w:sz w:val="24"/>
      <w:szCs w:val="24"/>
    </w:rPr>
  </w:style>
  <w:style w:type="paragraph" w:styleId="berschrift6">
    <w:name w:val="heading 6"/>
    <w:basedOn w:val="Standard"/>
    <w:next w:val="Standard"/>
    <w:qFormat/>
    <w:rsid w:val="00B978E1"/>
    <w:pPr>
      <w:keepNext/>
      <w:jc w:val="both"/>
      <w:outlineLvl w:val="5"/>
    </w:pPr>
    <w:rPr>
      <w:rFonts w:ascii="Arial" w:hAnsi="Arial"/>
      <w:b/>
      <w:sz w:val="28"/>
      <w:szCs w:val="28"/>
    </w:rPr>
  </w:style>
  <w:style w:type="paragraph" w:styleId="berschrift7">
    <w:name w:val="heading 7"/>
    <w:basedOn w:val="Standard"/>
    <w:next w:val="Standard"/>
    <w:qFormat/>
    <w:rsid w:val="00F37177"/>
    <w:pPr>
      <w:keepNext/>
      <w:ind w:left="142" w:hanging="142"/>
      <w:jc w:val="both"/>
      <w:outlineLvl w:val="6"/>
    </w:pPr>
    <w:rPr>
      <w:rFonts w:ascii="Arial" w:hAnsi="Arial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CD2D1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D2D18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qFormat/>
    <w:rsid w:val="00FC21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FC21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Verbandsgemeindewerke Weißenthurm informieren:</vt:lpstr>
    </vt:vector>
  </TitlesOfParts>
  <Company>VG Weißenthurm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Verbandsgemeindewerke Weißenthurm informieren:</dc:title>
  <dc:creator>BeckerA</dc:creator>
  <cp:lastModifiedBy>Maurer Monika</cp:lastModifiedBy>
  <cp:revision>3</cp:revision>
  <cp:lastPrinted>2018-01-19T11:09:00Z</cp:lastPrinted>
  <dcterms:created xsi:type="dcterms:W3CDTF">2026-10-14T05:35:00Z</dcterms:created>
  <dcterms:modified xsi:type="dcterms:W3CDTF">2026-10-14T05:35:00Z</dcterms:modified>
</cp:coreProperties>
</file>