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2CD20B" w14:textId="5D1EB13A" w:rsidR="00BE660A" w:rsidRPr="00FE2C83" w:rsidRDefault="00BE660A" w:rsidP="00BE660A">
      <w:pPr>
        <w:pStyle w:val="bkph2Kopf"/>
      </w:pPr>
      <w:r>
        <w:t xml:space="preserve">Pressemitteilung lfd. Nr. </w:t>
      </w:r>
      <w:r w:rsidR="000E1BAB">
        <w:t>152</w:t>
      </w:r>
      <w:r>
        <w:br/>
        <w:t>Stadt</w:t>
      </w:r>
      <w:r w:rsidRPr="00FE2C83">
        <w:t xml:space="preserve"> Bad Kissingen, </w:t>
      </w:r>
      <w:r w:rsidR="000E1BAB">
        <w:t>30</w:t>
      </w:r>
      <w:r w:rsidRPr="00FE2C83">
        <w:t>.</w:t>
      </w:r>
      <w:r w:rsidR="000E1BAB">
        <w:t>10</w:t>
      </w:r>
      <w:r w:rsidRPr="00FE2C83">
        <w:t>.20</w:t>
      </w:r>
      <w:r>
        <w:t>26</w:t>
      </w:r>
    </w:p>
    <w:p w14:paraId="7382A082" w14:textId="0C7BFD52" w:rsidR="00BE660A" w:rsidRPr="00FE2C83" w:rsidRDefault="009F3E79" w:rsidP="00BE660A">
      <w:pPr>
        <w:pStyle w:val="bkph1Kopf"/>
        <w:spacing w:before="400" w:line="400" w:lineRule="exact"/>
      </w:pPr>
      <w:r>
        <w:t xml:space="preserve">Erneuerung von Hausanschlüssen </w:t>
      </w:r>
    </w:p>
    <w:p w14:paraId="75549FBC" w14:textId="34052687" w:rsidR="00BE660A" w:rsidRPr="00FE2C83" w:rsidRDefault="009F3E79" w:rsidP="00BE660A">
      <w:pPr>
        <w:pStyle w:val="bkph2Text"/>
        <w:spacing w:after="100"/>
      </w:pPr>
      <w:r>
        <w:t>In der Seehofstraße in Garitz</w:t>
      </w:r>
    </w:p>
    <w:p w14:paraId="1ED82C13" w14:textId="46AE5786" w:rsidR="009F3E79" w:rsidRDefault="009F3E79" w:rsidP="009F3E79">
      <w:pPr>
        <w:pStyle w:val="bkpstandard"/>
      </w:pPr>
      <w:r>
        <w:t xml:space="preserve">In der Seehofstraße </w:t>
      </w:r>
      <w:r>
        <w:t xml:space="preserve">in Garitz </w:t>
      </w:r>
      <w:r>
        <w:t xml:space="preserve">auf Höhe der Feuerwache werden die dortigen Hausanschlüsse sowie der Gehweg erneuert. </w:t>
      </w:r>
      <w:r>
        <w:t xml:space="preserve">Dieser Teilabschnitt der Seehofstraße ist deshalb von Montag, 2. November, bis Mittwoch, 11. November, vollständig gesperrt. </w:t>
      </w:r>
    </w:p>
    <w:p w14:paraId="661F8BF9" w14:textId="77777777" w:rsidR="009F3E79" w:rsidRDefault="009F3E79" w:rsidP="009F3E79">
      <w:pPr>
        <w:pStyle w:val="bkpstandard"/>
      </w:pPr>
    </w:p>
    <w:p w14:paraId="6349BCB3" w14:textId="5BC396A0" w:rsidR="009F3E79" w:rsidRDefault="009F3E79" w:rsidP="009F3E79">
      <w:pPr>
        <w:pStyle w:val="bkpstandard"/>
      </w:pPr>
      <w:r>
        <w:t>Der Verkehr wird über die Althausstraße</w:t>
      </w:r>
      <w:r>
        <w:t>,</w:t>
      </w:r>
      <w:r>
        <w:t xml:space="preserve"> Bischwindenstraße</w:t>
      </w:r>
      <w:r>
        <w:t xml:space="preserve">, </w:t>
      </w:r>
      <w:r>
        <w:t>Talstraße umgeleitet.</w:t>
      </w:r>
    </w:p>
    <w:p w14:paraId="0998B73B" w14:textId="77777777" w:rsidR="009F3E79" w:rsidRDefault="009F3E79" w:rsidP="009F3E79">
      <w:pPr>
        <w:pStyle w:val="bkpstandard"/>
      </w:pPr>
      <w:r>
        <w:t xml:space="preserve">Die Stadtbushaltestelle „Feuerwehr“ entfällt während der Maßnahme. Die Fahrgäste werden gebeten, die nächste Haltestelle „Am Kreuz“ zu nutzen. </w:t>
      </w:r>
    </w:p>
    <w:p w14:paraId="77DBE13C" w14:textId="77777777" w:rsidR="009F3E79" w:rsidRDefault="009F3E79" w:rsidP="009F3E79">
      <w:pPr>
        <w:pStyle w:val="bkpstandard"/>
      </w:pPr>
    </w:p>
    <w:p w14:paraId="04C3E93B" w14:textId="77777777" w:rsidR="009F3E79" w:rsidRDefault="009F3E79" w:rsidP="00BE660A">
      <w:pPr>
        <w:pStyle w:val="bkpstandard"/>
        <w:rPr>
          <w:i/>
        </w:rPr>
      </w:pPr>
    </w:p>
    <w:p w14:paraId="07E299A7" w14:textId="495CB621" w:rsidR="00BE660A" w:rsidRPr="007C0B61" w:rsidRDefault="00BE660A" w:rsidP="00BE660A">
      <w:pPr>
        <w:pStyle w:val="bkpstandard"/>
        <w:rPr>
          <w:i/>
        </w:rPr>
      </w:pPr>
      <w:r>
        <w:rPr>
          <w:i/>
        </w:rPr>
        <w:t>Wir bitten um redaktionelle Verwertung</w:t>
      </w:r>
    </w:p>
    <w:p w14:paraId="7CB22459" w14:textId="77777777" w:rsidR="00966ABC" w:rsidRDefault="00966ABC" w:rsidP="00966ABC">
      <w:pPr>
        <w:pStyle w:val="bkpstandard"/>
        <w:ind w:left="720"/>
      </w:pPr>
    </w:p>
    <w:p w14:paraId="5929618B" w14:textId="77777777" w:rsidR="00E66A08" w:rsidRDefault="00E66A08" w:rsidP="0089331B">
      <w:pPr>
        <w:pStyle w:val="bkpstandard"/>
      </w:pPr>
    </w:p>
    <w:p w14:paraId="238FEB0A" w14:textId="77777777" w:rsidR="00FE2C83" w:rsidRPr="00FE2C83" w:rsidRDefault="00FE2C83" w:rsidP="00FE2C83">
      <w:pPr>
        <w:pStyle w:val="bkpstandard"/>
      </w:pPr>
      <w:r w:rsidRPr="00FE2C83">
        <w:t>Pressekontakt:</w:t>
      </w:r>
    </w:p>
    <w:p w14:paraId="6338946E" w14:textId="77777777" w:rsidR="00FE2C83" w:rsidRPr="00FE2C83" w:rsidRDefault="00FE2C83" w:rsidP="00FE2C83">
      <w:pPr>
        <w:pStyle w:val="bkpstandard"/>
        <w:rPr>
          <w:rFonts w:ascii="GazetteLTStd-Roman" w:hAnsi="GazetteLTStd-Roman" w:cs="GazetteLTStd-Roman"/>
          <w:color w:val="000000"/>
          <w:spacing w:val="3"/>
          <w:szCs w:val="18"/>
        </w:rPr>
      </w:pPr>
    </w:p>
    <w:p w14:paraId="0CA329D7" w14:textId="77777777" w:rsidR="0089331B" w:rsidRDefault="0089331B" w:rsidP="00445B37">
      <w:pPr>
        <w:pStyle w:val="bkpstandard"/>
      </w:pPr>
      <w:r>
        <w:t>Stadt Bad Kissingen</w:t>
      </w:r>
    </w:p>
    <w:p w14:paraId="1253F100" w14:textId="77777777" w:rsidR="0033400C" w:rsidRDefault="0033400C" w:rsidP="00445B37">
      <w:pPr>
        <w:pStyle w:val="bkpstandard"/>
      </w:pPr>
      <w:r>
        <w:t>Ines Renninger</w:t>
      </w:r>
    </w:p>
    <w:p w14:paraId="6A88C377" w14:textId="7FF7B966" w:rsidR="000024A3" w:rsidRDefault="0089331B" w:rsidP="00445B37">
      <w:pPr>
        <w:pStyle w:val="bkpstandard"/>
      </w:pPr>
      <w:r>
        <w:t>Rathausplatz 1</w:t>
      </w:r>
      <w:r w:rsidR="00445B37" w:rsidRPr="00445B37">
        <w:br/>
      </w:r>
      <w:r>
        <w:t>97688 Bad Kissingen</w:t>
      </w:r>
      <w:r w:rsidR="00445B37" w:rsidRPr="00445B37">
        <w:br/>
      </w:r>
      <w:r w:rsidR="00460CAA" w:rsidRPr="00445B37">
        <w:t>T</w:t>
      </w:r>
      <w:r w:rsidR="00460CAA">
        <w:t xml:space="preserve"> +49 (0)971 807–101</w:t>
      </w:r>
      <w:r w:rsidR="0033400C">
        <w:t>2</w:t>
      </w:r>
      <w:r w:rsidR="00445B37" w:rsidRPr="00445B37">
        <w:br/>
      </w:r>
    </w:p>
    <w:p w14:paraId="1BBFAC6F" w14:textId="77777777" w:rsidR="00A85B1C" w:rsidRDefault="000E1BAB" w:rsidP="003607CC">
      <w:pPr>
        <w:pStyle w:val="bkpstandard"/>
        <w:rPr>
          <w:rStyle w:val="Hyperlink"/>
          <w:rFonts w:ascii="Gazette LT Roman" w:hAnsi="Gazette LT Roman"/>
          <w:sz w:val="22"/>
        </w:rPr>
      </w:pPr>
      <w:hyperlink r:id="rId8" w:history="1">
        <w:r w:rsidR="00F728E8" w:rsidRPr="00F8465B">
          <w:rPr>
            <w:rStyle w:val="Hyperlink"/>
            <w:rFonts w:ascii="Gazette LT Roman" w:hAnsi="Gazette LT Roman"/>
            <w:sz w:val="22"/>
          </w:rPr>
          <w:t>presse@stadt.badkissingen.de</w:t>
        </w:r>
      </w:hyperlink>
      <w:r w:rsidR="00460CAA">
        <w:br/>
      </w:r>
      <w:hyperlink r:id="rId9" w:history="1">
        <w:r w:rsidR="000024A3" w:rsidRPr="00A57ACC">
          <w:rPr>
            <w:rStyle w:val="Hyperlink"/>
            <w:rFonts w:ascii="Gazette LT Roman" w:hAnsi="Gazette LT Roman"/>
            <w:sz w:val="22"/>
          </w:rPr>
          <w:t>www.badkissingen.de</w:t>
        </w:r>
      </w:hyperlink>
    </w:p>
    <w:p w14:paraId="2346F000" w14:textId="77777777" w:rsidR="000024A3" w:rsidRPr="00445B37" w:rsidRDefault="000024A3" w:rsidP="00445B37">
      <w:pPr>
        <w:pStyle w:val="bkpstandard"/>
      </w:pPr>
    </w:p>
    <w:sectPr w:rsidR="000024A3" w:rsidRPr="00445B37" w:rsidSect="00295D3A">
      <w:headerReference w:type="default" r:id="rId10"/>
      <w:headerReference w:type="first" r:id="rId11"/>
      <w:pgSz w:w="11906" w:h="16838" w:code="9"/>
      <w:pgMar w:top="3260" w:right="1349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A5FD67" w14:textId="77777777" w:rsidR="00975C11" w:rsidRDefault="00975C11" w:rsidP="0029635C">
      <w:pPr>
        <w:spacing w:after="0" w:line="240" w:lineRule="auto"/>
      </w:pPr>
      <w:r>
        <w:separator/>
      </w:r>
    </w:p>
  </w:endnote>
  <w:endnote w:type="continuationSeparator" w:id="0">
    <w:p w14:paraId="02BD4640" w14:textId="77777777" w:rsidR="00975C11" w:rsidRDefault="00975C11" w:rsidP="002963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zette LT Roman">
    <w:panose1 w:val="020005030800000200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 Light">
    <w:panose1 w:val="020F0302020204030203"/>
    <w:charset w:val="00"/>
    <w:family w:val="swiss"/>
    <w:pitch w:val="variable"/>
    <w:sig w:usb0="A00000AF" w:usb1="5000604B" w:usb2="00000000" w:usb3="00000000" w:csb0="00000093" w:csb1="00000000"/>
  </w:font>
  <w:font w:name="Lato">
    <w:panose1 w:val="020F0502020204030203"/>
    <w:charset w:val="00"/>
    <w:family w:val="swiss"/>
    <w:pitch w:val="variable"/>
    <w:sig w:usb0="A00000AF" w:usb1="5000604B" w:usb2="00000000" w:usb3="00000000" w:csb0="00000093" w:csb1="00000000"/>
  </w:font>
  <w:font w:name="TradeGothic-Light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azetteLTStd-Roman">
    <w:altName w:val="Courier New"/>
    <w:panose1 w:val="000005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1F51C4" w14:textId="77777777" w:rsidR="00975C11" w:rsidRDefault="00975C11" w:rsidP="0029635C">
      <w:pPr>
        <w:spacing w:after="0" w:line="240" w:lineRule="auto"/>
      </w:pPr>
      <w:r>
        <w:separator/>
      </w:r>
    </w:p>
  </w:footnote>
  <w:footnote w:type="continuationSeparator" w:id="0">
    <w:p w14:paraId="32E21BD8" w14:textId="77777777" w:rsidR="00975C11" w:rsidRDefault="00975C11" w:rsidP="002963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6E38C" w14:textId="77777777" w:rsidR="0029635C" w:rsidRDefault="004356A2">
    <w:pPr>
      <w:pStyle w:val="Kopfzeile"/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639D7D4" wp14:editId="3419B369">
              <wp:simplePos x="0" y="0"/>
              <wp:positionH relativeFrom="page">
                <wp:posOffset>900430</wp:posOffset>
              </wp:positionH>
              <wp:positionV relativeFrom="page">
                <wp:posOffset>2063115</wp:posOffset>
              </wp:positionV>
              <wp:extent cx="720000" cy="154800"/>
              <wp:effectExtent l="0" t="0" r="4445" b="0"/>
              <wp:wrapNone/>
              <wp:docPr id="30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00" cy="154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9295ECD" w14:textId="77777777" w:rsidR="0029635C" w:rsidRDefault="0029635C" w:rsidP="00A674A8">
                          <w:pPr>
                            <w:pStyle w:val="bkpxseitenzahl"/>
                          </w:pPr>
                          <w:r>
                            <w:t>Seite</w:t>
                          </w:r>
                          <w:r w:rsidR="00A674A8">
                            <w:t xml:space="preserve"> </w:t>
                          </w:r>
                          <w:r w:rsidR="00A674A8">
                            <w:fldChar w:fldCharType="begin"/>
                          </w:r>
                          <w:r w:rsidR="00A674A8">
                            <w:instrText xml:space="preserve"> PAGE   \* MERGEFORMAT </w:instrText>
                          </w:r>
                          <w:r w:rsidR="00A674A8">
                            <w:fldChar w:fldCharType="separate"/>
                          </w:r>
                          <w:r w:rsidR="0023724B">
                            <w:rPr>
                              <w:noProof/>
                            </w:rPr>
                            <w:t>2</w:t>
                          </w:r>
                          <w:r w:rsidR="00A674A8"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639D7D4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70.9pt;margin-top:162.45pt;width:56.7pt;height:12.2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jaB6QEAALwDAAAOAAAAZHJzL2Uyb0RvYy54bWysU1Fv0zAQfkfiP1h+p2krCiNqOo2NIaQx&#10;kAY/wHGcxsL2mbPbpPx6zk7SText4sX64vN9d993l+3lYA07KgwaXMVXiyVnyklotNtX/OeP2zcX&#10;nIUoXCMMOFXxkwr8cvf61bb3pVpDB6ZRyIjEhbL3Fe9i9GVRBNkpK8ICvHIUbAGtiPSJ+6JB0RO7&#10;NcV6uXxX9ICNR5AqBLq9GYN8l/nbVsn4rW2DisxUnHqL+cR81uksdltR7lH4TsupDfGCLqzQjoqe&#10;qW5EFOyA+hmV1RIhQBsXEmwBbaulyhpIzWr5j5qHTniVtZA5wZ9tCv+PVt4fH/x3ZHH4CAMNMIsI&#10;/g7kr8AcXHfC7dUVIvSdEg0VXiXLit6HckpNVocyJJK6/woNDVkcImSioUWbXCGdjNhpAKez6WqI&#10;TNLlexrjkiKSQqvN2wvCqYIo52SPIX5WYFkCFUeaaSYXx7sQx6fzk1TLwa02Js/VONZX/MNmvckJ&#10;TyJWR1o7o23FqWCqnxOSxk+uyTgKbUZMvRg3iU46R8VxqAd6mMTX0JxIPsK4XvQ7EOgA/3DW02pV&#10;PPw+CFScmS+OLEx7OAOcQT0D4SSlVjxyNsLrmPd11HZF1rY6y36sPPVGK5KNm9Y57eDT7/zq8afb&#10;/QUAAP//AwBQSwMEFAAGAAgAAAAhAGNqhaDgAAAACwEAAA8AAABkcnMvZG93bnJldi54bWxMj0FP&#10;g0AQhe8m/ofNmHizSyltBFmaxujJxEjx4HGBKWzKziK7bfHfO57q8c17ee+bfDvbQZxx8saRguUi&#10;AoHUuNZQp+Czen14BOGDplYPjlDBD3rYFrc3uc5ad6ESz/vQCS4hn2kFfQhjJqVverTaL9yIxN7B&#10;TVYHllMn20lfuNwOMo6ijbTaEC/0esTnHpvj/mQV7L6ofDHf7/VHeShNVaURvW2OSt3fzbsnEAHn&#10;cA3DHz6jQ8FMtTtR68XAOlkyelCwipMUBCfi9ToGUfMlSVcgi1z+/6H4BQAA//8DAFBLAQItABQA&#10;BgAIAAAAIQC2gziS/gAAAOEBAAATAAAAAAAAAAAAAAAAAAAAAABbQ29udGVudF9UeXBlc10ueG1s&#10;UEsBAi0AFAAGAAgAAAAhADj9If/WAAAAlAEAAAsAAAAAAAAAAAAAAAAALwEAAF9yZWxzLy5yZWxz&#10;UEsBAi0AFAAGAAgAAAAhAPdyNoHpAQAAvAMAAA4AAAAAAAAAAAAAAAAALgIAAGRycy9lMm9Eb2Mu&#10;eG1sUEsBAi0AFAAGAAgAAAAhAGNqhaDgAAAACwEAAA8AAAAAAAAAAAAAAAAAQwQAAGRycy9kb3du&#10;cmV2LnhtbFBLBQYAAAAABAAEAPMAAABQBQAAAAA=&#10;" filled="f" stroked="f">
              <v:textbox inset="0,0,0,0">
                <w:txbxContent>
                  <w:p w14:paraId="19295ECD" w14:textId="77777777" w:rsidR="0029635C" w:rsidRDefault="0029635C" w:rsidP="00A674A8">
                    <w:pPr>
                      <w:pStyle w:val="bkpxseitenzahl"/>
                    </w:pPr>
                    <w:r>
                      <w:t>Seite</w:t>
                    </w:r>
                    <w:r w:rsidR="00A674A8">
                      <w:t xml:space="preserve"> </w:t>
                    </w:r>
                    <w:r w:rsidR="00A674A8">
                      <w:fldChar w:fldCharType="begin"/>
                    </w:r>
                    <w:r w:rsidR="00A674A8">
                      <w:instrText xml:space="preserve"> PAGE   \* MERGEFORMAT </w:instrText>
                    </w:r>
                    <w:r w:rsidR="00A674A8">
                      <w:fldChar w:fldCharType="separate"/>
                    </w:r>
                    <w:r w:rsidR="0023724B">
                      <w:rPr>
                        <w:noProof/>
                      </w:rPr>
                      <w:t>2</w:t>
                    </w:r>
                    <w:r w:rsidR="00A674A8"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26CE0"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7215" behindDoc="0" locked="0" layoutInCell="1" allowOverlap="1" wp14:anchorId="5904A35A" wp14:editId="21FB963A">
              <wp:simplePos x="0" y="0"/>
              <wp:positionH relativeFrom="page">
                <wp:posOffset>902970</wp:posOffset>
              </wp:positionH>
              <wp:positionV relativeFrom="page">
                <wp:posOffset>357505</wp:posOffset>
              </wp:positionV>
              <wp:extent cx="5816600" cy="2379345"/>
              <wp:effectExtent l="0" t="0" r="0" b="1905"/>
              <wp:wrapSquare wrapText="bothSides"/>
              <wp:docPr id="3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16600" cy="23793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9A2E9FC" w14:textId="77777777" w:rsidR="00A674A8" w:rsidRDefault="00A674A8"/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904A35A" id="_x0000_s1027" type="#_x0000_t202" style="position:absolute;margin-left:71.1pt;margin-top:28.15pt;width:458pt;height:187.35pt;z-index:25165721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JAw8wEAAMUDAAAOAAAAZHJzL2Uyb0RvYy54bWysU9tu2zAMfR+wfxD0vthJlyw14hRduw4D&#10;ugvQ7QMYWY6FSaImKbG7ry8lO2mxvQ3zg0Cb5iHP4dHmajCaHaUPCm3N57OSM2kFNsrua/7j+92b&#10;NWchgm1Ao5U1f5SBX21fv9r0rpIL7FA30jMCsaHqXc27GF1VFEF00kCYoZOWki16A5Fe/b5oPPSE&#10;bnSxKMtV0aNvnEchQ6Cvt2OSbzN+20oRv7ZtkJHpmtNsMZ8+n7t0FtsNVHsPrlNiGgP+YQoDylLT&#10;M9QtRGAHr/6CMkp4DNjGmUBTYNsqITMHYjMv/2Dz0IGTmQuJE9xZpvD/YMWX44P75lkc3uNAC8wk&#10;grtH8TMwizcd2L289h77TkJDjedJsqJ3oZpKk9ShCglk13/GhpYMh4gZaGi9SaoQT0botIDHs+hy&#10;iEzQx+V6vlqVlBKUW1y8u7x4u8w9oDqVOx/iR4mGpaDmnraa4eF4H2IaB6rTL6mbxTuldd6stqyv&#10;+eVyscwFLzJGRTKeVqbm6zI9oxUSyw+2ycURlB5jaqDtRDsxHTnHYTcw1UyaJBV22DySDh5Hn9G9&#10;oKBD/5uznjxW8/DrAF5ypj9Z0jIZ8hT4U7A7BWAFldY8cjaGNzEbd6R4TRq3KrN/7jyNSF7Joky+&#10;TmZ8+Z7/er592ycAAAD//wMAUEsDBBQABgAIAAAAIQD7MEs24AAAAAsBAAAPAAAAZHJzL2Rvd25y&#10;ZXYueG1sTI/BTsMwDIbvSLxDZCRuLFm3VVvXdJoQnJAQXTlwTJusjdY4pcm28vZ4Jzj+9qffn/Pd&#10;5Hp2MWOwHiXMZwKYwcZri62Ez+r1aQ0sRIVa9R6NhB8TYFfc3+Uq0/6KpbkcYsuoBEOmJHQxDhnn&#10;oemMU2HmB4O0O/rRqUhxbLke1ZXKXc8TIVLulEW60KnBPHemOR3OTsL+C8sX+/1ef5TH0lbVRuBb&#10;epLy8WHab4FFM8U/GG76pA4FOdX+jDqwnvIySQiVsEoXwG6AWK1pUktYLuYCeJHz/z8UvwAAAP//&#10;AwBQSwECLQAUAAYACAAAACEAtoM4kv4AAADhAQAAEwAAAAAAAAAAAAAAAAAAAAAAW0NvbnRlbnRf&#10;VHlwZXNdLnhtbFBLAQItABQABgAIAAAAIQA4/SH/1gAAAJQBAAALAAAAAAAAAAAAAAAAAC8BAABf&#10;cmVscy8ucmVsc1BLAQItABQABgAIAAAAIQDoFJAw8wEAAMUDAAAOAAAAAAAAAAAAAAAAAC4CAABk&#10;cnMvZTJvRG9jLnhtbFBLAQItABQABgAIAAAAIQD7MEs24AAAAAsBAAAPAAAAAAAAAAAAAAAAAE0E&#10;AABkcnMvZG93bnJldi54bWxQSwUGAAAAAAQABADzAAAAWgUAAAAA&#10;" filled="f" stroked="f">
              <v:textbox inset="0,0,0,0">
                <w:txbxContent>
                  <w:p w14:paraId="59A2E9FC" w14:textId="77777777" w:rsidR="00A674A8" w:rsidRDefault="00A674A8"/>
                </w:txbxContent>
              </v:textbox>
              <w10:wrap type="square"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26ABB7" w14:textId="77777777" w:rsidR="0029635C" w:rsidRDefault="00752FEC" w:rsidP="007C79A4">
    <w:pPr>
      <w:pStyle w:val="bkpstandard"/>
    </w:pPr>
    <w:r>
      <w:rPr>
        <w:noProof/>
        <w:sz w:val="20"/>
        <w:lang w:eastAsia="de-DE"/>
      </w:rPr>
      <w:drawing>
        <wp:anchor distT="0" distB="0" distL="114300" distR="114300" simplePos="0" relativeHeight="251668480" behindDoc="0" locked="1" layoutInCell="1" allowOverlap="1" wp14:anchorId="4BBF0370" wp14:editId="79F3CDC1">
          <wp:simplePos x="0" y="0"/>
          <wp:positionH relativeFrom="margin">
            <wp:align>right</wp:align>
          </wp:positionH>
          <wp:positionV relativeFrom="page">
            <wp:posOffset>586740</wp:posOffset>
          </wp:positionV>
          <wp:extent cx="2451600" cy="900000"/>
          <wp:effectExtent l="0" t="0" r="6350" b="0"/>
          <wp:wrapThrough wrapText="bothSides">
            <wp:wrapPolygon edited="0">
              <wp:start x="0" y="0"/>
              <wp:lineTo x="0" y="21036"/>
              <wp:lineTo x="21488" y="21036"/>
              <wp:lineTo x="21488" y="0"/>
              <wp:lineTo x="0" y="0"/>
            </wp:wrapPolygon>
          </wp:wrapThrough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K_Wortbildmarke_25x76mm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1600" cy="90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2DF6B36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9E906DF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037AA14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20A8125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37948F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63DD5DC5"/>
    <w:multiLevelType w:val="hybridMultilevel"/>
    <w:tmpl w:val="172AFC46"/>
    <w:lvl w:ilvl="0" w:tplc="0D0AB794">
      <w:numFmt w:val="bullet"/>
      <w:lvlText w:val="•"/>
      <w:lvlJc w:val="left"/>
      <w:pPr>
        <w:ind w:left="720" w:hanging="360"/>
      </w:pPr>
      <w:rPr>
        <w:rFonts w:ascii="Gazette LT Roman" w:eastAsiaTheme="minorHAnsi" w:hAnsi="Gazette LT Roman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021697">
    <w:abstractNumId w:val="4"/>
  </w:num>
  <w:num w:numId="2" w16cid:durableId="1113094025">
    <w:abstractNumId w:val="3"/>
  </w:num>
  <w:num w:numId="3" w16cid:durableId="34277763">
    <w:abstractNumId w:val="2"/>
  </w:num>
  <w:num w:numId="4" w16cid:durableId="2042583989">
    <w:abstractNumId w:val="1"/>
  </w:num>
  <w:num w:numId="5" w16cid:durableId="1159931062">
    <w:abstractNumId w:val="0"/>
  </w:num>
  <w:num w:numId="6" w16cid:durableId="13568117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C11"/>
    <w:rsid w:val="000024A3"/>
    <w:rsid w:val="00006398"/>
    <w:rsid w:val="000204E3"/>
    <w:rsid w:val="00027225"/>
    <w:rsid w:val="00044291"/>
    <w:rsid w:val="000444EA"/>
    <w:rsid w:val="00075AD5"/>
    <w:rsid w:val="00075B35"/>
    <w:rsid w:val="00080296"/>
    <w:rsid w:val="000E1BAB"/>
    <w:rsid w:val="000F5013"/>
    <w:rsid w:val="000F64BC"/>
    <w:rsid w:val="00102BD0"/>
    <w:rsid w:val="00103574"/>
    <w:rsid w:val="00142AC8"/>
    <w:rsid w:val="001450D3"/>
    <w:rsid w:val="00146DF1"/>
    <w:rsid w:val="00162A5C"/>
    <w:rsid w:val="0018446A"/>
    <w:rsid w:val="00191F5C"/>
    <w:rsid w:val="001942EB"/>
    <w:rsid w:val="00196B74"/>
    <w:rsid w:val="001D3A26"/>
    <w:rsid w:val="001D5EF6"/>
    <w:rsid w:val="001D63D7"/>
    <w:rsid w:val="001E27E3"/>
    <w:rsid w:val="00212905"/>
    <w:rsid w:val="00226CE0"/>
    <w:rsid w:val="0023683F"/>
    <w:rsid w:val="0023724B"/>
    <w:rsid w:val="00250D82"/>
    <w:rsid w:val="002554CD"/>
    <w:rsid w:val="00263E92"/>
    <w:rsid w:val="002866EB"/>
    <w:rsid w:val="00295D3A"/>
    <w:rsid w:val="0029635C"/>
    <w:rsid w:val="002A10A2"/>
    <w:rsid w:val="002C139A"/>
    <w:rsid w:val="002E60DA"/>
    <w:rsid w:val="002F30EA"/>
    <w:rsid w:val="002F4C07"/>
    <w:rsid w:val="002F5C25"/>
    <w:rsid w:val="00307B73"/>
    <w:rsid w:val="0031607C"/>
    <w:rsid w:val="00321C5E"/>
    <w:rsid w:val="0033400C"/>
    <w:rsid w:val="003607CC"/>
    <w:rsid w:val="00365141"/>
    <w:rsid w:val="003A237E"/>
    <w:rsid w:val="003C50D9"/>
    <w:rsid w:val="003E00BC"/>
    <w:rsid w:val="003F14AF"/>
    <w:rsid w:val="004356A2"/>
    <w:rsid w:val="00445B37"/>
    <w:rsid w:val="00460CAA"/>
    <w:rsid w:val="00462002"/>
    <w:rsid w:val="00494791"/>
    <w:rsid w:val="004A7ECF"/>
    <w:rsid w:val="004C07D1"/>
    <w:rsid w:val="00506819"/>
    <w:rsid w:val="00513604"/>
    <w:rsid w:val="00515818"/>
    <w:rsid w:val="005243A9"/>
    <w:rsid w:val="00536058"/>
    <w:rsid w:val="00553F77"/>
    <w:rsid w:val="005E7C80"/>
    <w:rsid w:val="00676A13"/>
    <w:rsid w:val="00676A81"/>
    <w:rsid w:val="00680A3E"/>
    <w:rsid w:val="00696EFE"/>
    <w:rsid w:val="006B6F93"/>
    <w:rsid w:val="006E4209"/>
    <w:rsid w:val="007002B8"/>
    <w:rsid w:val="00703E4A"/>
    <w:rsid w:val="007353C1"/>
    <w:rsid w:val="00752FEC"/>
    <w:rsid w:val="007C0B61"/>
    <w:rsid w:val="007C30CA"/>
    <w:rsid w:val="007C79A4"/>
    <w:rsid w:val="007D121D"/>
    <w:rsid w:val="007E268F"/>
    <w:rsid w:val="00801E60"/>
    <w:rsid w:val="008024B7"/>
    <w:rsid w:val="008042B2"/>
    <w:rsid w:val="008156CC"/>
    <w:rsid w:val="00842E43"/>
    <w:rsid w:val="00853718"/>
    <w:rsid w:val="00873474"/>
    <w:rsid w:val="0088616C"/>
    <w:rsid w:val="0089331B"/>
    <w:rsid w:val="00894CFB"/>
    <w:rsid w:val="008C2AAC"/>
    <w:rsid w:val="008D6E5A"/>
    <w:rsid w:val="008E3EF0"/>
    <w:rsid w:val="008F6D93"/>
    <w:rsid w:val="00932E0B"/>
    <w:rsid w:val="00966ABC"/>
    <w:rsid w:val="009723EB"/>
    <w:rsid w:val="00975C11"/>
    <w:rsid w:val="00996712"/>
    <w:rsid w:val="009B5430"/>
    <w:rsid w:val="009E22FF"/>
    <w:rsid w:val="009F3E79"/>
    <w:rsid w:val="00A13CF7"/>
    <w:rsid w:val="00A32F85"/>
    <w:rsid w:val="00A403D9"/>
    <w:rsid w:val="00A44B56"/>
    <w:rsid w:val="00A4545E"/>
    <w:rsid w:val="00A46411"/>
    <w:rsid w:val="00A4696E"/>
    <w:rsid w:val="00A5277F"/>
    <w:rsid w:val="00A56D08"/>
    <w:rsid w:val="00A62D36"/>
    <w:rsid w:val="00A674A8"/>
    <w:rsid w:val="00A85B1C"/>
    <w:rsid w:val="00AD3FC9"/>
    <w:rsid w:val="00AF60BC"/>
    <w:rsid w:val="00B0731A"/>
    <w:rsid w:val="00B15381"/>
    <w:rsid w:val="00B612E9"/>
    <w:rsid w:val="00B87BEF"/>
    <w:rsid w:val="00B921BF"/>
    <w:rsid w:val="00B94C89"/>
    <w:rsid w:val="00BD5425"/>
    <w:rsid w:val="00BE1B65"/>
    <w:rsid w:val="00BE26C1"/>
    <w:rsid w:val="00BE660A"/>
    <w:rsid w:val="00BF0C2A"/>
    <w:rsid w:val="00C318B8"/>
    <w:rsid w:val="00C500F0"/>
    <w:rsid w:val="00C953F2"/>
    <w:rsid w:val="00CD2159"/>
    <w:rsid w:val="00D17BC8"/>
    <w:rsid w:val="00D310A6"/>
    <w:rsid w:val="00D5771A"/>
    <w:rsid w:val="00D87D5A"/>
    <w:rsid w:val="00DA1260"/>
    <w:rsid w:val="00DA431B"/>
    <w:rsid w:val="00DE3D67"/>
    <w:rsid w:val="00DF1907"/>
    <w:rsid w:val="00DF5C2A"/>
    <w:rsid w:val="00E0210F"/>
    <w:rsid w:val="00E05928"/>
    <w:rsid w:val="00E06A11"/>
    <w:rsid w:val="00E24FE0"/>
    <w:rsid w:val="00E27802"/>
    <w:rsid w:val="00E40E08"/>
    <w:rsid w:val="00E47523"/>
    <w:rsid w:val="00E66A08"/>
    <w:rsid w:val="00EA50CE"/>
    <w:rsid w:val="00ED2B5B"/>
    <w:rsid w:val="00EE0769"/>
    <w:rsid w:val="00EE2F42"/>
    <w:rsid w:val="00F00716"/>
    <w:rsid w:val="00F06AAC"/>
    <w:rsid w:val="00F47774"/>
    <w:rsid w:val="00F728E8"/>
    <w:rsid w:val="00FE021A"/>
    <w:rsid w:val="00FE2C83"/>
    <w:rsid w:val="00FF3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1E376FCC"/>
  <w15:docId w15:val="{F02490DD-7D9C-405B-9127-2D057574D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7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8"/>
    <w:semiHidden/>
    <w:qFormat/>
    <w:rsid w:val="00103574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rsid w:val="007002B8"/>
    <w:rPr>
      <w:rFonts w:ascii="Arial" w:hAnsi="Arial"/>
      <w:color w:val="000000" w:themeColor="text1"/>
      <w:sz w:val="19"/>
      <w:u w:val="none"/>
    </w:rPr>
  </w:style>
  <w:style w:type="paragraph" w:styleId="Kopfzeile">
    <w:name w:val="header"/>
    <w:basedOn w:val="Standard"/>
    <w:link w:val="KopfzeileZchn"/>
    <w:uiPriority w:val="99"/>
    <w:semiHidden/>
    <w:rsid w:val="002963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103574"/>
  </w:style>
  <w:style w:type="paragraph" w:styleId="Fuzeile">
    <w:name w:val="footer"/>
    <w:basedOn w:val="Standard"/>
    <w:link w:val="FuzeileZchn"/>
    <w:uiPriority w:val="99"/>
    <w:semiHidden/>
    <w:rsid w:val="002963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103574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96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9635C"/>
    <w:rPr>
      <w:rFonts w:ascii="Tahoma" w:hAnsi="Tahoma" w:cs="Tahoma"/>
      <w:sz w:val="16"/>
      <w:szCs w:val="16"/>
    </w:rPr>
  </w:style>
  <w:style w:type="paragraph" w:customStyle="1" w:styleId="bkpstandard">
    <w:name w:val="_bk_p_standard"/>
    <w:link w:val="bkpstandardZchn"/>
    <w:qFormat/>
    <w:rsid w:val="005243A9"/>
    <w:pPr>
      <w:tabs>
        <w:tab w:val="left" w:pos="284"/>
      </w:tabs>
      <w:spacing w:after="0" w:line="270" w:lineRule="atLeast"/>
    </w:pPr>
    <w:rPr>
      <w:rFonts w:ascii="Gazette LT Roman" w:hAnsi="Gazette LT Roman"/>
    </w:rPr>
  </w:style>
  <w:style w:type="paragraph" w:customStyle="1" w:styleId="bkph2Text">
    <w:name w:val="_bk_p_h2_Text"/>
    <w:next w:val="bkpstandard"/>
    <w:uiPriority w:val="2"/>
    <w:qFormat/>
    <w:rsid w:val="00212905"/>
    <w:pPr>
      <w:spacing w:after="110" w:line="400" w:lineRule="exact"/>
    </w:pPr>
    <w:rPr>
      <w:rFonts w:ascii="Lato Light" w:hAnsi="Lato Light"/>
      <w:color w:val="196982"/>
      <w:sz w:val="30"/>
    </w:rPr>
  </w:style>
  <w:style w:type="paragraph" w:customStyle="1" w:styleId="bkph1Kopf">
    <w:name w:val="_bk_p_h1_Kopf"/>
    <w:basedOn w:val="bkph2Text"/>
    <w:next w:val="bkpstandard"/>
    <w:uiPriority w:val="3"/>
    <w:qFormat/>
    <w:rsid w:val="00295D3A"/>
    <w:pPr>
      <w:spacing w:before="300" w:after="0" w:line="480" w:lineRule="exact"/>
    </w:pPr>
    <w:rPr>
      <w:rFonts w:ascii="Lato" w:hAnsi="Lato"/>
      <w:caps/>
      <w:sz w:val="36"/>
    </w:rPr>
  </w:style>
  <w:style w:type="paragraph" w:customStyle="1" w:styleId="bkpxseitenzahl">
    <w:name w:val="_bk_p_x_seitenzahl"/>
    <w:uiPriority w:val="4"/>
    <w:qFormat/>
    <w:rsid w:val="004356A2"/>
    <w:pPr>
      <w:spacing w:after="0" w:line="230" w:lineRule="atLeast"/>
    </w:pPr>
    <w:rPr>
      <w:rFonts w:ascii="Lato Light" w:hAnsi="Lato Light"/>
    </w:rPr>
  </w:style>
  <w:style w:type="character" w:customStyle="1" w:styleId="Text">
    <w:name w:val="Text"/>
    <w:uiPriority w:val="99"/>
    <w:semiHidden/>
    <w:rsid w:val="00FE2C83"/>
    <w:rPr>
      <w:rFonts w:ascii="TradeGothic-Light" w:hAnsi="TradeGothic-Light" w:cs="TradeGothic-Light"/>
      <w:spacing w:val="3"/>
      <w:sz w:val="18"/>
      <w:szCs w:val="18"/>
    </w:rPr>
  </w:style>
  <w:style w:type="paragraph" w:customStyle="1" w:styleId="bkph2Kopf">
    <w:name w:val="_bk_p_h2_Kopf"/>
    <w:basedOn w:val="bkph2Text"/>
    <w:uiPriority w:val="3"/>
    <w:qFormat/>
    <w:rsid w:val="00212905"/>
    <w:pPr>
      <w:spacing w:after="120" w:line="320" w:lineRule="exact"/>
    </w:pPr>
  </w:style>
  <w:style w:type="paragraph" w:customStyle="1" w:styleId="Fliesstext">
    <w:name w:val="Fliesstext"/>
    <w:basedOn w:val="bkpstandard"/>
    <w:link w:val="FliesstextZchn"/>
    <w:uiPriority w:val="8"/>
    <w:qFormat/>
    <w:rsid w:val="00AF60BC"/>
  </w:style>
  <w:style w:type="character" w:customStyle="1" w:styleId="bkpstandardZchn">
    <w:name w:val="_bk_p_standard Zchn"/>
    <w:basedOn w:val="Absatz-Standardschriftart"/>
    <w:link w:val="bkpstandard"/>
    <w:rsid w:val="00AF60BC"/>
    <w:rPr>
      <w:rFonts w:ascii="Gazette LT Roman" w:hAnsi="Gazette LT Roman"/>
    </w:rPr>
  </w:style>
  <w:style w:type="character" w:customStyle="1" w:styleId="FliesstextZchn">
    <w:name w:val="Fliesstext Zchn"/>
    <w:basedOn w:val="bkpstandardZchn"/>
    <w:link w:val="Fliesstext"/>
    <w:uiPriority w:val="8"/>
    <w:rsid w:val="00AF60BC"/>
    <w:rPr>
      <w:rFonts w:ascii="Gazette LT Roman" w:hAnsi="Gazette LT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244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4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91764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45359507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880313312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89650618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993606583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833683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944845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4076106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994332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574123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30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82388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5400932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51106582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73893764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58985928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906376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537892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1270455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762728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5059418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e@stadt.badkissingen.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badkissingen.d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935807-EC69-40A5-AED5-2928CB559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Häpp, Silvia - Stabsstelle 1</dc:creator>
  <cp:lastModifiedBy>Renninger, Ines - Öffentlichkeitsarbeit</cp:lastModifiedBy>
  <cp:revision>3</cp:revision>
  <cp:lastPrinted>2020-06-22T06:35:00Z</cp:lastPrinted>
  <dcterms:created xsi:type="dcterms:W3CDTF">2026-10-30T10:27:00Z</dcterms:created>
  <dcterms:modified xsi:type="dcterms:W3CDTF">2026-10-30T10:28:00Z</dcterms:modified>
</cp:coreProperties>
</file>