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73106" w14:textId="77777777" w:rsidR="004A5F1F" w:rsidRDefault="004A5F1F">
      <w:pPr>
        <w:pStyle w:val="Textkrper2"/>
        <w:tabs>
          <w:tab w:val="clear" w:pos="2268"/>
        </w:tabs>
        <w:spacing w:line="240" w:lineRule="auto"/>
        <w:rPr>
          <w:rFonts w:ascii="Segoe UI" w:hAnsi="Segoe UI" w:cs="Segoe UI"/>
          <w:sz w:val="20"/>
        </w:rPr>
      </w:pPr>
    </w:p>
    <w:p w14:paraId="3B30BCC0" w14:textId="77777777" w:rsidR="004A5F1F" w:rsidRDefault="004A5F1F">
      <w:pPr>
        <w:pStyle w:val="Textkrper2"/>
        <w:tabs>
          <w:tab w:val="clear" w:pos="2268"/>
        </w:tabs>
        <w:spacing w:line="240" w:lineRule="auto"/>
        <w:rPr>
          <w:rFonts w:ascii="Segoe UI" w:hAnsi="Segoe UI" w:cs="Segoe UI"/>
          <w:sz w:val="20"/>
        </w:rPr>
      </w:pPr>
    </w:p>
    <w:p w14:paraId="57C5D81B" w14:textId="77777777" w:rsidR="004A5F1F" w:rsidRDefault="004A5F1F">
      <w:pPr>
        <w:pStyle w:val="Textkrper2"/>
        <w:tabs>
          <w:tab w:val="clear" w:pos="2268"/>
        </w:tabs>
        <w:spacing w:line="240" w:lineRule="auto"/>
        <w:rPr>
          <w:rFonts w:ascii="Segoe UI" w:hAnsi="Segoe UI" w:cs="Segoe UI"/>
          <w:sz w:val="20"/>
        </w:rPr>
      </w:pPr>
    </w:p>
    <w:p w14:paraId="5C007327" w14:textId="77777777" w:rsidR="004A5F1F" w:rsidRDefault="004A5F1F">
      <w:pPr>
        <w:pStyle w:val="Textkrper2"/>
        <w:tabs>
          <w:tab w:val="clear" w:pos="2268"/>
        </w:tabs>
        <w:spacing w:line="240" w:lineRule="auto"/>
        <w:rPr>
          <w:rFonts w:ascii="Segoe UI" w:hAnsi="Segoe UI" w:cs="Segoe UI"/>
          <w:sz w:val="20"/>
        </w:rPr>
      </w:pPr>
    </w:p>
    <w:p w14:paraId="184E75DD" w14:textId="77777777" w:rsidR="004A5F1F" w:rsidRDefault="00613EE2">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150C58D5" w14:textId="77777777" w:rsidR="004A5F1F" w:rsidRDefault="004A5F1F">
      <w:pPr>
        <w:pStyle w:val="Textkrper2"/>
        <w:tabs>
          <w:tab w:val="clear" w:pos="2268"/>
          <w:tab w:val="left" w:pos="993"/>
        </w:tabs>
        <w:spacing w:line="240" w:lineRule="auto"/>
        <w:rPr>
          <w:rFonts w:ascii="Segoe UI" w:hAnsi="Segoe UI" w:cs="Segoe UI"/>
          <w:sz w:val="22"/>
        </w:rPr>
      </w:pPr>
    </w:p>
    <w:p w14:paraId="15B8AA0A" w14:textId="77777777" w:rsidR="004A5F1F" w:rsidRDefault="004A5F1F">
      <w:pPr>
        <w:pStyle w:val="Textkrper2"/>
        <w:tabs>
          <w:tab w:val="clear" w:pos="2268"/>
          <w:tab w:val="left" w:pos="993"/>
        </w:tabs>
        <w:spacing w:line="240" w:lineRule="auto"/>
        <w:rPr>
          <w:rFonts w:ascii="Segoe UI" w:hAnsi="Segoe UI" w:cs="Segoe UI"/>
          <w:sz w:val="22"/>
        </w:rPr>
      </w:pPr>
    </w:p>
    <w:p w14:paraId="6860001F" w14:textId="503A8907"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01474E">
        <w:rPr>
          <w:rFonts w:ascii="Segoe UI" w:hAnsi="Segoe UI" w:cs="Segoe UI"/>
          <w:sz w:val="22"/>
        </w:rPr>
        <w:t>0</w:t>
      </w:r>
      <w:r w:rsidR="00644B85">
        <w:rPr>
          <w:rFonts w:ascii="Segoe UI" w:hAnsi="Segoe UI" w:cs="Segoe UI"/>
          <w:sz w:val="22"/>
        </w:rPr>
        <w:t>3</w:t>
      </w:r>
      <w:r w:rsidR="0001474E">
        <w:rPr>
          <w:rFonts w:ascii="Segoe UI" w:hAnsi="Segoe UI" w:cs="Segoe UI"/>
          <w:sz w:val="22"/>
        </w:rPr>
        <w:t>.11.2026</w:t>
      </w:r>
      <w:r>
        <w:rPr>
          <w:rFonts w:ascii="Segoe UI" w:hAnsi="Segoe UI" w:cs="Segoe UI"/>
          <w:sz w:val="22"/>
        </w:rPr>
        <w:fldChar w:fldCharType="end"/>
      </w:r>
      <w:bookmarkEnd w:id="0"/>
    </w:p>
    <w:p w14:paraId="45F191D5" w14:textId="77777777" w:rsidR="004A5F1F" w:rsidRDefault="004A5F1F">
      <w:pPr>
        <w:pStyle w:val="Textkrper2"/>
        <w:tabs>
          <w:tab w:val="clear" w:pos="2268"/>
          <w:tab w:val="left" w:pos="993"/>
        </w:tabs>
        <w:spacing w:line="240" w:lineRule="auto"/>
        <w:rPr>
          <w:rFonts w:ascii="Segoe UI" w:hAnsi="Segoe UI" w:cs="Segoe UI"/>
          <w:sz w:val="22"/>
        </w:rPr>
      </w:pPr>
    </w:p>
    <w:p w14:paraId="5F7479C9" w14:textId="77777777" w:rsidR="004A5F1F" w:rsidRDefault="004A5F1F">
      <w:pPr>
        <w:pStyle w:val="Textkrper2"/>
        <w:tabs>
          <w:tab w:val="clear" w:pos="2268"/>
          <w:tab w:val="left" w:pos="993"/>
        </w:tabs>
        <w:spacing w:line="240" w:lineRule="auto"/>
        <w:rPr>
          <w:rFonts w:ascii="Segoe UI" w:hAnsi="Segoe UI" w:cs="Segoe UI"/>
          <w:sz w:val="22"/>
        </w:rPr>
      </w:pPr>
    </w:p>
    <w:p w14:paraId="1270F2F5"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122559CD" w14:textId="77777777" w:rsidR="004A5F1F" w:rsidRDefault="004A5F1F">
      <w:pPr>
        <w:pStyle w:val="Textkrper2"/>
        <w:tabs>
          <w:tab w:val="clear" w:pos="2268"/>
          <w:tab w:val="left" w:pos="993"/>
        </w:tabs>
        <w:spacing w:line="240" w:lineRule="auto"/>
        <w:rPr>
          <w:rFonts w:ascii="Segoe UI" w:hAnsi="Segoe UI" w:cs="Segoe UI"/>
          <w:sz w:val="22"/>
        </w:rPr>
      </w:pPr>
    </w:p>
    <w:p w14:paraId="3DF2DB2C" w14:textId="77777777" w:rsidR="004A5F1F" w:rsidRDefault="004A5F1F">
      <w:pPr>
        <w:pStyle w:val="Textkrper2"/>
        <w:tabs>
          <w:tab w:val="clear" w:pos="2268"/>
          <w:tab w:val="left" w:pos="993"/>
        </w:tabs>
        <w:spacing w:line="240" w:lineRule="auto"/>
        <w:rPr>
          <w:rFonts w:ascii="Segoe UI" w:hAnsi="Segoe UI" w:cs="Segoe UI"/>
          <w:sz w:val="22"/>
        </w:rPr>
      </w:pPr>
    </w:p>
    <w:p w14:paraId="28CF0EB0" w14:textId="77777777" w:rsidR="004A5F1F" w:rsidRDefault="004A5F1F">
      <w:pPr>
        <w:pStyle w:val="Textkrper2"/>
        <w:tabs>
          <w:tab w:val="clear" w:pos="2268"/>
          <w:tab w:val="left" w:pos="993"/>
        </w:tabs>
        <w:spacing w:line="240" w:lineRule="auto"/>
        <w:rPr>
          <w:rFonts w:ascii="Segoe UI" w:hAnsi="Segoe UI" w:cs="Segoe UI"/>
          <w:sz w:val="22"/>
        </w:rPr>
      </w:pPr>
    </w:p>
    <w:p w14:paraId="2A733867"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21477F51" w14:textId="77777777" w:rsidR="00872C5C" w:rsidRPr="00872C5C" w:rsidRDefault="00872C5C" w:rsidP="00872C5C">
      <w:pPr>
        <w:pStyle w:val="Textkrper2"/>
        <w:spacing w:line="360" w:lineRule="auto"/>
        <w:rPr>
          <w:rFonts w:ascii="Segoe UI" w:hAnsi="Segoe UI" w:cs="Segoe UI"/>
          <w:b/>
          <w:bCs/>
          <w:sz w:val="22"/>
        </w:rPr>
      </w:pPr>
      <w:r w:rsidRPr="00872C5C">
        <w:rPr>
          <w:rFonts w:ascii="Segoe UI" w:hAnsi="Segoe UI" w:cs="Segoe UI"/>
          <w:b/>
          <w:bCs/>
          <w:sz w:val="22"/>
        </w:rPr>
        <w:t>Verteilung der Gelben Säcke für das Jahr 2027</w:t>
      </w:r>
    </w:p>
    <w:p w14:paraId="4EEC0D3C" w14:textId="77777777" w:rsidR="00872C5C" w:rsidRPr="00872C5C" w:rsidRDefault="00872C5C" w:rsidP="00872C5C">
      <w:pPr>
        <w:pStyle w:val="Textkrper2"/>
        <w:spacing w:line="360" w:lineRule="auto"/>
        <w:rPr>
          <w:rFonts w:ascii="Segoe UI" w:hAnsi="Segoe UI" w:cs="Segoe UI"/>
          <w:sz w:val="22"/>
        </w:rPr>
      </w:pPr>
    </w:p>
    <w:p w14:paraId="50C48339" w14:textId="38D32EFA" w:rsidR="00872C5C" w:rsidRPr="00872C5C" w:rsidRDefault="00872C5C" w:rsidP="00872C5C">
      <w:pPr>
        <w:pStyle w:val="Textkrper2"/>
        <w:spacing w:line="360" w:lineRule="auto"/>
        <w:rPr>
          <w:rFonts w:ascii="Segoe UI" w:hAnsi="Segoe UI" w:cs="Segoe UI"/>
          <w:sz w:val="22"/>
        </w:rPr>
      </w:pPr>
      <w:r w:rsidRPr="00872C5C">
        <w:rPr>
          <w:rFonts w:ascii="Segoe UI" w:hAnsi="Segoe UI" w:cs="Segoe UI"/>
          <w:sz w:val="22"/>
        </w:rPr>
        <w:t xml:space="preserve">Am 14. November 2026 werden die Gelben Säcke für das Jahr 2027 an </w:t>
      </w:r>
      <w:r>
        <w:rPr>
          <w:rFonts w:ascii="Segoe UI" w:hAnsi="Segoe UI" w:cs="Segoe UI"/>
          <w:sz w:val="22"/>
        </w:rPr>
        <w:t xml:space="preserve">alle jene </w:t>
      </w:r>
      <w:r w:rsidRPr="00872C5C">
        <w:rPr>
          <w:rFonts w:ascii="Segoe UI" w:hAnsi="Segoe UI" w:cs="Segoe UI"/>
          <w:sz w:val="22"/>
        </w:rPr>
        <w:t xml:space="preserve">Haushalte verteilt, die keinen gelben Container nutzen. Sollten an diesem Termin keine gelben Säcke ausgegeben worden sein oder im Laufe des nächsten Jahres neue gelbe Säcke benötigt werden, können diese bei der Firma Kilb unter der Telefonnummer 06195/70050 oder per E-Mail an info@kv-entsorgung.de bestellt werden. </w:t>
      </w:r>
      <w:r>
        <w:rPr>
          <w:rFonts w:ascii="Segoe UI" w:hAnsi="Segoe UI" w:cs="Segoe UI"/>
          <w:sz w:val="22"/>
        </w:rPr>
        <w:t xml:space="preserve">Beschwerden </w:t>
      </w:r>
      <w:r w:rsidRPr="00872C5C">
        <w:rPr>
          <w:rFonts w:ascii="Segoe UI" w:hAnsi="Segoe UI" w:cs="Segoe UI"/>
          <w:sz w:val="22"/>
        </w:rPr>
        <w:t>im Zusammenhang mit der Sammlung nimmt die Firma Kilb unter rekla@kilb-staedtereinigung.de entgegen.</w:t>
      </w:r>
    </w:p>
    <w:p w14:paraId="1DEB060A" w14:textId="77777777" w:rsidR="00872C5C" w:rsidRPr="00872C5C" w:rsidRDefault="00872C5C" w:rsidP="00872C5C">
      <w:pPr>
        <w:pStyle w:val="Textkrper2"/>
        <w:spacing w:line="360" w:lineRule="auto"/>
        <w:rPr>
          <w:rFonts w:ascii="Segoe UI" w:hAnsi="Segoe UI" w:cs="Segoe UI"/>
          <w:sz w:val="22"/>
        </w:rPr>
      </w:pPr>
    </w:p>
    <w:p w14:paraId="5C53696D" w14:textId="26A767A2" w:rsidR="00872C5C" w:rsidRPr="00872C5C" w:rsidRDefault="00872C5C" w:rsidP="00872C5C">
      <w:pPr>
        <w:pStyle w:val="Textkrper2"/>
        <w:spacing w:line="360" w:lineRule="auto"/>
        <w:rPr>
          <w:rFonts w:ascii="Segoe UI" w:hAnsi="Segoe UI" w:cs="Segoe UI"/>
          <w:sz w:val="22"/>
        </w:rPr>
      </w:pPr>
      <w:r w:rsidRPr="00872C5C">
        <w:rPr>
          <w:rFonts w:ascii="Segoe UI" w:hAnsi="Segoe UI" w:cs="Segoe UI"/>
          <w:sz w:val="22"/>
        </w:rPr>
        <w:t>Die gelben Säcke bzw. die gelben Container sind allein für die Sammlung von Verkaufsverpackungen beispielsweise aus Metall (Dosen), Kunststoff oder Verbundmaterialien bestimmt. Die Abfallberatung bittet eindringlich, dies zu beherzigen. Auf keinen Fall dürfen die Säcke für Haus- oder Gartenmüll, Babywindeln und ähnliche Zwecke verwendet werden. Falsch befüllte Säcke bzw. Container werden nicht abgeholt bzw. nicht geleert.</w:t>
      </w:r>
    </w:p>
    <w:p w14:paraId="0700527E" w14:textId="77777777" w:rsidR="00872C5C" w:rsidRPr="00872C5C" w:rsidRDefault="00872C5C" w:rsidP="00872C5C">
      <w:pPr>
        <w:pStyle w:val="Textkrper2"/>
        <w:spacing w:line="360" w:lineRule="auto"/>
        <w:rPr>
          <w:rFonts w:ascii="Segoe UI" w:hAnsi="Segoe UI" w:cs="Segoe UI"/>
          <w:sz w:val="22"/>
        </w:rPr>
      </w:pPr>
    </w:p>
    <w:p w14:paraId="18649A11" w14:textId="7F3F7356" w:rsidR="004A5F1F" w:rsidRDefault="00872C5C">
      <w:pPr>
        <w:pStyle w:val="Textkrper2"/>
        <w:tabs>
          <w:tab w:val="clear" w:pos="2268"/>
        </w:tabs>
        <w:spacing w:line="360" w:lineRule="auto"/>
        <w:rPr>
          <w:rFonts w:ascii="Segoe UI" w:hAnsi="Segoe UI" w:cs="Segoe UI"/>
          <w:sz w:val="22"/>
        </w:rPr>
      </w:pPr>
      <w:r w:rsidRPr="00872C5C">
        <w:rPr>
          <w:rFonts w:ascii="Segoe UI" w:hAnsi="Segoe UI" w:cs="Segoe UI"/>
          <w:sz w:val="22"/>
        </w:rPr>
        <w:t xml:space="preserve">Gelbe Container können an größeren Mehrfamilienhäusern aufgestellt werden. Die daran angeschlossenen Haushalte können die </w:t>
      </w:r>
      <w:r w:rsidRPr="00872C5C">
        <w:rPr>
          <w:rFonts w:ascii="Segoe UI" w:hAnsi="Segoe UI" w:cs="Segoe UI"/>
          <w:sz w:val="22"/>
        </w:rPr>
        <w:lastRenderedPageBreak/>
        <w:t>Verkaufsverpackungen über diese Container sammeln und benötigen keine gelben Säcke.</w:t>
      </w:r>
    </w:p>
    <w:p w14:paraId="66773FA9" w14:textId="77777777" w:rsidR="004A5F1F" w:rsidRDefault="004A5F1F">
      <w:pPr>
        <w:pStyle w:val="Textkrper2"/>
        <w:tabs>
          <w:tab w:val="clear" w:pos="2268"/>
          <w:tab w:val="left" w:pos="993"/>
        </w:tabs>
        <w:spacing w:line="360" w:lineRule="auto"/>
        <w:rPr>
          <w:rFonts w:ascii="Segoe UI" w:hAnsi="Segoe UI" w:cs="Segoe UI"/>
          <w:sz w:val="22"/>
        </w:rPr>
      </w:pPr>
    </w:p>
    <w:p w14:paraId="07D22D29"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251B2D8D" w14:textId="77777777" w:rsidR="004A5F1F" w:rsidRDefault="004A5F1F">
      <w:pPr>
        <w:pStyle w:val="Textkrper2"/>
        <w:tabs>
          <w:tab w:val="clear" w:pos="2268"/>
          <w:tab w:val="left" w:pos="993"/>
        </w:tabs>
        <w:spacing w:line="360" w:lineRule="auto"/>
        <w:rPr>
          <w:rFonts w:ascii="Segoe UI" w:hAnsi="Segoe UI" w:cs="Segoe UI"/>
          <w:sz w:val="22"/>
        </w:rPr>
      </w:pPr>
    </w:p>
    <w:p w14:paraId="1EAF41C8" w14:textId="77777777" w:rsidR="004A5F1F" w:rsidRDefault="004A5F1F">
      <w:pPr>
        <w:pStyle w:val="Textkrper2"/>
        <w:tabs>
          <w:tab w:val="clear" w:pos="2268"/>
          <w:tab w:val="left" w:pos="993"/>
        </w:tabs>
        <w:spacing w:line="360" w:lineRule="auto"/>
        <w:rPr>
          <w:rFonts w:ascii="Segoe UI" w:hAnsi="Segoe UI" w:cs="Segoe UI"/>
          <w:sz w:val="22"/>
        </w:rPr>
      </w:pPr>
    </w:p>
    <w:p w14:paraId="447B5B0A"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644B85">
        <w:rPr>
          <w:rFonts w:ascii="Segoe UI" w:hAnsi="Segoe UI" w:cs="Segoe UI"/>
          <w:sz w:val="22"/>
        </w:rPr>
      </w:r>
      <w:r w:rsidR="00644B85">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D9CE5" w14:textId="77777777" w:rsidR="00872C5C" w:rsidRDefault="00872C5C">
      <w:r>
        <w:separator/>
      </w:r>
    </w:p>
  </w:endnote>
  <w:endnote w:type="continuationSeparator" w:id="0">
    <w:p w14:paraId="5D8C2E10" w14:textId="77777777" w:rsidR="00872C5C" w:rsidRDefault="0087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CDC75"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C6BFB"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E809B"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350870C8"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0C2A5" w14:textId="77777777" w:rsidR="00872C5C" w:rsidRDefault="00872C5C">
      <w:r>
        <w:separator/>
      </w:r>
    </w:p>
  </w:footnote>
  <w:footnote w:type="continuationSeparator" w:id="0">
    <w:p w14:paraId="0657F13A" w14:textId="77777777" w:rsidR="00872C5C" w:rsidRDefault="0087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C980B"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27D1DAE7" w14:textId="77777777" w:rsidR="004A5F1F" w:rsidRDefault="004A5F1F">
    <w:pPr>
      <w:pStyle w:val="Kopfzeile"/>
    </w:pPr>
  </w:p>
  <w:p w14:paraId="38C7A1F7" w14:textId="77777777" w:rsidR="004A5F1F" w:rsidRDefault="004A5F1F">
    <w:pPr>
      <w:pStyle w:val="Kopfzeile"/>
    </w:pPr>
  </w:p>
  <w:p w14:paraId="5D9D5699" w14:textId="77777777" w:rsidR="004A5F1F" w:rsidRDefault="004A5F1F">
    <w:pPr>
      <w:pStyle w:val="Kopfzeile"/>
    </w:pPr>
  </w:p>
  <w:p w14:paraId="78100B90"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61B3F0A3" wp14:editId="4F23758E">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1A98874E" w14:textId="77777777" w:rsidR="004A5F1F" w:rsidRDefault="004A5F1F">
    <w:pPr>
      <w:pStyle w:val="Kopfzeile"/>
    </w:pPr>
  </w:p>
  <w:p w14:paraId="688B75B4" w14:textId="77777777" w:rsidR="004A5F1F" w:rsidRDefault="004A5F1F">
    <w:pPr>
      <w:pStyle w:val="Kopfzeile"/>
    </w:pPr>
  </w:p>
  <w:p w14:paraId="492F6756" w14:textId="77777777" w:rsidR="004A5F1F" w:rsidRDefault="004A5F1F">
    <w:pPr>
      <w:pStyle w:val="Kopfzeile"/>
    </w:pPr>
  </w:p>
  <w:p w14:paraId="3A9C2C21"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E8C5"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1E61A859" wp14:editId="2384170E">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6349965"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C5C"/>
    <w:rsid w:val="0001474E"/>
    <w:rsid w:val="002D4AC3"/>
    <w:rsid w:val="003232C0"/>
    <w:rsid w:val="004A5F1F"/>
    <w:rsid w:val="00613EE2"/>
    <w:rsid w:val="00644B85"/>
    <w:rsid w:val="006C175C"/>
    <w:rsid w:val="00846A5C"/>
    <w:rsid w:val="00872C5C"/>
    <w:rsid w:val="008B3BBF"/>
    <w:rsid w:val="009641EE"/>
    <w:rsid w:val="0099416F"/>
    <w:rsid w:val="00AE7D68"/>
    <w:rsid w:val="00BB59F8"/>
    <w:rsid w:val="00C13A70"/>
    <w:rsid w:val="00C42C64"/>
    <w:rsid w:val="00C50E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63AD5"/>
  <w15:docId w15:val="{17C50EBF-5CD6-4B4D-AF7C-FC53811B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2</Pages>
  <Words>191</Words>
  <Characters>1208</Characters>
  <Application>Microsoft Office Word</Application>
  <DocSecurity>4</DocSecurity>
  <Lines>10</Lines>
  <Paragraphs>2</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2</cp:revision>
  <cp:lastPrinted>2014-10-16T11:41:00Z</cp:lastPrinted>
  <dcterms:created xsi:type="dcterms:W3CDTF">2026-11-03T08:37:00Z</dcterms:created>
  <dcterms:modified xsi:type="dcterms:W3CDTF">2026-11-03T08:37:00Z</dcterms:modified>
</cp:coreProperties>
</file>