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9E274F" w14:textId="77777777" w:rsidR="00E37781" w:rsidRDefault="000058B9">
      <w:pPr>
        <w:pStyle w:val="berschrift4"/>
        <w:rPr>
          <w:sz w:val="36"/>
        </w:rPr>
      </w:pPr>
      <w:r>
        <w:rPr>
          <w:sz w:val="36"/>
        </w:rPr>
        <w:drawing>
          <wp:anchor distT="0" distB="0" distL="114300" distR="114300" simplePos="0" relativeHeight="251659264" behindDoc="0" locked="0" layoutInCell="1" allowOverlap="1" wp14:anchorId="1E718755" wp14:editId="04618C11">
            <wp:simplePos x="0" y="0"/>
            <wp:positionH relativeFrom="column">
              <wp:posOffset>5029200</wp:posOffset>
            </wp:positionH>
            <wp:positionV relativeFrom="paragraph">
              <wp:posOffset>-342900</wp:posOffset>
            </wp:positionV>
            <wp:extent cx="532765" cy="483870"/>
            <wp:effectExtent l="0" t="0" r="635" b="0"/>
            <wp:wrapTight wrapText="bothSides">
              <wp:wrapPolygon edited="0">
                <wp:start x="3862" y="0"/>
                <wp:lineTo x="0" y="3402"/>
                <wp:lineTo x="0" y="20409"/>
                <wp:lineTo x="16992" y="20409"/>
                <wp:lineTo x="18536" y="20409"/>
                <wp:lineTo x="20853" y="13606"/>
                <wp:lineTo x="20853" y="850"/>
                <wp:lineTo x="10041" y="0"/>
                <wp:lineTo x="3862" y="0"/>
              </wp:wrapPolygon>
            </wp:wrapTight>
            <wp:docPr id="5" name="Bild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765" cy="483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Text19"/>
      <w:r>
        <w:rPr>
          <w:sz w:val="3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D4726E4" wp14:editId="1DABD3F1">
                <wp:simplePos x="0" y="0"/>
                <wp:positionH relativeFrom="column">
                  <wp:posOffset>3886200</wp:posOffset>
                </wp:positionH>
                <wp:positionV relativeFrom="paragraph">
                  <wp:posOffset>-114300</wp:posOffset>
                </wp:positionV>
                <wp:extent cx="1028700" cy="342900"/>
                <wp:effectExtent l="0" t="0" r="0" b="0"/>
                <wp:wrapNone/>
                <wp:docPr id="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23D7C5A" w14:textId="77777777" w:rsidR="00886287" w:rsidRDefault="00886287">
                            <w:pPr>
                              <w:spacing w:line="192" w:lineRule="auto"/>
                              <w:jc w:val="right"/>
                              <w:rPr>
                                <w:rFonts w:ascii="Futura Lt BT" w:hAnsi="Futura Lt BT"/>
                                <w:b w:val="0"/>
                                <w:bCs w:val="0"/>
                              </w:rPr>
                            </w:pPr>
                            <w:r>
                              <w:rPr>
                                <w:rFonts w:ascii="Futura Lt BT" w:hAnsi="Futura Lt BT"/>
                                <w:b w:val="0"/>
                                <w:bCs w:val="0"/>
                              </w:rPr>
                              <w:t xml:space="preserve">STADT  </w:t>
                            </w:r>
                          </w:p>
                          <w:p w14:paraId="6BD862FB" w14:textId="77777777" w:rsidR="00886287" w:rsidRDefault="00886287">
                            <w:pPr>
                              <w:spacing w:line="192" w:lineRule="auto"/>
                              <w:jc w:val="right"/>
                            </w:pPr>
                            <w:r>
                              <w:rPr>
                                <w:rFonts w:ascii="Futura Lt BT" w:hAnsi="Futura Lt BT"/>
                                <w:b w:val="0"/>
                                <w:bCs w:val="0"/>
                              </w:rPr>
                              <w:t>TUTTLINGEN</w:t>
                            </w:r>
                            <w:r>
                              <w:rPr>
                                <w:b w:val="0"/>
                                <w:bCs w:val="0"/>
                                <w:sz w:val="28"/>
                              </w:rPr>
                              <w:t xml:space="preserve">    </w:t>
                            </w:r>
                            <w:r>
                              <w:rPr>
                                <w:sz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4726E4" id="Rectangle 4" o:spid="_x0000_s1026" style="position:absolute;margin-left:306pt;margin-top:-9pt;width:81pt;height:2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9FLr5AEAAL4DAAAOAAAAZHJzL2Uyb0RvYy54bWysU9uO1DAMfUfiH6K8M20HBEs1ndVqVoOQ&#10;lou08AFpmrYRaRyczLTD1+Ok7ewK3hB9iOzEPraPT3e302DYWaHXYCtebHLOlJXQaNtV/Pu346sb&#10;znwQthEGrKr4RXl+u3/5Yje6Um2hB9MoZARifTm6ivchuDLLvOzVIPwGnLL02AIOIpCLXdagGAl9&#10;MNk2z99mI2DjEKTynm7v50e+T/htq2T40rZeBWYqTr2FdGI663hm+50oOxSu13JpQ/xDF4PQlope&#10;oe5FEOyE+i+oQUsED23YSBgyaFstVZqBpinyP6Z57IVTaRYix7srTf7/wcrP50f3FWPr3j2A/OGZ&#10;hUMvbKfuEGHslWioXBGJykbny2tCdDylsnr8BA2tVpwCJA6mFocISNOxKVF9uVKtpsAkXRb59uZd&#10;ThuR9Pb6zfY92bGEKNdshz58UDCwaFQcaZUJXZwffJhD15DUPRjdHLUxycGuPhhkZ0FrP6ZvQffP&#10;w4yNwRZi2ow436gknKXMOmeUlC/DVE8UGs0amguNjzCLin4CMnrAX5yNJKiK+58ngYoz89EShVF9&#10;q4GrUa+GsJJSKx44m81DmFV6cqi7npCLNL2FO6K51YmBpy6W5ZBIEoeLoKMKn/sp6um32/8GAAD/&#10;/wMAUEsDBBQABgAIAAAAIQDr0Uf83wAAAAoBAAAPAAAAZHJzL2Rvd25yZXYueG1sTI/BboMwEETv&#10;lfoP1lbqLTHQChDFRFGlqOktDahnBzuYBK8RdhL6992emtuMdjT7plzNdmBXPfneoYB4GQHT2DrV&#10;YyegqTeLHJgPEpUcHGoBP9rDqnp8KGWh3A2/9HUfOkYl6AspwIQwFpz71mgr/dKNGul2dJOVgezU&#10;cTXJG5XbgSdRlHIre6QPRo763ej2vL9YAdna1d/J9nO7M7ujTJv89LFpaiGen+b1G7Cg5/Afhj98&#10;QoeKmA7ugsqzQUAaJ7QlCFjEOQlKZNkriYOAlzQCXpX8fkL1CwAA//8DAFBLAQItABQABgAIAAAA&#10;IQC2gziS/gAAAOEBAAATAAAAAAAAAAAAAAAAAAAAAABbQ29udGVudF9UeXBlc10ueG1sUEsBAi0A&#10;FAAGAAgAAAAhADj9If/WAAAAlAEAAAsAAAAAAAAAAAAAAAAALwEAAF9yZWxzLy5yZWxzUEsBAi0A&#10;FAAGAAgAAAAhAKX0UuvkAQAAvgMAAA4AAAAAAAAAAAAAAAAALgIAAGRycy9lMm9Eb2MueG1sUEsB&#10;Ai0AFAAGAAgAAAAhAOvRR/zfAAAACgEAAA8AAAAAAAAAAAAAAAAAPgQAAGRycy9kb3ducmV2Lnht&#10;bFBLBQYAAAAABAAEAPMAAABKBQAAAAA=&#10;" stroked="f" strokeweight="0">
                <v:textbox inset="0,0,0,0">
                  <w:txbxContent>
                    <w:p w14:paraId="623D7C5A" w14:textId="77777777" w:rsidR="00886287" w:rsidRDefault="00886287">
                      <w:pPr>
                        <w:spacing w:line="192" w:lineRule="auto"/>
                        <w:jc w:val="right"/>
                        <w:rPr>
                          <w:rFonts w:ascii="Futura Lt BT" w:hAnsi="Futura Lt BT"/>
                          <w:b w:val="0"/>
                          <w:bCs w:val="0"/>
                        </w:rPr>
                      </w:pPr>
                      <w:r>
                        <w:rPr>
                          <w:rFonts w:ascii="Futura Lt BT" w:hAnsi="Futura Lt BT"/>
                          <w:b w:val="0"/>
                          <w:bCs w:val="0"/>
                        </w:rPr>
                        <w:t xml:space="preserve">STADT  </w:t>
                      </w:r>
                    </w:p>
                    <w:p w14:paraId="6BD862FB" w14:textId="77777777" w:rsidR="00886287" w:rsidRDefault="00886287">
                      <w:pPr>
                        <w:spacing w:line="192" w:lineRule="auto"/>
                        <w:jc w:val="right"/>
                      </w:pPr>
                      <w:r>
                        <w:rPr>
                          <w:rFonts w:ascii="Futura Lt BT" w:hAnsi="Futura Lt BT"/>
                          <w:b w:val="0"/>
                          <w:bCs w:val="0"/>
                        </w:rPr>
                        <w:t>TUTTLINGEN</w:t>
                      </w:r>
                      <w:r>
                        <w:rPr>
                          <w:b w:val="0"/>
                          <w:bCs w:val="0"/>
                          <w:sz w:val="28"/>
                        </w:rPr>
                        <w:t xml:space="preserve">    </w:t>
                      </w:r>
                      <w:r>
                        <w:rPr>
                          <w:sz w:val="28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bookmarkEnd w:id="0"/>
      <w:r w:rsidR="00E37781">
        <w:rPr>
          <w:sz w:val="36"/>
        </w:rPr>
        <w:t>Pressemitteilung</w:t>
      </w:r>
    </w:p>
    <w:p w14:paraId="72570918" w14:textId="77777777" w:rsidR="00E37781" w:rsidRDefault="000058B9">
      <w:pPr>
        <w:tabs>
          <w:tab w:val="left" w:pos="7740"/>
        </w:tabs>
        <w:ind w:right="-877"/>
        <w:rPr>
          <w:b w:val="0"/>
          <w:bCs w:val="0"/>
        </w:rPr>
      </w:pPr>
      <w:r>
        <w:rPr>
          <w:b w:val="0"/>
          <w:bCs w:val="0"/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63EE9998" wp14:editId="53873C47">
                <wp:simplePos x="0" y="0"/>
                <wp:positionH relativeFrom="column">
                  <wp:posOffset>0</wp:posOffset>
                </wp:positionH>
                <wp:positionV relativeFrom="paragraph">
                  <wp:posOffset>9525</wp:posOffset>
                </wp:positionV>
                <wp:extent cx="4914900" cy="0"/>
                <wp:effectExtent l="0" t="0" r="0" b="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914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8CEEF23" id="Line 2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.75pt" to="387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PA5mtQEAAFYDAAAOAAAAZHJzL2Uyb0RvYy54bWysU01v2zAMvQ/YfxB0X+wE7bAYcXpI2126&#10;LUC7H8DowxYqi4KoxM6/n6TGWbHdhvkgkCL59PhIb+6mwbKTCmTQtXy5qDlTTqA0rmv5z5fHT184&#10;owhOgkWnWn5WxO+2Hz9sRt+oFfZopQosgThqRt/yPkbfVBWJXg1AC/TKpaDGMEBMbugqGWBM6IOt&#10;VnX9uRoxSB9QKKJ0e/8W5NuCr7US8YfWpCKzLU/cYjlDOQ/5rLYbaLoAvjfiQgP+gcUAxqVHr1D3&#10;EIEdg/kLajAiIKGOC4FDhVoboUoPqZtl/Uc3zz14VXpJ4pC/ykT/D1Z8P+3cPmTqYnLP/gnFKzGH&#10;ux5cpwqBl7NPg1tmqarRU3MtyQ75fWCH8RvKlAPHiEWFSYchQ6b+2FTEPl/FVlNkIl3erJc36zrN&#10;RMyxCpq50AeKXxUOLBstt8ZlHaCB0xPFTASaOSVfO3w01pZZWsfGlq9vV7elgNAamYM5jUJ32NnA&#10;TpC3oXylqxR5nxbw6GQB6xXIh4sdwdg3Oz1uXcZTZcEujGY18upRc0B53odZsjS8wvmyaHk73vtF&#10;2N+/w/YXAAAA//8DAFBLAwQUAAYACAAAACEAdZCxNNgAAAAEAQAADwAAAGRycy9kb3ducmV2Lnht&#10;bEyPwU7CQBCG7ya+w2ZMvBDYigKmdEuM2psXUON16I5tQ3e2dBeoPr2jFzx+80/++SZbDa5VR+pD&#10;49nAzSQBRVx623Bl4O21GN+DChHZYuuZDHxRgFV+eZFhav2J13TcxEpJCYcUDdQxdqnWoazJYZj4&#10;jliyT987jIJ9pW2PJyl3rZ4myVw7bFgu1NjRY03lbnNwBkLxTvvie1SOko/bytN0//TyjMZcXw0P&#10;S1CRhnhehl99UYdcnLb+wDao1oA8EmU6AyXhYnEnvP1jnWf6v3z+AwAA//8DAFBLAQItABQABgAI&#10;AAAAIQC2gziS/gAAAOEBAAATAAAAAAAAAAAAAAAAAAAAAABbQ29udGVudF9UeXBlc10ueG1sUEsB&#10;Ai0AFAAGAAgAAAAhADj9If/WAAAAlAEAAAsAAAAAAAAAAAAAAAAALwEAAF9yZWxzLy5yZWxzUEsB&#10;Ai0AFAAGAAgAAAAhAPo8Dma1AQAAVgMAAA4AAAAAAAAAAAAAAAAALgIAAGRycy9lMm9Eb2MueG1s&#10;UEsBAi0AFAAGAAgAAAAhAHWQsTTYAAAABAEAAA8AAAAAAAAAAAAAAAAADwQAAGRycy9kb3ducmV2&#10;LnhtbFBLBQYAAAAABAAEAPMAAAAUBQAAAAA=&#10;"/>
            </w:pict>
          </mc:Fallback>
        </mc:AlternateContent>
      </w:r>
      <w:r>
        <w:rPr>
          <w:b w:val="0"/>
          <w:bCs w:val="0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6204464" wp14:editId="1EEC6694">
                <wp:simplePos x="0" y="0"/>
                <wp:positionH relativeFrom="column">
                  <wp:posOffset>4914900</wp:posOffset>
                </wp:positionH>
                <wp:positionV relativeFrom="paragraph">
                  <wp:posOffset>9525</wp:posOffset>
                </wp:positionV>
                <wp:extent cx="0" cy="152400"/>
                <wp:effectExtent l="0" t="0" r="0" b="0"/>
                <wp:wrapNone/>
                <wp:docPr id="1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5CE4308" id="Line 3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87pt,.75pt" to="387pt,1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gmE1swEAAFUDAAAOAAAAZHJzL2Uyb0RvYy54bWysU01v2zAMvQ/YfxB0X+wEy7AZcXpI2126&#10;LUC7H8BIsi1UFgVSiZN/P0n5WLHdhvkgUPx4enykV3fH0YmDIbboWzmf1VIYr1Bb37fy58vjh89S&#10;cASvwaE3rTwZlnfr9+9WU2jMAgd02pBIIJ6bKbRyiDE0VcVqMCPwDIPxKdghjRDTlfpKE0wJfXTV&#10;oq4/VROSDoTKMCfv/Tko1wW/64yKP7qOTRSulYlbLCeVc5fPar2CpicIg1UXGvAPLEawPj16g7qH&#10;CGJP9i+o0SpCxi7OFI4Vdp1VpvSQupnXf3TzPEAwpZckDoebTPz/YNX3w8ZvKVNXR/8cnlC9svC4&#10;GcD3phB4OYU0uHmWqpoCN7eSfOGwJbGbvqFOObCPWFQ4djRmyNSfOBaxTzexzTEKdXaq5J0vFx/r&#10;MocKmmtdII5fDY4iG6101mcZoIHDE8fMA5prSnZ7fLTOlVE6L6ZWflkulqWA0VmdgzmNqd9tHIkD&#10;5GUoX2kqRd6mEe69LmCDAf1wsSNYd7bT485nPFP268LoKkbePG52qE9buiqWZlc4X/YsL8fbe9H1&#10;99+w/gUAAP//AwBQSwMEFAAGAAgAAAAhAKehsO7bAAAACAEAAA8AAABkcnMvZG93bnJldi54bWxM&#10;j8FOwzAQRO9I/IO1SFyq1iEQikKcCgG5caFQcd3GSxIRr9PYbQNfzyIOcBy91eybYjW5Xh1oDJ1n&#10;AxeLBBRx7W3HjYHXl2p+AypEZIu9ZzLwSQFW5elJgbn1R36mwzo2Sko45GigjXHItQ51Sw7Dwg/E&#10;wt796DBKHBttRzxKuet1miTX2mHH8qHFge5bqj/We2cgVBvaVV+zepa8XTae0t3D0yMac3423d2C&#10;ijTFv2P40Rd1KMVp6/dsg+oNLJdXsiUKyEAJ/81bA2mWgS4L/X9A+Q0AAP//AwBQSwECLQAUAAYA&#10;CAAAACEAtoM4kv4AAADhAQAAEwAAAAAAAAAAAAAAAAAAAAAAW0NvbnRlbnRfVHlwZXNdLnhtbFBL&#10;AQItABQABgAIAAAAIQA4/SH/1gAAAJQBAAALAAAAAAAAAAAAAAAAAC8BAABfcmVscy8ucmVsc1BL&#10;AQItABQABgAIAAAAIQD9gmE1swEAAFUDAAAOAAAAAAAAAAAAAAAAAC4CAABkcnMvZTJvRG9jLnht&#10;bFBLAQItABQABgAIAAAAIQCnobDu2wAAAAgBAAAPAAAAAAAAAAAAAAAAAA0EAABkcnMvZG93bnJl&#10;di54bWxQSwUGAAAAAAQABADzAAAAFQUAAAAA&#10;"/>
            </w:pict>
          </mc:Fallback>
        </mc:AlternateContent>
      </w:r>
    </w:p>
    <w:p w14:paraId="1004C041" w14:textId="77777777" w:rsidR="00E37781" w:rsidRDefault="00E37781">
      <w:pPr>
        <w:pStyle w:val="Kopfzeile"/>
        <w:tabs>
          <w:tab w:val="clear" w:pos="4536"/>
          <w:tab w:val="clear" w:pos="9072"/>
          <w:tab w:val="left" w:pos="7740"/>
        </w:tabs>
        <w:overflowPunct/>
        <w:autoSpaceDE/>
        <w:autoSpaceDN/>
        <w:adjustRightInd/>
        <w:spacing w:line="240" w:lineRule="auto"/>
        <w:ind w:right="23"/>
        <w:textAlignment w:val="auto"/>
        <w:rPr>
          <w:b w:val="0"/>
          <w:bCs w:val="0"/>
          <w:szCs w:val="24"/>
        </w:rPr>
      </w:pPr>
      <w:r>
        <w:rPr>
          <w:b w:val="0"/>
          <w:bCs w:val="0"/>
          <w:sz w:val="20"/>
          <w:szCs w:val="24"/>
        </w:rPr>
        <w:tab/>
      </w:r>
      <w:r>
        <w:rPr>
          <w:b w:val="0"/>
          <w:bCs w:val="0"/>
          <w:sz w:val="20"/>
          <w:szCs w:val="24"/>
        </w:rPr>
        <w:tab/>
      </w:r>
      <w:r>
        <w:rPr>
          <w:b w:val="0"/>
          <w:bCs w:val="0"/>
          <w:szCs w:val="24"/>
        </w:rPr>
        <w:fldChar w:fldCharType="begin">
          <w:ffData>
            <w:name w:val="Text23"/>
            <w:enabled/>
            <w:calcOnExit w:val="0"/>
            <w:textInput/>
          </w:ffData>
        </w:fldChar>
      </w:r>
      <w:bookmarkStart w:id="1" w:name="Text23"/>
      <w:r>
        <w:rPr>
          <w:b w:val="0"/>
          <w:bCs w:val="0"/>
          <w:szCs w:val="24"/>
        </w:rPr>
        <w:instrText xml:space="preserve"> FORMTEXT </w:instrText>
      </w:r>
      <w:r>
        <w:rPr>
          <w:b w:val="0"/>
          <w:bCs w:val="0"/>
          <w:szCs w:val="24"/>
        </w:rPr>
      </w:r>
      <w:r>
        <w:rPr>
          <w:b w:val="0"/>
          <w:bCs w:val="0"/>
          <w:szCs w:val="24"/>
        </w:rPr>
        <w:fldChar w:fldCharType="separate"/>
      </w:r>
      <w:r>
        <w:rPr>
          <w:b w:val="0"/>
          <w:bCs w:val="0"/>
          <w:noProof/>
          <w:szCs w:val="24"/>
        </w:rPr>
        <w:t> </w:t>
      </w:r>
      <w:r>
        <w:rPr>
          <w:b w:val="0"/>
          <w:bCs w:val="0"/>
          <w:noProof/>
          <w:szCs w:val="24"/>
        </w:rPr>
        <w:t> </w:t>
      </w:r>
      <w:r>
        <w:rPr>
          <w:b w:val="0"/>
          <w:bCs w:val="0"/>
          <w:noProof/>
          <w:szCs w:val="24"/>
        </w:rPr>
        <w:t> </w:t>
      </w:r>
      <w:r>
        <w:rPr>
          <w:b w:val="0"/>
          <w:bCs w:val="0"/>
          <w:noProof/>
          <w:szCs w:val="24"/>
        </w:rPr>
        <w:t> </w:t>
      </w:r>
      <w:r>
        <w:rPr>
          <w:b w:val="0"/>
          <w:bCs w:val="0"/>
          <w:noProof/>
          <w:szCs w:val="24"/>
        </w:rPr>
        <w:t> </w:t>
      </w:r>
      <w:r>
        <w:rPr>
          <w:b w:val="0"/>
          <w:bCs w:val="0"/>
          <w:szCs w:val="24"/>
        </w:rPr>
        <w:fldChar w:fldCharType="end"/>
      </w:r>
      <w:bookmarkEnd w:id="1"/>
    </w:p>
    <w:p w14:paraId="21502BB2" w14:textId="68BCB497" w:rsidR="00E37781" w:rsidRDefault="00E37781">
      <w:pPr>
        <w:pStyle w:val="Kopfzeile"/>
        <w:tabs>
          <w:tab w:val="clear" w:pos="4536"/>
          <w:tab w:val="clear" w:pos="9072"/>
          <w:tab w:val="left" w:pos="7740"/>
        </w:tabs>
        <w:overflowPunct/>
        <w:autoSpaceDE/>
        <w:autoSpaceDN/>
        <w:adjustRightInd/>
        <w:spacing w:line="240" w:lineRule="auto"/>
        <w:ind w:right="-877"/>
        <w:textAlignment w:val="auto"/>
        <w:rPr>
          <w:b w:val="0"/>
          <w:bCs w:val="0"/>
          <w:szCs w:val="24"/>
        </w:rPr>
      </w:pPr>
      <w:r>
        <w:rPr>
          <w:b w:val="0"/>
          <w:bCs w:val="0"/>
          <w:szCs w:val="24"/>
        </w:rPr>
        <w:t>Nr. 20</w:t>
      </w:r>
      <w:r w:rsidR="00D14878">
        <w:rPr>
          <w:b w:val="0"/>
          <w:bCs w:val="0"/>
          <w:szCs w:val="24"/>
        </w:rPr>
        <w:t>2</w:t>
      </w:r>
      <w:r w:rsidR="001A7E4F">
        <w:rPr>
          <w:b w:val="0"/>
          <w:bCs w:val="0"/>
          <w:szCs w:val="24"/>
        </w:rPr>
        <w:t>6</w:t>
      </w:r>
      <w:r w:rsidR="00D14878">
        <w:rPr>
          <w:b w:val="0"/>
          <w:bCs w:val="0"/>
          <w:szCs w:val="24"/>
        </w:rPr>
        <w:t xml:space="preserve"> - </w:t>
      </w:r>
      <w:r w:rsidR="004439F6">
        <w:rPr>
          <w:b w:val="0"/>
          <w:bCs w:val="0"/>
          <w:szCs w:val="24"/>
        </w:rPr>
        <w:t>375</w:t>
      </w:r>
      <w:r>
        <w:rPr>
          <w:b w:val="0"/>
          <w:bCs w:val="0"/>
          <w:szCs w:val="24"/>
        </w:rPr>
        <w:tab/>
      </w:r>
      <w:r>
        <w:rPr>
          <w:b w:val="0"/>
          <w:bCs w:val="0"/>
          <w:szCs w:val="24"/>
        </w:rPr>
        <w:fldChar w:fldCharType="begin"/>
      </w:r>
      <w:r>
        <w:rPr>
          <w:b w:val="0"/>
          <w:bCs w:val="0"/>
          <w:szCs w:val="24"/>
        </w:rPr>
        <w:instrText xml:space="preserve"> DATE  \* MERGEFORMAT </w:instrText>
      </w:r>
      <w:r>
        <w:rPr>
          <w:b w:val="0"/>
          <w:bCs w:val="0"/>
          <w:szCs w:val="24"/>
        </w:rPr>
        <w:fldChar w:fldCharType="separate"/>
      </w:r>
      <w:r w:rsidR="004439F6">
        <w:rPr>
          <w:b w:val="0"/>
          <w:bCs w:val="0"/>
          <w:noProof/>
          <w:szCs w:val="24"/>
        </w:rPr>
        <w:t>23.10.2026</w:t>
      </w:r>
      <w:r>
        <w:rPr>
          <w:b w:val="0"/>
          <w:bCs w:val="0"/>
          <w:szCs w:val="24"/>
        </w:rPr>
        <w:fldChar w:fldCharType="end"/>
      </w:r>
    </w:p>
    <w:p w14:paraId="1BA91A57" w14:textId="77777777" w:rsidR="00E37781" w:rsidRDefault="00E37781">
      <w:pPr>
        <w:pStyle w:val="Kopfzeile"/>
        <w:tabs>
          <w:tab w:val="clear" w:pos="4536"/>
          <w:tab w:val="clear" w:pos="9072"/>
          <w:tab w:val="left" w:pos="720"/>
        </w:tabs>
        <w:overflowPunct/>
        <w:autoSpaceDE/>
        <w:autoSpaceDN/>
        <w:adjustRightInd/>
        <w:ind w:right="-877"/>
        <w:textAlignment w:val="auto"/>
        <w:rPr>
          <w:szCs w:val="24"/>
        </w:rPr>
      </w:pPr>
      <w:r>
        <w:rPr>
          <w:b w:val="0"/>
          <w:bCs w:val="0"/>
          <w:szCs w:val="24"/>
        </w:rPr>
        <w:fldChar w:fldCharType="begin">
          <w:ffData>
            <w:name w:val="Text25"/>
            <w:enabled/>
            <w:calcOnExit w:val="0"/>
            <w:textInput/>
          </w:ffData>
        </w:fldChar>
      </w:r>
      <w:bookmarkStart w:id="2" w:name="Text25"/>
      <w:r>
        <w:rPr>
          <w:b w:val="0"/>
          <w:bCs w:val="0"/>
          <w:szCs w:val="24"/>
        </w:rPr>
        <w:instrText xml:space="preserve"> FORMTEXT </w:instrText>
      </w:r>
      <w:r>
        <w:rPr>
          <w:b w:val="0"/>
          <w:bCs w:val="0"/>
          <w:szCs w:val="24"/>
        </w:rPr>
      </w:r>
      <w:r>
        <w:rPr>
          <w:b w:val="0"/>
          <w:bCs w:val="0"/>
          <w:szCs w:val="24"/>
        </w:rPr>
        <w:fldChar w:fldCharType="separate"/>
      </w:r>
      <w:r>
        <w:rPr>
          <w:b w:val="0"/>
          <w:bCs w:val="0"/>
          <w:noProof/>
          <w:szCs w:val="24"/>
        </w:rPr>
        <w:t> </w:t>
      </w:r>
      <w:r>
        <w:rPr>
          <w:b w:val="0"/>
          <w:bCs w:val="0"/>
          <w:noProof/>
          <w:szCs w:val="24"/>
        </w:rPr>
        <w:t> </w:t>
      </w:r>
      <w:r>
        <w:rPr>
          <w:b w:val="0"/>
          <w:bCs w:val="0"/>
          <w:noProof/>
          <w:szCs w:val="24"/>
        </w:rPr>
        <w:t> </w:t>
      </w:r>
      <w:r>
        <w:rPr>
          <w:b w:val="0"/>
          <w:bCs w:val="0"/>
          <w:noProof/>
          <w:szCs w:val="24"/>
        </w:rPr>
        <w:t> </w:t>
      </w:r>
      <w:r>
        <w:rPr>
          <w:b w:val="0"/>
          <w:bCs w:val="0"/>
          <w:noProof/>
          <w:szCs w:val="24"/>
        </w:rPr>
        <w:t> </w:t>
      </w:r>
      <w:r>
        <w:rPr>
          <w:b w:val="0"/>
          <w:bCs w:val="0"/>
          <w:szCs w:val="24"/>
        </w:rPr>
        <w:fldChar w:fldCharType="end"/>
      </w:r>
      <w:bookmarkEnd w:id="2"/>
    </w:p>
    <w:p w14:paraId="41644ACE" w14:textId="77777777" w:rsidR="00E37781" w:rsidRDefault="00E37781">
      <w:pPr>
        <w:pStyle w:val="Kopfzeile"/>
        <w:tabs>
          <w:tab w:val="clear" w:pos="4536"/>
          <w:tab w:val="clear" w:pos="9072"/>
          <w:tab w:val="left" w:pos="720"/>
        </w:tabs>
        <w:overflowPunct/>
        <w:autoSpaceDE/>
        <w:autoSpaceDN/>
        <w:adjustRightInd/>
        <w:spacing w:line="240" w:lineRule="auto"/>
        <w:ind w:right="-877"/>
        <w:textAlignment w:val="auto"/>
        <w:rPr>
          <w:b w:val="0"/>
          <w:bCs w:val="0"/>
          <w:szCs w:val="24"/>
        </w:rPr>
      </w:pPr>
    </w:p>
    <w:p w14:paraId="3F969A73" w14:textId="77777777" w:rsidR="00E37781" w:rsidRDefault="00E37781">
      <w:pPr>
        <w:pStyle w:val="Kopfzeile"/>
        <w:tabs>
          <w:tab w:val="clear" w:pos="4536"/>
          <w:tab w:val="clear" w:pos="9072"/>
          <w:tab w:val="left" w:pos="720"/>
        </w:tabs>
        <w:overflowPunct/>
        <w:autoSpaceDE/>
        <w:autoSpaceDN/>
        <w:adjustRightInd/>
        <w:spacing w:line="240" w:lineRule="auto"/>
        <w:ind w:left="2880" w:right="-877"/>
        <w:textAlignment w:val="auto"/>
        <w:rPr>
          <w:b w:val="0"/>
          <w:bCs w:val="0"/>
          <w:szCs w:val="24"/>
        </w:rPr>
      </w:pPr>
      <w:r>
        <w:rPr>
          <w:szCs w:val="24"/>
        </w:rPr>
        <w:t>Sperrfrist:</w:t>
      </w:r>
      <w:r>
        <w:rPr>
          <w:b w:val="0"/>
          <w:bCs w:val="0"/>
          <w:szCs w:val="24"/>
        </w:rPr>
        <w:t xml:space="preserve"> keine</w:t>
      </w:r>
    </w:p>
    <w:p w14:paraId="0FB010E9" w14:textId="77777777" w:rsidR="00E37781" w:rsidRDefault="00E37781">
      <w:pPr>
        <w:pStyle w:val="Kopfzeile"/>
        <w:tabs>
          <w:tab w:val="clear" w:pos="4536"/>
          <w:tab w:val="clear" w:pos="9072"/>
          <w:tab w:val="left" w:pos="720"/>
        </w:tabs>
        <w:overflowPunct/>
        <w:autoSpaceDE/>
        <w:autoSpaceDN/>
        <w:adjustRightInd/>
        <w:spacing w:line="240" w:lineRule="auto"/>
        <w:ind w:left="2880" w:right="-877"/>
        <w:textAlignment w:val="auto"/>
        <w:rPr>
          <w:b w:val="0"/>
          <w:bCs w:val="0"/>
          <w:szCs w:val="24"/>
        </w:rPr>
      </w:pPr>
    </w:p>
    <w:p w14:paraId="70857A08" w14:textId="77777777" w:rsidR="00E37781" w:rsidRDefault="00E37781">
      <w:pPr>
        <w:pStyle w:val="Kopfzeile"/>
        <w:tabs>
          <w:tab w:val="clear" w:pos="4536"/>
          <w:tab w:val="clear" w:pos="9072"/>
          <w:tab w:val="left" w:pos="720"/>
        </w:tabs>
        <w:overflowPunct/>
        <w:autoSpaceDE/>
        <w:autoSpaceDN/>
        <w:adjustRightInd/>
        <w:spacing w:line="240" w:lineRule="auto"/>
        <w:ind w:left="2880" w:right="-877"/>
        <w:textAlignment w:val="auto"/>
        <w:rPr>
          <w:b w:val="0"/>
          <w:bCs w:val="0"/>
          <w:szCs w:val="24"/>
        </w:rPr>
      </w:pPr>
      <w:r>
        <w:rPr>
          <w:b w:val="0"/>
          <w:bCs w:val="0"/>
          <w:szCs w:val="24"/>
        </w:rPr>
        <w:fldChar w:fldCharType="begin">
          <w:ffData>
            <w:name w:val="Text17"/>
            <w:enabled/>
            <w:calcOnExit w:val="0"/>
            <w:textInput/>
          </w:ffData>
        </w:fldChar>
      </w:r>
      <w:bookmarkStart w:id="3" w:name="Text17"/>
      <w:r>
        <w:rPr>
          <w:b w:val="0"/>
          <w:bCs w:val="0"/>
          <w:szCs w:val="24"/>
        </w:rPr>
        <w:instrText xml:space="preserve"> FORMTEXT </w:instrText>
      </w:r>
      <w:r>
        <w:rPr>
          <w:b w:val="0"/>
          <w:bCs w:val="0"/>
          <w:szCs w:val="24"/>
        </w:rPr>
      </w:r>
      <w:r>
        <w:rPr>
          <w:b w:val="0"/>
          <w:bCs w:val="0"/>
          <w:szCs w:val="24"/>
        </w:rPr>
        <w:fldChar w:fldCharType="separate"/>
      </w:r>
      <w:r>
        <w:rPr>
          <w:b w:val="0"/>
          <w:bCs w:val="0"/>
          <w:noProof/>
          <w:szCs w:val="24"/>
        </w:rPr>
        <w:t> </w:t>
      </w:r>
      <w:r>
        <w:rPr>
          <w:b w:val="0"/>
          <w:bCs w:val="0"/>
          <w:noProof/>
          <w:szCs w:val="24"/>
        </w:rPr>
        <w:t> </w:t>
      </w:r>
      <w:r>
        <w:rPr>
          <w:b w:val="0"/>
          <w:bCs w:val="0"/>
          <w:noProof/>
          <w:szCs w:val="24"/>
        </w:rPr>
        <w:t> </w:t>
      </w:r>
      <w:r>
        <w:rPr>
          <w:b w:val="0"/>
          <w:bCs w:val="0"/>
          <w:noProof/>
          <w:szCs w:val="24"/>
        </w:rPr>
        <w:t> </w:t>
      </w:r>
      <w:r>
        <w:rPr>
          <w:b w:val="0"/>
          <w:bCs w:val="0"/>
          <w:noProof/>
          <w:szCs w:val="24"/>
        </w:rPr>
        <w:t> </w:t>
      </w:r>
      <w:r>
        <w:rPr>
          <w:b w:val="0"/>
          <w:bCs w:val="0"/>
          <w:szCs w:val="24"/>
        </w:rPr>
        <w:fldChar w:fldCharType="end"/>
      </w:r>
      <w:bookmarkEnd w:id="3"/>
    </w:p>
    <w:p w14:paraId="4BA7785F" w14:textId="77777777" w:rsidR="00E37781" w:rsidRDefault="00E37781">
      <w:pPr>
        <w:pStyle w:val="Kopfzeile"/>
        <w:tabs>
          <w:tab w:val="clear" w:pos="4536"/>
          <w:tab w:val="clear" w:pos="9072"/>
          <w:tab w:val="left" w:pos="720"/>
        </w:tabs>
        <w:overflowPunct/>
        <w:autoSpaceDE/>
        <w:autoSpaceDN/>
        <w:adjustRightInd/>
        <w:spacing w:line="240" w:lineRule="auto"/>
        <w:ind w:left="2880" w:right="-877"/>
        <w:textAlignment w:val="auto"/>
        <w:rPr>
          <w:b w:val="0"/>
          <w:bCs w:val="0"/>
          <w:szCs w:val="24"/>
        </w:rPr>
      </w:pPr>
    </w:p>
    <w:p w14:paraId="72C1AAE7" w14:textId="57E14ECD" w:rsidR="00A00144" w:rsidRDefault="00B656E7">
      <w:pPr>
        <w:pStyle w:val="Kopfzeile"/>
        <w:tabs>
          <w:tab w:val="clear" w:pos="4536"/>
          <w:tab w:val="clear" w:pos="9072"/>
          <w:tab w:val="left" w:pos="720"/>
        </w:tabs>
        <w:overflowPunct/>
        <w:autoSpaceDE/>
        <w:autoSpaceDN/>
        <w:adjustRightInd/>
        <w:ind w:left="2880"/>
        <w:jc w:val="both"/>
        <w:textAlignment w:val="auto"/>
        <w:rPr>
          <w:sz w:val="28"/>
        </w:rPr>
      </w:pPr>
      <w:bookmarkStart w:id="4" w:name="OLE_LINK3"/>
      <w:r>
        <w:rPr>
          <w:sz w:val="28"/>
        </w:rPr>
        <w:t>„</w:t>
      </w:r>
      <w:r w:rsidR="00F4434B">
        <w:rPr>
          <w:sz w:val="28"/>
        </w:rPr>
        <w:t>Tuttlingen einmal anders betrachtet</w:t>
      </w:r>
      <w:r>
        <w:rPr>
          <w:sz w:val="28"/>
        </w:rPr>
        <w:t>“ -</w:t>
      </w:r>
    </w:p>
    <w:p w14:paraId="0AC64A52" w14:textId="23A3B861" w:rsidR="00C32F29" w:rsidRDefault="00F4434B">
      <w:pPr>
        <w:pStyle w:val="Kopfzeile"/>
        <w:tabs>
          <w:tab w:val="clear" w:pos="4536"/>
          <w:tab w:val="clear" w:pos="9072"/>
          <w:tab w:val="left" w:pos="720"/>
        </w:tabs>
        <w:overflowPunct/>
        <w:autoSpaceDE/>
        <w:autoSpaceDN/>
        <w:adjustRightInd/>
        <w:ind w:left="2880"/>
        <w:jc w:val="both"/>
        <w:textAlignment w:val="auto"/>
        <w:rPr>
          <w:sz w:val="28"/>
        </w:rPr>
      </w:pPr>
      <w:r>
        <w:rPr>
          <w:sz w:val="28"/>
        </w:rPr>
        <w:t>Stadtf</w:t>
      </w:r>
      <w:r w:rsidR="00C32F29">
        <w:rPr>
          <w:sz w:val="28"/>
        </w:rPr>
        <w:t xml:space="preserve">ührung </w:t>
      </w:r>
      <w:r>
        <w:rPr>
          <w:sz w:val="28"/>
        </w:rPr>
        <w:t>in Tuttlingen</w:t>
      </w:r>
    </w:p>
    <w:p w14:paraId="741DDC91" w14:textId="77777777" w:rsidR="00E37781" w:rsidRDefault="00E37781">
      <w:pPr>
        <w:pStyle w:val="Kopfzeile"/>
        <w:tabs>
          <w:tab w:val="clear" w:pos="4536"/>
          <w:tab w:val="clear" w:pos="9072"/>
          <w:tab w:val="left" w:pos="720"/>
        </w:tabs>
        <w:overflowPunct/>
        <w:autoSpaceDE/>
        <w:autoSpaceDN/>
        <w:adjustRightInd/>
        <w:spacing w:line="240" w:lineRule="auto"/>
        <w:ind w:left="2880"/>
        <w:jc w:val="both"/>
        <w:textAlignment w:val="auto"/>
        <w:rPr>
          <w:b w:val="0"/>
          <w:bCs w:val="0"/>
          <w:szCs w:val="24"/>
        </w:rPr>
      </w:pPr>
      <w:r>
        <w:rPr>
          <w:b w:val="0"/>
          <w:bCs w:val="0"/>
          <w:szCs w:val="24"/>
        </w:rPr>
        <w:fldChar w:fldCharType="begin">
          <w:ffData>
            <w:name w:val="Text18"/>
            <w:enabled/>
            <w:calcOnExit w:val="0"/>
            <w:textInput/>
          </w:ffData>
        </w:fldChar>
      </w:r>
      <w:bookmarkStart w:id="5" w:name="Text18"/>
      <w:r>
        <w:rPr>
          <w:b w:val="0"/>
          <w:bCs w:val="0"/>
          <w:szCs w:val="24"/>
        </w:rPr>
        <w:instrText xml:space="preserve"> FORMTEXT </w:instrText>
      </w:r>
      <w:r>
        <w:rPr>
          <w:b w:val="0"/>
          <w:bCs w:val="0"/>
          <w:szCs w:val="24"/>
        </w:rPr>
      </w:r>
      <w:r>
        <w:rPr>
          <w:b w:val="0"/>
          <w:bCs w:val="0"/>
          <w:szCs w:val="24"/>
        </w:rPr>
        <w:fldChar w:fldCharType="separate"/>
      </w:r>
      <w:r>
        <w:rPr>
          <w:b w:val="0"/>
          <w:bCs w:val="0"/>
          <w:noProof/>
          <w:szCs w:val="24"/>
        </w:rPr>
        <w:t> </w:t>
      </w:r>
      <w:r>
        <w:rPr>
          <w:b w:val="0"/>
          <w:bCs w:val="0"/>
          <w:noProof/>
          <w:szCs w:val="24"/>
        </w:rPr>
        <w:t> </w:t>
      </w:r>
      <w:r>
        <w:rPr>
          <w:b w:val="0"/>
          <w:bCs w:val="0"/>
          <w:noProof/>
          <w:szCs w:val="24"/>
        </w:rPr>
        <w:t> </w:t>
      </w:r>
      <w:r>
        <w:rPr>
          <w:b w:val="0"/>
          <w:bCs w:val="0"/>
          <w:noProof/>
          <w:szCs w:val="24"/>
        </w:rPr>
        <w:t> </w:t>
      </w:r>
      <w:r>
        <w:rPr>
          <w:b w:val="0"/>
          <w:bCs w:val="0"/>
          <w:noProof/>
          <w:szCs w:val="24"/>
        </w:rPr>
        <w:t> </w:t>
      </w:r>
      <w:r>
        <w:rPr>
          <w:b w:val="0"/>
          <w:bCs w:val="0"/>
          <w:szCs w:val="24"/>
        </w:rPr>
        <w:fldChar w:fldCharType="end"/>
      </w:r>
      <w:bookmarkEnd w:id="5"/>
    </w:p>
    <w:bookmarkEnd w:id="4"/>
    <w:p w14:paraId="74A3A8DC" w14:textId="1B83A3F1" w:rsidR="00F4434B" w:rsidRDefault="00F4434B" w:rsidP="00F4434B">
      <w:pPr>
        <w:spacing w:before="100" w:beforeAutospacing="1" w:after="100" w:afterAutospacing="1"/>
        <w:ind w:left="2832"/>
      </w:pPr>
      <w:r>
        <w:t xml:space="preserve">Tuttlingen. </w:t>
      </w:r>
      <w:r w:rsidR="00763BE3">
        <w:t xml:space="preserve">Bei diesem unterhaltsamen und informativen Spaziergang </w:t>
      </w:r>
      <w:r w:rsidR="00A303E3">
        <w:t xml:space="preserve">am Freitag, 06. November, </w:t>
      </w:r>
      <w:r w:rsidR="00763BE3">
        <w:t>zeigt Ihnen Stadtführer Klaus Hug Tuttlingen aus einer ungewohnten Perspektive: Über vier Brücken eröffnen sich acht ganz unterschiedliche Ausblicke auf die Stadt, die Donau und Ihre Umgebung.</w:t>
      </w:r>
    </w:p>
    <w:p w14:paraId="48578244" w14:textId="4EC9BBD3" w:rsidR="00763BE3" w:rsidRDefault="00763BE3" w:rsidP="00B274E4">
      <w:pPr>
        <w:spacing w:before="100" w:beforeAutospacing="1" w:after="100" w:afterAutospacing="1"/>
        <w:ind w:left="2832"/>
        <w:rPr>
          <w:b w:val="0"/>
          <w:bCs w:val="0"/>
        </w:rPr>
      </w:pPr>
      <w:r w:rsidRPr="00763BE3">
        <w:rPr>
          <w:b w:val="0"/>
          <w:bCs w:val="0"/>
        </w:rPr>
        <w:t xml:space="preserve">Zwischen Zukunftsvisionen und historischen Spuren erfahren </w:t>
      </w:r>
      <w:r>
        <w:rPr>
          <w:b w:val="0"/>
          <w:bCs w:val="0"/>
        </w:rPr>
        <w:t xml:space="preserve">Teilnehmende, </w:t>
      </w:r>
      <w:r w:rsidRPr="00763BE3">
        <w:rPr>
          <w:b w:val="0"/>
          <w:bCs w:val="0"/>
        </w:rPr>
        <w:t>wie sich Tuttlingen vom Industri</w:t>
      </w:r>
      <w:r>
        <w:rPr>
          <w:b w:val="0"/>
          <w:bCs w:val="0"/>
        </w:rPr>
        <w:t>e</w:t>
      </w:r>
      <w:r w:rsidRPr="00763BE3">
        <w:rPr>
          <w:b w:val="0"/>
          <w:bCs w:val="0"/>
        </w:rPr>
        <w:t>standort zur modernen Stadt am Fluss entwickelt hat. Geschichten von früher, spannende Einblicke in aktuelle Projekte und kleine Anekdoten machen diese Führung zu einem abwechslungsreichen Rundgang – für Einheimische ebenso wie für Gäste</w:t>
      </w:r>
      <w:r>
        <w:rPr>
          <w:b w:val="0"/>
          <w:bCs w:val="0"/>
        </w:rPr>
        <w:t>.</w:t>
      </w:r>
    </w:p>
    <w:p w14:paraId="3E0B4D19" w14:textId="4CE36B2C" w:rsidR="00B274E4" w:rsidRPr="00B274E4" w:rsidRDefault="00B274E4" w:rsidP="00B274E4">
      <w:pPr>
        <w:spacing w:before="100" w:beforeAutospacing="1" w:after="100" w:afterAutospacing="1"/>
        <w:ind w:left="2832"/>
        <w:rPr>
          <w:b w:val="0"/>
          <w:bCs w:val="0"/>
        </w:rPr>
      </w:pPr>
      <w:r w:rsidRPr="00B274E4">
        <w:rPr>
          <w:b w:val="0"/>
          <w:bCs w:val="0"/>
        </w:rPr>
        <w:t xml:space="preserve">Die Führung startet um </w:t>
      </w:r>
      <w:r w:rsidR="001A7E4F">
        <w:rPr>
          <w:b w:val="0"/>
          <w:bCs w:val="0"/>
        </w:rPr>
        <w:t>16.30 Uhr</w:t>
      </w:r>
      <w:r w:rsidR="00763BE3">
        <w:rPr>
          <w:b w:val="0"/>
          <w:bCs w:val="0"/>
        </w:rPr>
        <w:t xml:space="preserve"> </w:t>
      </w:r>
      <w:r w:rsidRPr="00B274E4">
        <w:rPr>
          <w:b w:val="0"/>
          <w:bCs w:val="0"/>
        </w:rPr>
        <w:t xml:space="preserve">am Haupteingang des Rathauses Tuttlingen. Die Teilnahmegebühr beträgt für Erwachsene </w:t>
      </w:r>
      <w:r w:rsidR="00763BE3">
        <w:rPr>
          <w:b w:val="0"/>
          <w:bCs w:val="0"/>
        </w:rPr>
        <w:t>6,50</w:t>
      </w:r>
      <w:r w:rsidRPr="00B274E4">
        <w:rPr>
          <w:b w:val="0"/>
          <w:bCs w:val="0"/>
        </w:rPr>
        <w:t xml:space="preserve"> Euro. </w:t>
      </w:r>
      <w:r w:rsidR="006B486A">
        <w:rPr>
          <w:b w:val="0"/>
          <w:bCs w:val="0"/>
        </w:rPr>
        <w:t xml:space="preserve">Kinder bis 14 Jahre sind frei. </w:t>
      </w:r>
    </w:p>
    <w:p w14:paraId="0D9457F2" w14:textId="77777777" w:rsidR="00F4434B" w:rsidRPr="00F4434B" w:rsidRDefault="00F4434B" w:rsidP="00F4434B">
      <w:pPr>
        <w:spacing w:before="100" w:beforeAutospacing="1" w:after="100" w:afterAutospacing="1"/>
        <w:ind w:left="2832"/>
        <w:rPr>
          <w:b w:val="0"/>
          <w:bCs w:val="0"/>
        </w:rPr>
      </w:pPr>
      <w:r w:rsidRPr="00F4434B">
        <w:rPr>
          <w:b w:val="0"/>
          <w:bCs w:val="0"/>
        </w:rPr>
        <w:t>Eine Anmeldung über die Homepage der Stadt Tuttlingen (Rubrik Stadtführungen) ist möglich und wird empfohlen – die Teilnahme ist aber auch ohne Anmeldung möglich.</w:t>
      </w:r>
    </w:p>
    <w:p w14:paraId="0EFE8548" w14:textId="23A92F5D" w:rsidR="00F4434B" w:rsidRDefault="00F4434B" w:rsidP="00F4434B">
      <w:pPr>
        <w:spacing w:before="100" w:beforeAutospacing="1" w:after="100" w:afterAutospacing="1"/>
        <w:ind w:left="2832"/>
        <w:rPr>
          <w:b w:val="0"/>
          <w:bCs w:val="0"/>
          <w:color w:val="000000" w:themeColor="text1"/>
        </w:rPr>
      </w:pPr>
      <w:r w:rsidRPr="00F4434B">
        <w:rPr>
          <w:b w:val="0"/>
          <w:bCs w:val="0"/>
        </w:rPr>
        <w:lastRenderedPageBreak/>
        <w:t xml:space="preserve">Weitere Informationen zu Stadtführungen erhalten Sie außerdem bei der Stadt Tuttlingen, Tourismus, unter Telefon (07461) 99-340 oder unter </w:t>
      </w:r>
      <w:hyperlink r:id="rId8" w:tgtFrame="_new" w:history="1">
        <w:r w:rsidRPr="00F4434B">
          <w:rPr>
            <w:rStyle w:val="Hyperlink"/>
            <w:b w:val="0"/>
            <w:bCs w:val="0"/>
            <w:color w:val="000000" w:themeColor="text1"/>
            <w:u w:val="none"/>
          </w:rPr>
          <w:t>www.tuttlingen.de</w:t>
        </w:r>
      </w:hyperlink>
      <w:r w:rsidRPr="00F4434B">
        <w:rPr>
          <w:b w:val="0"/>
          <w:bCs w:val="0"/>
          <w:color w:val="000000" w:themeColor="text1"/>
        </w:rPr>
        <w:t>.</w:t>
      </w:r>
    </w:p>
    <w:p w14:paraId="721A151C" w14:textId="4BB970E2" w:rsidR="00444819" w:rsidRDefault="00444819" w:rsidP="00F4434B">
      <w:pPr>
        <w:spacing w:before="100" w:beforeAutospacing="1" w:after="100" w:afterAutospacing="1"/>
        <w:ind w:left="2832"/>
        <w:rPr>
          <w:b w:val="0"/>
          <w:bCs w:val="0"/>
          <w:color w:val="000000" w:themeColor="text1"/>
        </w:rPr>
      </w:pPr>
      <w:r w:rsidRPr="001A7E4F">
        <w:rPr>
          <w:b w:val="0"/>
          <w:bCs w:val="0"/>
          <w:color w:val="000000" w:themeColor="text1"/>
          <w:u w:val="single"/>
        </w:rPr>
        <w:t>Bildunterschrift:</w:t>
      </w:r>
      <w:r>
        <w:rPr>
          <w:b w:val="0"/>
          <w:bCs w:val="0"/>
          <w:color w:val="000000" w:themeColor="text1"/>
        </w:rPr>
        <w:t xml:space="preserve"> Stadtführer Klaus Hug</w:t>
      </w:r>
    </w:p>
    <w:p w14:paraId="242C682B" w14:textId="265AEA93" w:rsidR="00444819" w:rsidRDefault="001A7E4F" w:rsidP="00F4434B">
      <w:pPr>
        <w:spacing w:before="100" w:beforeAutospacing="1" w:after="100" w:afterAutospacing="1"/>
        <w:ind w:left="2832"/>
        <w:rPr>
          <w:b w:val="0"/>
          <w:bCs w:val="0"/>
          <w:color w:val="000000" w:themeColor="text1"/>
        </w:rPr>
      </w:pPr>
      <w:r w:rsidRPr="001A7E4F">
        <w:rPr>
          <w:b w:val="0"/>
          <w:bCs w:val="0"/>
          <w:color w:val="000000" w:themeColor="text1"/>
          <w:u w:val="single"/>
        </w:rPr>
        <w:t>Bildnachweis:</w:t>
      </w:r>
      <w:r w:rsidR="00444819">
        <w:rPr>
          <w:b w:val="0"/>
          <w:bCs w:val="0"/>
          <w:color w:val="000000" w:themeColor="text1"/>
        </w:rPr>
        <w:t xml:space="preserve"> Stadt Tuttlingen</w:t>
      </w:r>
    </w:p>
    <w:p w14:paraId="7E04413C" w14:textId="77777777" w:rsidR="001A7E4F" w:rsidRPr="000D3F3F" w:rsidRDefault="001A7E4F" w:rsidP="001A7E4F">
      <w:pPr>
        <w:pStyle w:val="Kopfzeile"/>
        <w:tabs>
          <w:tab w:val="clear" w:pos="4536"/>
          <w:tab w:val="clear" w:pos="9072"/>
          <w:tab w:val="left" w:pos="720"/>
        </w:tabs>
        <w:overflowPunct/>
        <w:autoSpaceDE/>
        <w:autoSpaceDN/>
        <w:adjustRightInd/>
        <w:ind w:left="2832"/>
        <w:jc w:val="both"/>
        <w:textAlignment w:val="auto"/>
        <w:rPr>
          <w:b w:val="0"/>
          <w:bCs w:val="0"/>
          <w:szCs w:val="24"/>
          <w:u w:val="single"/>
        </w:rPr>
      </w:pPr>
      <w:r w:rsidRPr="000D3F3F">
        <w:rPr>
          <w:b w:val="0"/>
          <w:bCs w:val="0"/>
          <w:szCs w:val="24"/>
          <w:u w:val="single"/>
        </w:rPr>
        <w:t>Hinweis:</w:t>
      </w:r>
    </w:p>
    <w:p w14:paraId="044785F3" w14:textId="14D0AFC9" w:rsidR="001A7E4F" w:rsidRDefault="001A7E4F" w:rsidP="001A7E4F">
      <w:pPr>
        <w:pStyle w:val="Kopfzeile"/>
        <w:tabs>
          <w:tab w:val="clear" w:pos="4536"/>
          <w:tab w:val="clear" w:pos="9072"/>
          <w:tab w:val="left" w:pos="720"/>
        </w:tabs>
        <w:overflowPunct/>
        <w:autoSpaceDE/>
        <w:autoSpaceDN/>
        <w:adjustRightInd/>
        <w:ind w:left="2832"/>
        <w:jc w:val="both"/>
        <w:textAlignment w:val="auto"/>
        <w:rPr>
          <w:b w:val="0"/>
          <w:bCs w:val="0"/>
          <w:szCs w:val="24"/>
        </w:rPr>
      </w:pPr>
      <w:r w:rsidRPr="000D3F3F">
        <w:rPr>
          <w:b w:val="0"/>
          <w:bCs w:val="0"/>
          <w:szCs w:val="24"/>
        </w:rPr>
        <w:t xml:space="preserve">Sie können das von uns zur Verfügung gestellte Bildmaterial unter Angabe der Quelle gerne kostenfrei </w:t>
      </w:r>
      <w:r>
        <w:rPr>
          <w:b w:val="0"/>
          <w:bCs w:val="0"/>
          <w:szCs w:val="24"/>
        </w:rPr>
        <w:t xml:space="preserve">im Zusammenhang mit dieser Pressemitteilung </w:t>
      </w:r>
      <w:r w:rsidRPr="000D3F3F">
        <w:rPr>
          <w:b w:val="0"/>
          <w:bCs w:val="0"/>
          <w:szCs w:val="24"/>
        </w:rPr>
        <w:t>verwenden. Bitte übernehmen Sie das Material jedoch in kein Archiv o</w:t>
      </w:r>
      <w:r>
        <w:rPr>
          <w:b w:val="0"/>
          <w:bCs w:val="0"/>
          <w:szCs w:val="24"/>
        </w:rPr>
        <w:t>der andere</w:t>
      </w:r>
      <w:r w:rsidRPr="000D3F3F">
        <w:rPr>
          <w:b w:val="0"/>
          <w:bCs w:val="0"/>
          <w:szCs w:val="24"/>
        </w:rPr>
        <w:t xml:space="preserve"> dauerhafte Ablage, da darüber hinaus gehende Verwendungszwecke jedes Mal einzeln angefragt und genehmigt werden müssen.</w:t>
      </w:r>
    </w:p>
    <w:p w14:paraId="1D81220E" w14:textId="77777777" w:rsidR="001A7E4F" w:rsidRDefault="001A7E4F" w:rsidP="00F4434B">
      <w:pPr>
        <w:spacing w:before="100" w:beforeAutospacing="1" w:after="100" w:afterAutospacing="1"/>
        <w:ind w:left="2832"/>
        <w:rPr>
          <w:b w:val="0"/>
          <w:bCs w:val="0"/>
          <w:color w:val="000000" w:themeColor="text1"/>
        </w:rPr>
      </w:pPr>
    </w:p>
    <w:p w14:paraId="76873AFB" w14:textId="3CEEB575" w:rsidR="00881624" w:rsidRDefault="00881624" w:rsidP="00F4434B">
      <w:pPr>
        <w:spacing w:before="100" w:beforeAutospacing="1" w:after="100" w:afterAutospacing="1"/>
        <w:ind w:left="2832"/>
        <w:rPr>
          <w:b w:val="0"/>
          <w:bCs w:val="0"/>
          <w:color w:val="000000" w:themeColor="text1"/>
        </w:rPr>
      </w:pPr>
    </w:p>
    <w:p w14:paraId="2CB4102A" w14:textId="12DCD9C0" w:rsidR="00881624" w:rsidRDefault="00881624" w:rsidP="00F4434B">
      <w:pPr>
        <w:spacing w:before="100" w:beforeAutospacing="1" w:after="100" w:afterAutospacing="1"/>
        <w:ind w:left="2832"/>
        <w:rPr>
          <w:b w:val="0"/>
          <w:bCs w:val="0"/>
          <w:color w:val="000000" w:themeColor="text1"/>
        </w:rPr>
      </w:pPr>
    </w:p>
    <w:p w14:paraId="3D9A60F5" w14:textId="66867869" w:rsidR="00881624" w:rsidRDefault="00881624" w:rsidP="00F4434B">
      <w:pPr>
        <w:spacing w:before="100" w:beforeAutospacing="1" w:after="100" w:afterAutospacing="1"/>
        <w:ind w:left="2832"/>
        <w:rPr>
          <w:b w:val="0"/>
          <w:bCs w:val="0"/>
          <w:color w:val="000000" w:themeColor="text1"/>
        </w:rPr>
      </w:pPr>
    </w:p>
    <w:p w14:paraId="4FC63314" w14:textId="01A2656E" w:rsidR="00881624" w:rsidRDefault="00881624" w:rsidP="00F4434B">
      <w:pPr>
        <w:spacing w:before="100" w:beforeAutospacing="1" w:after="100" w:afterAutospacing="1"/>
        <w:ind w:left="2832"/>
        <w:rPr>
          <w:b w:val="0"/>
          <w:bCs w:val="0"/>
          <w:color w:val="000000" w:themeColor="text1"/>
        </w:rPr>
      </w:pPr>
    </w:p>
    <w:p w14:paraId="4E19D44C" w14:textId="77777777" w:rsidR="00881624" w:rsidRPr="00F4434B" w:rsidRDefault="00881624" w:rsidP="00F4434B">
      <w:pPr>
        <w:spacing w:before="100" w:beforeAutospacing="1" w:after="100" w:afterAutospacing="1"/>
        <w:ind w:left="2832"/>
        <w:rPr>
          <w:b w:val="0"/>
          <w:bCs w:val="0"/>
        </w:rPr>
      </w:pPr>
    </w:p>
    <w:sectPr w:rsidR="00881624" w:rsidRPr="00F4434B">
      <w:footerReference w:type="default" r:id="rId9"/>
      <w:footerReference w:type="first" r:id="rId10"/>
      <w:type w:val="continuous"/>
      <w:pgSz w:w="11906" w:h="16838" w:code="9"/>
      <w:pgMar w:top="1417" w:right="1134" w:bottom="1134" w:left="1417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A8F2F1" w14:textId="77777777" w:rsidR="002A27AA" w:rsidRDefault="002A27AA">
      <w:r>
        <w:separator/>
      </w:r>
    </w:p>
  </w:endnote>
  <w:endnote w:type="continuationSeparator" w:id="0">
    <w:p w14:paraId="17E67B50" w14:textId="77777777" w:rsidR="002A27AA" w:rsidRDefault="002A27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utura Lt BT">
    <w:panose1 w:val="020B0402020204020303"/>
    <w:charset w:val="00"/>
    <w:family w:val="swiss"/>
    <w:pitch w:val="variable"/>
    <w:sig w:usb0="00000087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156E29" w14:textId="77777777" w:rsidR="00886287" w:rsidRDefault="00886287">
    <w:pPr>
      <w:pStyle w:val="Fuzeile"/>
      <w:ind w:right="360"/>
      <w:jc w:val="center"/>
      <w:rPr>
        <w:b w:val="0"/>
        <w:bCs w:val="0"/>
        <w:sz w:val="24"/>
      </w:rPr>
    </w:pPr>
    <w:r>
      <w:rPr>
        <w:b w:val="0"/>
        <w:bCs w:val="0"/>
        <w:snapToGrid w:val="0"/>
        <w:sz w:val="24"/>
      </w:rPr>
      <w:t xml:space="preserve">- </w:t>
    </w:r>
    <w:r>
      <w:rPr>
        <w:rStyle w:val="Seitenzahl"/>
        <w:b w:val="0"/>
        <w:bCs w:val="0"/>
        <w:sz w:val="24"/>
      </w:rPr>
      <w:fldChar w:fldCharType="begin"/>
    </w:r>
    <w:r>
      <w:rPr>
        <w:rStyle w:val="Seitenzahl"/>
        <w:b w:val="0"/>
        <w:bCs w:val="0"/>
        <w:sz w:val="24"/>
      </w:rPr>
      <w:instrText xml:space="preserve"> PAGE </w:instrText>
    </w:r>
    <w:r>
      <w:rPr>
        <w:rStyle w:val="Seitenzahl"/>
        <w:b w:val="0"/>
        <w:bCs w:val="0"/>
        <w:sz w:val="24"/>
      </w:rPr>
      <w:fldChar w:fldCharType="separate"/>
    </w:r>
    <w:r w:rsidR="00593850">
      <w:rPr>
        <w:rStyle w:val="Seitenzahl"/>
        <w:b w:val="0"/>
        <w:bCs w:val="0"/>
        <w:noProof/>
        <w:sz w:val="24"/>
      </w:rPr>
      <w:t>2</w:t>
    </w:r>
    <w:r>
      <w:rPr>
        <w:rStyle w:val="Seitenzahl"/>
        <w:b w:val="0"/>
        <w:bCs w:val="0"/>
        <w:sz w:val="24"/>
      </w:rPr>
      <w:fldChar w:fldCharType="end"/>
    </w:r>
    <w:r>
      <w:rPr>
        <w:rStyle w:val="Seitenzahl"/>
        <w:b w:val="0"/>
        <w:bCs w:val="0"/>
        <w:sz w:val="24"/>
      </w:rPr>
      <w:t xml:space="preserve"> -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CC7675" w14:textId="77777777" w:rsidR="00886287" w:rsidRDefault="00886287">
    <w:pPr>
      <w:pStyle w:val="Fuzeile"/>
      <w:rPr>
        <w:b w:val="0"/>
        <w:bCs w:val="0"/>
      </w:rPr>
    </w:pPr>
  </w:p>
  <w:p w14:paraId="08E950C2" w14:textId="77777777" w:rsidR="00886287" w:rsidRDefault="00886287">
    <w:pPr>
      <w:pStyle w:val="Fuzeile"/>
      <w:rPr>
        <w:b w:val="0"/>
        <w:bCs w:val="0"/>
      </w:rPr>
    </w:pPr>
    <w:r>
      <w:rPr>
        <w:b w:val="0"/>
        <w:bCs w:val="0"/>
      </w:rPr>
      <w:t xml:space="preserve">Stadt Tuttlingen   Rathausstraße 1   78532 Tuttlingen     </w:t>
    </w:r>
    <w:hyperlink r:id="rId1" w:history="1">
      <w:r>
        <w:rPr>
          <w:rStyle w:val="Hyperlink"/>
          <w:b w:val="0"/>
          <w:bCs w:val="0"/>
          <w:color w:val="auto"/>
          <w:u w:val="none"/>
        </w:rPr>
        <w:t>www.tuttlingen.de</w:t>
      </w:r>
    </w:hyperlink>
  </w:p>
  <w:p w14:paraId="79CBC551" w14:textId="77777777" w:rsidR="00886287" w:rsidRDefault="00886287">
    <w:pPr>
      <w:pStyle w:val="Fuzeile"/>
      <w:rPr>
        <w:b w:val="0"/>
        <w:bCs w:val="0"/>
        <w:lang w:val="it-IT"/>
      </w:rPr>
    </w:pPr>
    <w:proofErr w:type="spellStart"/>
    <w:r>
      <w:rPr>
        <w:b w:val="0"/>
        <w:bCs w:val="0"/>
        <w:lang w:val="it-IT"/>
      </w:rPr>
      <w:t>Pressestelle</w:t>
    </w:r>
    <w:proofErr w:type="spellEnd"/>
    <w:r>
      <w:rPr>
        <w:b w:val="0"/>
        <w:bCs w:val="0"/>
        <w:lang w:val="it-IT"/>
      </w:rPr>
      <w:t>: Arno Specht    Tel. 07461 / 99-201       Fax. 07461 / 99-324    arno.specht@tuttlingen.de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083ABA" w14:textId="77777777" w:rsidR="002A27AA" w:rsidRDefault="002A27AA">
      <w:r>
        <w:separator/>
      </w:r>
    </w:p>
  </w:footnote>
  <w:footnote w:type="continuationSeparator" w:id="0">
    <w:p w14:paraId="7CFE68CE" w14:textId="77777777" w:rsidR="002A27AA" w:rsidRDefault="002A27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F1495F"/>
    <w:multiLevelType w:val="hybridMultilevel"/>
    <w:tmpl w:val="FBA6DAB4"/>
    <w:lvl w:ilvl="0" w:tplc="52D4E35A">
      <w:start w:val="1"/>
      <w:numFmt w:val="bullet"/>
      <w:lvlText w:val=""/>
      <w:lvlJc w:val="left"/>
      <w:pPr>
        <w:tabs>
          <w:tab w:val="num" w:pos="720"/>
        </w:tabs>
        <w:ind w:left="720" w:hanging="55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D445C0"/>
    <w:multiLevelType w:val="hybridMultilevel"/>
    <w:tmpl w:val="3948CA78"/>
    <w:lvl w:ilvl="0" w:tplc="B50C3C42">
      <w:start w:val="2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55D12BB"/>
    <w:multiLevelType w:val="hybridMultilevel"/>
    <w:tmpl w:val="18409D2C"/>
    <w:lvl w:ilvl="0" w:tplc="5A0E5AA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52D4E35A">
      <w:start w:val="1"/>
      <w:numFmt w:val="bullet"/>
      <w:lvlText w:val=""/>
      <w:lvlJc w:val="left"/>
      <w:pPr>
        <w:tabs>
          <w:tab w:val="num" w:pos="1630"/>
        </w:tabs>
        <w:ind w:left="1630" w:hanging="550"/>
      </w:pPr>
      <w:rPr>
        <w:rFonts w:ascii="Wingdings" w:hAnsi="Wingdings" w:hint="default"/>
      </w:r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63E1CB1"/>
    <w:multiLevelType w:val="hybridMultilevel"/>
    <w:tmpl w:val="CAA80C72"/>
    <w:lvl w:ilvl="0" w:tplc="174E5FBA">
      <w:start w:val="3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B276CB7"/>
    <w:multiLevelType w:val="hybridMultilevel"/>
    <w:tmpl w:val="32229F86"/>
    <w:lvl w:ilvl="0" w:tplc="0AA49D2C">
      <w:start w:val="2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876966644">
    <w:abstractNumId w:val="2"/>
  </w:num>
  <w:num w:numId="2" w16cid:durableId="1563909561">
    <w:abstractNumId w:val="0"/>
  </w:num>
  <w:num w:numId="3" w16cid:durableId="1667395391">
    <w:abstractNumId w:val="1"/>
  </w:num>
  <w:num w:numId="4" w16cid:durableId="99229545">
    <w:abstractNumId w:val="4"/>
  </w:num>
  <w:num w:numId="5" w16cid:durableId="18307103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284"/>
  <w:doNotHyphenateCap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5703"/>
    <w:rsid w:val="000058B9"/>
    <w:rsid w:val="00020F39"/>
    <w:rsid w:val="000451AC"/>
    <w:rsid w:val="000660CB"/>
    <w:rsid w:val="0008511A"/>
    <w:rsid w:val="0009209E"/>
    <w:rsid w:val="00096185"/>
    <w:rsid w:val="00096A35"/>
    <w:rsid w:val="001352AC"/>
    <w:rsid w:val="0015438E"/>
    <w:rsid w:val="001719CD"/>
    <w:rsid w:val="001A7E4F"/>
    <w:rsid w:val="001C5389"/>
    <w:rsid w:val="001E25D5"/>
    <w:rsid w:val="00206F4C"/>
    <w:rsid w:val="00236D7F"/>
    <w:rsid w:val="00250B1A"/>
    <w:rsid w:val="002822F3"/>
    <w:rsid w:val="00284E90"/>
    <w:rsid w:val="00286284"/>
    <w:rsid w:val="0029059C"/>
    <w:rsid w:val="002A27AA"/>
    <w:rsid w:val="002E0021"/>
    <w:rsid w:val="00310F67"/>
    <w:rsid w:val="003300BC"/>
    <w:rsid w:val="00343624"/>
    <w:rsid w:val="00395BBD"/>
    <w:rsid w:val="003D6443"/>
    <w:rsid w:val="003F0D22"/>
    <w:rsid w:val="003F4C98"/>
    <w:rsid w:val="0040533B"/>
    <w:rsid w:val="004439F6"/>
    <w:rsid w:val="00444819"/>
    <w:rsid w:val="0044795D"/>
    <w:rsid w:val="00452B47"/>
    <w:rsid w:val="00452D13"/>
    <w:rsid w:val="00453A26"/>
    <w:rsid w:val="0046584C"/>
    <w:rsid w:val="004715D4"/>
    <w:rsid w:val="004864A9"/>
    <w:rsid w:val="0049586E"/>
    <w:rsid w:val="004B5498"/>
    <w:rsid w:val="004E4FED"/>
    <w:rsid w:val="005040BE"/>
    <w:rsid w:val="00593850"/>
    <w:rsid w:val="005B6D13"/>
    <w:rsid w:val="005C147E"/>
    <w:rsid w:val="005E7DA8"/>
    <w:rsid w:val="00616D00"/>
    <w:rsid w:val="00623787"/>
    <w:rsid w:val="00645703"/>
    <w:rsid w:val="0065308C"/>
    <w:rsid w:val="00653F0A"/>
    <w:rsid w:val="00680AFB"/>
    <w:rsid w:val="0069074D"/>
    <w:rsid w:val="006937B7"/>
    <w:rsid w:val="006A0BC0"/>
    <w:rsid w:val="006B486A"/>
    <w:rsid w:val="006B55FD"/>
    <w:rsid w:val="00763BE3"/>
    <w:rsid w:val="0078098F"/>
    <w:rsid w:val="0079112C"/>
    <w:rsid w:val="007E7B1D"/>
    <w:rsid w:val="00816407"/>
    <w:rsid w:val="008225F8"/>
    <w:rsid w:val="00826070"/>
    <w:rsid w:val="0084575D"/>
    <w:rsid w:val="008650F8"/>
    <w:rsid w:val="00881624"/>
    <w:rsid w:val="00886287"/>
    <w:rsid w:val="008B08B1"/>
    <w:rsid w:val="008C1264"/>
    <w:rsid w:val="008E31AE"/>
    <w:rsid w:val="00900AD2"/>
    <w:rsid w:val="00902084"/>
    <w:rsid w:val="00952F07"/>
    <w:rsid w:val="00960B45"/>
    <w:rsid w:val="00971504"/>
    <w:rsid w:val="00986E40"/>
    <w:rsid w:val="009B41E5"/>
    <w:rsid w:val="009F5E61"/>
    <w:rsid w:val="00A00144"/>
    <w:rsid w:val="00A2051C"/>
    <w:rsid w:val="00A303E3"/>
    <w:rsid w:val="00A76D45"/>
    <w:rsid w:val="00AA37D1"/>
    <w:rsid w:val="00AB7D9A"/>
    <w:rsid w:val="00AE7CF5"/>
    <w:rsid w:val="00AF4808"/>
    <w:rsid w:val="00B274E4"/>
    <w:rsid w:val="00B35BEF"/>
    <w:rsid w:val="00B4110C"/>
    <w:rsid w:val="00B61786"/>
    <w:rsid w:val="00B656E7"/>
    <w:rsid w:val="00B81A4D"/>
    <w:rsid w:val="00B91E10"/>
    <w:rsid w:val="00BB0D06"/>
    <w:rsid w:val="00BB4505"/>
    <w:rsid w:val="00BD0547"/>
    <w:rsid w:val="00BD0948"/>
    <w:rsid w:val="00BF7308"/>
    <w:rsid w:val="00C32F29"/>
    <w:rsid w:val="00C4341F"/>
    <w:rsid w:val="00C51CB8"/>
    <w:rsid w:val="00C52506"/>
    <w:rsid w:val="00C60704"/>
    <w:rsid w:val="00C764B4"/>
    <w:rsid w:val="00CA1423"/>
    <w:rsid w:val="00CF0685"/>
    <w:rsid w:val="00CF0C6E"/>
    <w:rsid w:val="00D14878"/>
    <w:rsid w:val="00DD5C80"/>
    <w:rsid w:val="00DE5147"/>
    <w:rsid w:val="00DE5540"/>
    <w:rsid w:val="00DF3722"/>
    <w:rsid w:val="00DF492A"/>
    <w:rsid w:val="00E342EF"/>
    <w:rsid w:val="00E37781"/>
    <w:rsid w:val="00E722C3"/>
    <w:rsid w:val="00ED4070"/>
    <w:rsid w:val="00EE254A"/>
    <w:rsid w:val="00F025B4"/>
    <w:rsid w:val="00F357AB"/>
    <w:rsid w:val="00F426D2"/>
    <w:rsid w:val="00F4434B"/>
    <w:rsid w:val="00F8532D"/>
    <w:rsid w:val="00F906FE"/>
    <w:rsid w:val="00F90BB9"/>
    <w:rsid w:val="00FB6525"/>
    <w:rsid w:val="00FC1ADC"/>
    <w:rsid w:val="00FF7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06EBC2"/>
  <w15:docId w15:val="{77B62365-A650-4978-BCCE-862A57224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pPr>
      <w:spacing w:line="360" w:lineRule="auto"/>
    </w:pPr>
    <w:rPr>
      <w:rFonts w:ascii="Arial" w:hAnsi="Arial"/>
      <w:b/>
      <w:bCs/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tabs>
        <w:tab w:val="left" w:pos="5387"/>
        <w:tab w:val="left" w:pos="6379"/>
      </w:tabs>
      <w:outlineLvl w:val="0"/>
    </w:pPr>
    <w:rPr>
      <w:rFonts w:cs="Arial"/>
      <w:b w:val="0"/>
      <w:bCs w:val="0"/>
      <w:sz w:val="28"/>
    </w:rPr>
  </w:style>
  <w:style w:type="paragraph" w:styleId="berschrift2">
    <w:name w:val="heading 2"/>
    <w:basedOn w:val="Standard"/>
    <w:next w:val="Standard"/>
    <w:qFormat/>
    <w:pPr>
      <w:keepNext/>
      <w:tabs>
        <w:tab w:val="left" w:pos="5387"/>
      </w:tabs>
      <w:autoSpaceDE w:val="0"/>
      <w:autoSpaceDN w:val="0"/>
      <w:jc w:val="both"/>
      <w:outlineLvl w:val="1"/>
    </w:pPr>
    <w:rPr>
      <w:rFonts w:cs="Arial"/>
      <w:b w:val="0"/>
      <w:bCs w:val="0"/>
      <w:sz w:val="20"/>
      <w:u w:val="single"/>
    </w:rPr>
  </w:style>
  <w:style w:type="paragraph" w:styleId="berschrift3">
    <w:name w:val="heading 3"/>
    <w:basedOn w:val="Standard"/>
    <w:next w:val="Standard"/>
    <w:qFormat/>
    <w:pPr>
      <w:keepNext/>
      <w:tabs>
        <w:tab w:val="left" w:pos="5387"/>
      </w:tabs>
      <w:autoSpaceDE w:val="0"/>
      <w:autoSpaceDN w:val="0"/>
      <w:jc w:val="center"/>
      <w:outlineLvl w:val="2"/>
    </w:pPr>
    <w:rPr>
      <w:rFonts w:cs="Arial"/>
      <w:b w:val="0"/>
      <w:bCs w:val="0"/>
      <w:sz w:val="20"/>
      <w:u w:val="single"/>
    </w:rPr>
  </w:style>
  <w:style w:type="paragraph" w:styleId="berschrift4">
    <w:name w:val="heading 4"/>
    <w:basedOn w:val="Standard"/>
    <w:next w:val="Standard"/>
    <w:qFormat/>
    <w:pPr>
      <w:keepNext/>
      <w:outlineLvl w:val="3"/>
    </w:pPr>
    <w:rPr>
      <w:rFonts w:ascii="Futura Lt BT" w:hAnsi="Futura Lt BT"/>
      <w:b w:val="0"/>
      <w:bCs w:val="0"/>
      <w:caps/>
      <w:noProof/>
      <w:sz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styleId="Seitenzahl">
    <w:name w:val="page number"/>
    <w:basedOn w:val="Absatz-Standardschriftart"/>
  </w:style>
  <w:style w:type="paragraph" w:styleId="Textkrper">
    <w:name w:val="Body Text"/>
    <w:basedOn w:val="Standard"/>
    <w:pPr>
      <w:tabs>
        <w:tab w:val="left" w:pos="5387"/>
      </w:tabs>
      <w:jc w:val="both"/>
    </w:pPr>
    <w:rPr>
      <w:rFonts w:cs="Arial"/>
      <w:color w:val="FF9900"/>
    </w:rPr>
  </w:style>
  <w:style w:type="paragraph" w:styleId="Textkrper2">
    <w:name w:val="Body Text 2"/>
    <w:basedOn w:val="Standard"/>
    <w:pPr>
      <w:tabs>
        <w:tab w:val="left" w:pos="5387"/>
      </w:tabs>
      <w:jc w:val="both"/>
    </w:pPr>
    <w:rPr>
      <w:rFonts w:cs="Arial"/>
    </w:rPr>
  </w:style>
  <w:style w:type="paragraph" w:styleId="Textkrper3">
    <w:name w:val="Body Text 3"/>
    <w:basedOn w:val="Standard"/>
    <w:pPr>
      <w:tabs>
        <w:tab w:val="left" w:pos="5387"/>
      </w:tabs>
      <w:jc w:val="both"/>
    </w:pPr>
    <w:rPr>
      <w:color w:val="000000"/>
    </w:rPr>
  </w:style>
  <w:style w:type="paragraph" w:styleId="Kopfzeile">
    <w:name w:val="header"/>
    <w:basedOn w:val="Standard"/>
    <w:link w:val="KopfzeileZchn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Cs w:val="20"/>
    </w:rPr>
  </w:style>
  <w:style w:type="paragraph" w:styleId="Blocktext">
    <w:name w:val="Block Text"/>
    <w:basedOn w:val="Standard"/>
    <w:pPr>
      <w:tabs>
        <w:tab w:val="left" w:pos="5387"/>
      </w:tabs>
      <w:ind w:left="567" w:right="851"/>
      <w:jc w:val="center"/>
    </w:pPr>
    <w:rPr>
      <w:b w:val="0"/>
      <w:u w:val="single"/>
    </w:rPr>
  </w:style>
  <w:style w:type="character" w:styleId="Hyperlink">
    <w:name w:val="Hyperlink"/>
    <w:basedOn w:val="Absatz-Standardschriftart"/>
    <w:rPr>
      <w:color w:val="0000FF"/>
      <w:u w:val="single"/>
    </w:rPr>
  </w:style>
  <w:style w:type="paragraph" w:styleId="Textkrper-Zeileneinzug">
    <w:name w:val="Body Text Indent"/>
    <w:basedOn w:val="Standard"/>
    <w:pPr>
      <w:ind w:left="2832"/>
    </w:pPr>
    <w:rPr>
      <w:b w:val="0"/>
      <w:bCs w:val="0"/>
    </w:rPr>
  </w:style>
  <w:style w:type="paragraph" w:styleId="Textkrper-Einzug2">
    <w:name w:val="Body Text Indent 2"/>
    <w:basedOn w:val="Standard"/>
    <w:pPr>
      <w:ind w:left="2832"/>
      <w:jc w:val="both"/>
    </w:pPr>
    <w:rPr>
      <w:rFonts w:cs="Arial"/>
      <w:b w:val="0"/>
      <w:bCs w:val="0"/>
    </w:rPr>
  </w:style>
  <w:style w:type="paragraph" w:styleId="Textkrper-Einzug3">
    <w:name w:val="Body Text Indent 3"/>
    <w:basedOn w:val="Standard"/>
    <w:pPr>
      <w:tabs>
        <w:tab w:val="left" w:pos="2268"/>
        <w:tab w:val="left" w:pos="5760"/>
        <w:tab w:val="left" w:pos="9639"/>
      </w:tabs>
      <w:autoSpaceDE w:val="0"/>
      <w:autoSpaceDN w:val="0"/>
      <w:adjustRightInd w:val="0"/>
      <w:ind w:left="2832"/>
      <w:jc w:val="both"/>
    </w:pPr>
    <w:rPr>
      <w:rFonts w:cs="Arial"/>
    </w:rPr>
  </w:style>
  <w:style w:type="character" w:styleId="BesuchterLink">
    <w:name w:val="FollowedHyperlink"/>
    <w:basedOn w:val="Absatz-Standardschriftart"/>
    <w:rsid w:val="00452D13"/>
    <w:rPr>
      <w:color w:val="606420"/>
      <w:u w:val="single"/>
    </w:rPr>
  </w:style>
  <w:style w:type="paragraph" w:styleId="Sprechblasentext">
    <w:name w:val="Balloon Text"/>
    <w:basedOn w:val="Standard"/>
    <w:link w:val="SprechblasentextZchn"/>
    <w:rsid w:val="000058B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0058B9"/>
    <w:rPr>
      <w:rFonts w:ascii="Tahoma" w:hAnsi="Tahoma" w:cs="Tahoma"/>
      <w:b/>
      <w:bCs/>
      <w:sz w:val="16"/>
      <w:szCs w:val="16"/>
    </w:rPr>
  </w:style>
  <w:style w:type="character" w:customStyle="1" w:styleId="KopfzeileZchn">
    <w:name w:val="Kopfzeile Zchn"/>
    <w:basedOn w:val="Absatz-Standardschriftart"/>
    <w:link w:val="Kopfzeile"/>
    <w:rsid w:val="00826070"/>
    <w:rPr>
      <w:rFonts w:ascii="Arial" w:hAnsi="Arial"/>
      <w:b/>
      <w:bCs/>
      <w:sz w:val="24"/>
    </w:rPr>
  </w:style>
  <w:style w:type="character" w:styleId="Hervorhebung">
    <w:name w:val="Emphasis"/>
    <w:basedOn w:val="Absatz-Standardschriftart"/>
    <w:uiPriority w:val="20"/>
    <w:qFormat/>
    <w:rsid w:val="00E722C3"/>
    <w:rPr>
      <w:i/>
      <w:iCs/>
    </w:rPr>
  </w:style>
  <w:style w:type="character" w:styleId="Fett">
    <w:name w:val="Strong"/>
    <w:basedOn w:val="Absatz-Standardschriftart"/>
    <w:uiPriority w:val="22"/>
    <w:qFormat/>
    <w:rsid w:val="00F4434B"/>
    <w:rPr>
      <w:b/>
      <w:bCs/>
    </w:rPr>
  </w:style>
  <w:style w:type="paragraph" w:styleId="StandardWeb">
    <w:name w:val="Normal (Web)"/>
    <w:basedOn w:val="Standard"/>
    <w:uiPriority w:val="99"/>
    <w:semiHidden/>
    <w:unhideWhenUsed/>
    <w:rsid w:val="00881624"/>
    <w:pPr>
      <w:spacing w:before="100" w:beforeAutospacing="1" w:after="100" w:afterAutospacing="1" w:line="240" w:lineRule="auto"/>
    </w:pPr>
    <w:rPr>
      <w:rFonts w:ascii="Times New Roman" w:hAnsi="Times New Roman"/>
      <w:b w:val="0"/>
      <w:b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091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3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2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15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uttlingen.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tuttlingen.de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nte%20und%20Einstellungen\rtt10130\Anwendungsdaten\Microsoft\Vorlagen\Pressemitteilung%20Stadt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Pressemitteilung Stadt.dot</Template>
  <TotalTime>0</TotalTime>
  <Pages>2</Pages>
  <Words>222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DER OBERBÜRGERMEISTER</vt:lpstr>
    </vt:vector>
  </TitlesOfParts>
  <Company>Stadtverwaltung Tuttlingen</Company>
  <LinksUpToDate>false</LinksUpToDate>
  <CharactersWithSpaces>1833</CharactersWithSpaces>
  <SharedDoc>false</SharedDoc>
  <HLinks>
    <vt:vector size="6" baseType="variant">
      <vt:variant>
        <vt:i4>458837</vt:i4>
      </vt:variant>
      <vt:variant>
        <vt:i4>3</vt:i4>
      </vt:variant>
      <vt:variant>
        <vt:i4>0</vt:i4>
      </vt:variant>
      <vt:variant>
        <vt:i4>5</vt:i4>
      </vt:variant>
      <vt:variant>
        <vt:lpwstr>http://www.tuttlingen.de/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DER OBERBÜRGERMEISTER</dc:title>
  <dc:creator>Hilzinger-Schulz, Leah (6.3)</dc:creator>
  <cp:lastModifiedBy>Stach, Sabine (Ib)</cp:lastModifiedBy>
  <cp:revision>2</cp:revision>
  <cp:lastPrinted>2006-08-16T08:33:00Z</cp:lastPrinted>
  <dcterms:created xsi:type="dcterms:W3CDTF">2026-10-23T05:46:00Z</dcterms:created>
  <dcterms:modified xsi:type="dcterms:W3CDTF">2026-10-23T05:46:00Z</dcterms:modified>
</cp:coreProperties>
</file>