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9DED346" w14:textId="77777777" w:rsidR="00342B09" w:rsidRDefault="00596206" w:rsidP="004333A4">
      <w:pPr>
        <w:framePr w:hSpace="142" w:wrap="around" w:vAnchor="text" w:hAnchor="page" w:x="8922" w:y="-126"/>
        <w:ind w:right="-284"/>
      </w:pPr>
      <w:r>
        <w:rPr>
          <w:noProof/>
        </w:rPr>
        <w:drawing>
          <wp:inline distT="0" distB="0" distL="0" distR="0" wp14:anchorId="4A24E02B" wp14:editId="03B8BFEB">
            <wp:extent cx="1495425" cy="1047750"/>
            <wp:effectExtent l="0" t="0" r="0" b="0"/>
            <wp:docPr id="1" name="Bild 1" descr="01_Logo_Regionalverband_SB_schwarz"/>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01_Logo_Regionalverband_SB_schwarz"/>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495425" cy="1047750"/>
                    </a:xfrm>
                    <a:prstGeom prst="rect">
                      <a:avLst/>
                    </a:prstGeom>
                    <a:noFill/>
                    <a:ln>
                      <a:noFill/>
                    </a:ln>
                  </pic:spPr>
                </pic:pic>
              </a:graphicData>
            </a:graphic>
          </wp:inline>
        </w:drawing>
      </w:r>
    </w:p>
    <w:p w14:paraId="645BFBDE" w14:textId="77777777" w:rsidR="00342B09" w:rsidRDefault="00596206" w:rsidP="004333A4">
      <w:pPr>
        <w:ind w:right="-284"/>
      </w:pPr>
      <w:r>
        <w:rPr>
          <w:noProof/>
        </w:rPr>
        <w:drawing>
          <wp:inline distT="0" distB="0" distL="0" distR="0" wp14:anchorId="61A75C3B" wp14:editId="6C8A36AC">
            <wp:extent cx="4219575" cy="523875"/>
            <wp:effectExtent l="0" t="0" r="0" b="0"/>
            <wp:docPr id="2" name="Bild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4219575" cy="523875"/>
                    </a:xfrm>
                    <a:prstGeom prst="rect">
                      <a:avLst/>
                    </a:prstGeom>
                    <a:noFill/>
                    <a:ln>
                      <a:noFill/>
                    </a:ln>
                  </pic:spPr>
                </pic:pic>
              </a:graphicData>
            </a:graphic>
          </wp:inline>
        </w:drawing>
      </w:r>
    </w:p>
    <w:p w14:paraId="37DA72E1" w14:textId="77777777" w:rsidR="00342B09" w:rsidRDefault="00342B09" w:rsidP="004333A4">
      <w:pPr>
        <w:ind w:right="-284"/>
        <w:rPr>
          <w:sz w:val="16"/>
        </w:rPr>
      </w:pPr>
    </w:p>
    <w:p w14:paraId="5275E58C" w14:textId="3E66E673" w:rsidR="00342B09" w:rsidRDefault="00333EB9" w:rsidP="004333A4">
      <w:pPr>
        <w:ind w:right="-284"/>
        <w:rPr>
          <w:b/>
        </w:rPr>
      </w:pPr>
      <w:r>
        <w:rPr>
          <w:b/>
        </w:rPr>
        <w:t>Saarbrücken,</w:t>
      </w:r>
      <w:r w:rsidR="00BC7505">
        <w:rPr>
          <w:b/>
        </w:rPr>
        <w:t xml:space="preserve"> </w:t>
      </w:r>
      <w:r w:rsidR="00660E52">
        <w:rPr>
          <w:b/>
        </w:rPr>
        <w:t>0</w:t>
      </w:r>
      <w:r w:rsidR="00A010F9">
        <w:rPr>
          <w:b/>
        </w:rPr>
        <w:t>3</w:t>
      </w:r>
      <w:r w:rsidR="00B1489E">
        <w:rPr>
          <w:b/>
        </w:rPr>
        <w:t>.</w:t>
      </w:r>
      <w:r w:rsidR="00116771">
        <w:rPr>
          <w:b/>
        </w:rPr>
        <w:t xml:space="preserve"> </w:t>
      </w:r>
      <w:r w:rsidR="00A010F9">
        <w:rPr>
          <w:b/>
        </w:rPr>
        <w:t>November</w:t>
      </w:r>
      <w:r w:rsidR="008A4023">
        <w:rPr>
          <w:b/>
        </w:rPr>
        <w:t xml:space="preserve"> </w:t>
      </w:r>
      <w:r w:rsidR="00B1489E">
        <w:rPr>
          <w:b/>
        </w:rPr>
        <w:t>202</w:t>
      </w:r>
      <w:r w:rsidR="00660E52">
        <w:rPr>
          <w:b/>
        </w:rPr>
        <w:t>6</w:t>
      </w:r>
    </w:p>
    <w:p w14:paraId="0FF41476" w14:textId="2409D4E4" w:rsidR="00342B09" w:rsidRDefault="00342B09" w:rsidP="00384FFE">
      <w:pPr>
        <w:framePr w:w="9974" w:h="755" w:hSpace="142" w:wrap="around" w:vAnchor="text" w:hAnchor="page" w:x="1434" w:y="333"/>
        <w:ind w:right="-284"/>
      </w:pPr>
      <w:r>
        <w:t>Pressereferat</w:t>
      </w:r>
      <w:r>
        <w:tab/>
        <w:t>Kontakt:</w:t>
      </w:r>
      <w:r>
        <w:tab/>
      </w:r>
      <w:r>
        <w:tab/>
        <w:t>Schlos</w:t>
      </w:r>
      <w:r w:rsidR="00C63C75">
        <w:t>splatz</w:t>
      </w:r>
      <w:r w:rsidR="00C63C75">
        <w:tab/>
      </w:r>
      <w:r w:rsidR="00C63C75">
        <w:tab/>
      </w:r>
      <w:r w:rsidR="00C63C75">
        <w:tab/>
        <w:t>Telefon (0681) 506-130</w:t>
      </w:r>
      <w:r w:rsidR="00660E52">
        <w:t>2</w:t>
      </w:r>
    </w:p>
    <w:p w14:paraId="21C1BC39" w14:textId="56423B76" w:rsidR="00342B09" w:rsidRDefault="00372C72" w:rsidP="00384FFE">
      <w:pPr>
        <w:framePr w:w="9974" w:h="755" w:hSpace="142" w:wrap="around" w:vAnchor="text" w:hAnchor="page" w:x="1434" w:y="333"/>
        <w:ind w:right="-284"/>
      </w:pPr>
      <w:r>
        <w:tab/>
      </w:r>
      <w:r>
        <w:tab/>
      </w:r>
      <w:r>
        <w:tab/>
      </w:r>
      <w:r w:rsidR="00C63C75">
        <w:t>D</w:t>
      </w:r>
      <w:r w:rsidR="00660E52">
        <w:t xml:space="preserve">enny Sturm </w:t>
      </w:r>
      <w:r w:rsidR="00067EB4">
        <w:tab/>
      </w:r>
      <w:r w:rsidR="00342B09">
        <w:t>66119 Saarbrücken</w:t>
      </w:r>
      <w:r w:rsidR="00342B09">
        <w:tab/>
      </w:r>
      <w:r w:rsidR="00342B09">
        <w:tab/>
        <w:t>Telefax (0681) 506-1390</w:t>
      </w:r>
    </w:p>
    <w:p w14:paraId="205EA9E1" w14:textId="77777777" w:rsidR="00342B09" w:rsidRDefault="00342B09" w:rsidP="004333A4">
      <w:pPr>
        <w:ind w:right="-284"/>
      </w:pPr>
    </w:p>
    <w:p w14:paraId="6AA7E80A" w14:textId="15FC6051" w:rsidR="00FA7A4A" w:rsidRPr="00A1597B" w:rsidRDefault="007B6F4D" w:rsidP="00D5267A">
      <w:pPr>
        <w:widowControl w:val="0"/>
        <w:tabs>
          <w:tab w:val="left" w:pos="1500"/>
          <w:tab w:val="left" w:pos="3000"/>
        </w:tabs>
        <w:autoSpaceDE w:val="0"/>
        <w:autoSpaceDN w:val="0"/>
        <w:adjustRightInd w:val="0"/>
        <w:spacing w:line="360" w:lineRule="auto"/>
        <w:rPr>
          <w:rFonts w:cs="Arial"/>
          <w:b/>
          <w:sz w:val="28"/>
          <w:szCs w:val="28"/>
        </w:rPr>
      </w:pPr>
      <w:r w:rsidRPr="00A1597B">
        <w:rPr>
          <w:rFonts w:cs="Arial"/>
          <w:b/>
          <w:color w:val="000000"/>
          <w:sz w:val="28"/>
          <w:szCs w:val="28"/>
        </w:rPr>
        <w:t xml:space="preserve">Zwei </w:t>
      </w:r>
      <w:r w:rsidR="00DC0B85">
        <w:rPr>
          <w:rFonts w:cs="Arial"/>
          <w:b/>
          <w:color w:val="000000"/>
          <w:sz w:val="28"/>
          <w:szCs w:val="28"/>
        </w:rPr>
        <w:t>Künstlerinnen</w:t>
      </w:r>
      <w:r w:rsidRPr="00A1597B">
        <w:rPr>
          <w:rFonts w:cs="Arial"/>
          <w:b/>
          <w:color w:val="000000"/>
          <w:sz w:val="28"/>
          <w:szCs w:val="28"/>
        </w:rPr>
        <w:t xml:space="preserve"> erhalten</w:t>
      </w:r>
      <w:r w:rsidR="00FA7A4A" w:rsidRPr="00A1597B">
        <w:rPr>
          <w:rFonts w:cs="Arial"/>
          <w:b/>
          <w:color w:val="000000"/>
          <w:sz w:val="28"/>
          <w:szCs w:val="28"/>
        </w:rPr>
        <w:t xml:space="preserve"> Kulturpreis </w:t>
      </w:r>
      <w:r w:rsidR="00DC0B85">
        <w:rPr>
          <w:rFonts w:cs="Arial"/>
          <w:b/>
          <w:color w:val="000000"/>
          <w:sz w:val="28"/>
          <w:szCs w:val="28"/>
        </w:rPr>
        <w:t>des Regionalverbandes</w:t>
      </w:r>
      <w:r w:rsidR="00D5267A" w:rsidRPr="00A1597B">
        <w:rPr>
          <w:rFonts w:cs="Arial"/>
          <w:b/>
          <w:color w:val="000000"/>
          <w:sz w:val="28"/>
          <w:szCs w:val="28"/>
        </w:rPr>
        <w:t xml:space="preserve"> </w:t>
      </w:r>
    </w:p>
    <w:p w14:paraId="467DB687" w14:textId="1110A397" w:rsidR="00D5267A" w:rsidRPr="00FB3E56" w:rsidRDefault="00DC0B85" w:rsidP="00D47BAB">
      <w:pPr>
        <w:widowControl w:val="0"/>
        <w:tabs>
          <w:tab w:val="left" w:pos="1500"/>
          <w:tab w:val="left" w:pos="3000"/>
        </w:tabs>
        <w:autoSpaceDE w:val="0"/>
        <w:autoSpaceDN w:val="0"/>
        <w:adjustRightInd w:val="0"/>
        <w:spacing w:line="480" w:lineRule="auto"/>
        <w:rPr>
          <w:rFonts w:cs="Arial"/>
          <w:b/>
          <w:color w:val="000000"/>
          <w:szCs w:val="24"/>
        </w:rPr>
      </w:pPr>
      <w:r>
        <w:rPr>
          <w:rFonts w:cs="Arial"/>
          <w:b/>
          <w:szCs w:val="24"/>
        </w:rPr>
        <w:t>Preisverleihung findet am 23. November im Saarbrücker Schloss statt</w:t>
      </w:r>
    </w:p>
    <w:p w14:paraId="5FD02C49" w14:textId="3751BFEF" w:rsidR="00811CC6" w:rsidRPr="00A010F9" w:rsidRDefault="00B1489E" w:rsidP="00C63C75">
      <w:pPr>
        <w:rPr>
          <w:rFonts w:cs="Arial"/>
          <w:color w:val="000000"/>
          <w:szCs w:val="24"/>
        </w:rPr>
      </w:pPr>
      <w:r w:rsidRPr="00675291">
        <w:rPr>
          <w:rFonts w:cs="Arial"/>
          <w:color w:val="000000"/>
          <w:szCs w:val="24"/>
        </w:rPr>
        <w:t xml:space="preserve">Der </w:t>
      </w:r>
      <w:r w:rsidR="00FA7A4A" w:rsidRPr="00675291">
        <w:rPr>
          <w:rFonts w:cs="Arial"/>
          <w:color w:val="000000"/>
          <w:szCs w:val="24"/>
        </w:rPr>
        <w:t xml:space="preserve">Kulturpreis für Kunst des Regionalverbands Saarbrücken geht in diesem Jahr an </w:t>
      </w:r>
      <w:r w:rsidR="007B6F4D" w:rsidRPr="00675291">
        <w:rPr>
          <w:rFonts w:cs="Arial"/>
          <w:color w:val="000000"/>
          <w:szCs w:val="24"/>
        </w:rPr>
        <w:t xml:space="preserve">Melisa </w:t>
      </w:r>
      <w:proofErr w:type="spellStart"/>
      <w:r w:rsidR="007B6F4D" w:rsidRPr="00675291">
        <w:rPr>
          <w:rFonts w:cs="Arial"/>
          <w:color w:val="000000"/>
          <w:szCs w:val="24"/>
        </w:rPr>
        <w:t>Kujevi</w:t>
      </w:r>
      <w:r w:rsidR="003333E6" w:rsidRPr="00675291">
        <w:rPr>
          <w:rFonts w:cs="Arial"/>
          <w:color w:val="000000"/>
          <w:szCs w:val="24"/>
        </w:rPr>
        <w:t>ć</w:t>
      </w:r>
      <w:proofErr w:type="spellEnd"/>
      <w:r w:rsidR="007B6F4D" w:rsidRPr="00675291">
        <w:rPr>
          <w:rFonts w:cs="Arial"/>
          <w:color w:val="000000"/>
          <w:szCs w:val="24"/>
        </w:rPr>
        <w:t xml:space="preserve"> und Bérengère </w:t>
      </w:r>
      <w:proofErr w:type="spellStart"/>
      <w:r w:rsidR="007B6F4D" w:rsidRPr="00675291">
        <w:rPr>
          <w:rFonts w:cs="Arial"/>
          <w:color w:val="000000"/>
          <w:szCs w:val="24"/>
        </w:rPr>
        <w:t>Brulebois</w:t>
      </w:r>
      <w:proofErr w:type="spellEnd"/>
      <w:r w:rsidR="00D5267A" w:rsidRPr="00675291">
        <w:rPr>
          <w:rFonts w:cs="Arial"/>
          <w:color w:val="000000"/>
          <w:szCs w:val="24"/>
        </w:rPr>
        <w:t>.</w:t>
      </w:r>
      <w:r w:rsidR="00D5267A" w:rsidRPr="00675291">
        <w:rPr>
          <w:szCs w:val="24"/>
        </w:rPr>
        <w:t xml:space="preserve"> Dies hat der </w:t>
      </w:r>
      <w:r w:rsidR="00826B49" w:rsidRPr="00675291">
        <w:rPr>
          <w:rFonts w:cs="Arial"/>
          <w:color w:val="000000"/>
          <w:szCs w:val="24"/>
        </w:rPr>
        <w:t xml:space="preserve">Regionalverbandsausschuss </w:t>
      </w:r>
      <w:r w:rsidR="00D5267A" w:rsidRPr="00675291">
        <w:rPr>
          <w:rFonts w:cs="Arial"/>
          <w:color w:val="000000"/>
          <w:szCs w:val="24"/>
        </w:rPr>
        <w:t>beschlossen.</w:t>
      </w:r>
      <w:r w:rsidR="007B6F4D" w:rsidRPr="00675291">
        <w:rPr>
          <w:rFonts w:cs="Arial"/>
          <w:color w:val="000000"/>
          <w:szCs w:val="24"/>
        </w:rPr>
        <w:t xml:space="preserve"> Damit folgt das Gremium der Empfehlung der Jury</w:t>
      </w:r>
      <w:r w:rsidR="00A010F9" w:rsidRPr="00675291">
        <w:rPr>
          <w:rFonts w:cs="Arial"/>
          <w:color w:val="000000"/>
          <w:szCs w:val="24"/>
        </w:rPr>
        <w:t xml:space="preserve"> und</w:t>
      </w:r>
      <w:r w:rsidR="00C208B0" w:rsidRPr="00675291">
        <w:rPr>
          <w:rFonts w:cs="Arial"/>
          <w:color w:val="000000"/>
          <w:szCs w:val="24"/>
        </w:rPr>
        <w:t xml:space="preserve"> zeichne</w:t>
      </w:r>
      <w:r w:rsidR="00A010F9" w:rsidRPr="00675291">
        <w:rPr>
          <w:rFonts w:cs="Arial"/>
          <w:color w:val="000000"/>
          <w:szCs w:val="24"/>
        </w:rPr>
        <w:t>t erstmals</w:t>
      </w:r>
      <w:r w:rsidR="00C208B0" w:rsidRPr="00675291">
        <w:rPr>
          <w:rFonts w:cs="Arial"/>
          <w:color w:val="000000"/>
          <w:szCs w:val="24"/>
        </w:rPr>
        <w:t xml:space="preserve"> zwei Künstlerinnen aus, die unabhängig voneinander vorgeschlagen w</w:t>
      </w:r>
      <w:r w:rsidR="00826B49" w:rsidRPr="00675291">
        <w:rPr>
          <w:rFonts w:cs="Arial"/>
          <w:color w:val="000000"/>
          <w:szCs w:val="24"/>
        </w:rPr>
        <w:t>u</w:t>
      </w:r>
      <w:r w:rsidR="00C208B0" w:rsidRPr="00675291">
        <w:rPr>
          <w:rFonts w:cs="Arial"/>
          <w:color w:val="000000"/>
          <w:szCs w:val="24"/>
        </w:rPr>
        <w:t>rden</w:t>
      </w:r>
      <w:r w:rsidR="00A010F9" w:rsidRPr="00675291">
        <w:rPr>
          <w:rFonts w:cs="Arial"/>
          <w:color w:val="000000"/>
          <w:szCs w:val="24"/>
        </w:rPr>
        <w:t xml:space="preserve">. </w:t>
      </w:r>
      <w:r w:rsidR="00F9781A" w:rsidRPr="00675291">
        <w:t>„Der Kulturpreis ist ein Zeichen der Wertschätzung für engagiertes künstlerisches Schaffen in unserer Region. Zugleich möchten wir dazu ermutigen, eigene Wege zu gehen und das kulturelle Leben aktiv mitzugestalten“</w:t>
      </w:r>
      <w:r w:rsidR="009A1726" w:rsidRPr="00675291">
        <w:t>,</w:t>
      </w:r>
      <w:r w:rsidR="00F9781A" w:rsidRPr="00675291">
        <w:t xml:space="preserve"> </w:t>
      </w:r>
      <w:r w:rsidR="00F36519" w:rsidRPr="00675291">
        <w:rPr>
          <w:rFonts w:cs="Arial"/>
          <w:color w:val="000000"/>
          <w:szCs w:val="24"/>
        </w:rPr>
        <w:t>betont Regionalverbandsdirektorin Dr. Carolin Lehberger.</w:t>
      </w:r>
      <w:r w:rsidR="0056250C" w:rsidRPr="00675291">
        <w:rPr>
          <w:rFonts w:cs="Arial"/>
          <w:color w:val="000000"/>
          <w:szCs w:val="24"/>
        </w:rPr>
        <w:t xml:space="preserve"> </w:t>
      </w:r>
      <w:r w:rsidR="00F9781A" w:rsidRPr="00675291">
        <w:rPr>
          <w:rFonts w:cs="Arial"/>
          <w:color w:val="000000"/>
          <w:szCs w:val="24"/>
        </w:rPr>
        <w:t>Die offizielle Verleihung des mit 5.000 Euro dotierten Kulturpreises für Kunst des Regionalverbands findet am 23. November um 18 Uhr im Festsaal des Saarbrücker Schlosses statt.</w:t>
      </w:r>
      <w:r w:rsidR="008F3102" w:rsidRPr="00675291">
        <w:rPr>
          <w:rFonts w:cs="Arial"/>
          <w:color w:val="000000"/>
          <w:szCs w:val="24"/>
        </w:rPr>
        <w:t xml:space="preserve"> Alle interessierten Bürgerinnen und Bürger sind hierzu herzlich eingeladen.</w:t>
      </w:r>
    </w:p>
    <w:p w14:paraId="503FE527" w14:textId="77777777" w:rsidR="00DC0B70" w:rsidRPr="008F3102" w:rsidRDefault="00DC0B70" w:rsidP="00C63C75">
      <w:pPr>
        <w:rPr>
          <w:rFonts w:cs="Arial"/>
          <w:sz w:val="16"/>
          <w:szCs w:val="16"/>
        </w:rPr>
      </w:pPr>
    </w:p>
    <w:p w14:paraId="0FC596BB" w14:textId="6588786B" w:rsidR="00AE2D1A" w:rsidRPr="00A010F9" w:rsidRDefault="00AE2D1A" w:rsidP="00AE2D1A">
      <w:pPr>
        <w:rPr>
          <w:rFonts w:cs="Arial"/>
          <w:szCs w:val="24"/>
        </w:rPr>
      </w:pPr>
      <w:r w:rsidRPr="00A010F9">
        <w:rPr>
          <w:rFonts w:cs="Arial"/>
          <w:szCs w:val="24"/>
        </w:rPr>
        <w:t xml:space="preserve">Melisa </w:t>
      </w:r>
      <w:proofErr w:type="spellStart"/>
      <w:r w:rsidRPr="00A010F9">
        <w:rPr>
          <w:rFonts w:cs="Arial"/>
          <w:szCs w:val="24"/>
        </w:rPr>
        <w:t>Kujevi</w:t>
      </w:r>
      <w:r w:rsidR="003333E6" w:rsidRPr="003333E6">
        <w:rPr>
          <w:rFonts w:cs="Arial"/>
          <w:szCs w:val="24"/>
        </w:rPr>
        <w:t>ć</w:t>
      </w:r>
      <w:proofErr w:type="spellEnd"/>
      <w:r w:rsidRPr="00A010F9">
        <w:rPr>
          <w:rFonts w:cs="Arial"/>
          <w:szCs w:val="24"/>
        </w:rPr>
        <w:t xml:space="preserve"> arbeitet mit Lichtinstallationen, Schriftgestaltung sowie zwei- und dreidimensionalem Design. Die Jury würdigt </w:t>
      </w:r>
      <w:r w:rsidR="00DC0B85" w:rsidRPr="00A010F9">
        <w:rPr>
          <w:rFonts w:cs="Arial"/>
          <w:szCs w:val="24"/>
        </w:rPr>
        <w:t xml:space="preserve">in </w:t>
      </w:r>
      <w:r w:rsidRPr="00A010F9">
        <w:rPr>
          <w:rFonts w:cs="Arial"/>
          <w:szCs w:val="24"/>
        </w:rPr>
        <w:t>ihrem Votum ihren genauen Blick auf die Wirklichkeit und die hohe handwerkliche Qualität ihrer Schriftgestaltung. Ihre Installationen greifen gesellschaftskritische Fragen auf und setzen sich intensiv mit der Region auseinander.</w:t>
      </w:r>
    </w:p>
    <w:p w14:paraId="2A344187" w14:textId="13003A71" w:rsidR="00AE2D1A" w:rsidRPr="00A010F9" w:rsidRDefault="00AE2D1A" w:rsidP="00AE2D1A">
      <w:pPr>
        <w:rPr>
          <w:rFonts w:cs="Arial"/>
          <w:szCs w:val="24"/>
        </w:rPr>
      </w:pPr>
      <w:r w:rsidRPr="00A010F9">
        <w:rPr>
          <w:rFonts w:cs="Arial"/>
          <w:szCs w:val="24"/>
        </w:rPr>
        <w:t xml:space="preserve">Besonders hebt die Jury hervor, dass </w:t>
      </w:r>
      <w:proofErr w:type="spellStart"/>
      <w:r w:rsidRPr="00A010F9">
        <w:rPr>
          <w:rFonts w:cs="Arial"/>
          <w:szCs w:val="24"/>
        </w:rPr>
        <w:t>Kujevi</w:t>
      </w:r>
      <w:r w:rsidR="003333E6" w:rsidRPr="003333E6">
        <w:rPr>
          <w:rFonts w:cs="Arial"/>
          <w:szCs w:val="24"/>
        </w:rPr>
        <w:t>ć</w:t>
      </w:r>
      <w:proofErr w:type="spellEnd"/>
      <w:r w:rsidRPr="00A010F9">
        <w:rPr>
          <w:rFonts w:cs="Arial"/>
          <w:szCs w:val="24"/>
        </w:rPr>
        <w:t xml:space="preserve"> die Geschichte eines Ortes sichtbar macht, dessen Hintergründe bislang nicht vermittelt wurden. Darin sieht sie einen wichtigen Beitrag zur demokratischen Erinnerungskultur. </w:t>
      </w:r>
      <w:proofErr w:type="spellStart"/>
      <w:r w:rsidRPr="00A010F9">
        <w:rPr>
          <w:rFonts w:cs="Arial"/>
          <w:szCs w:val="24"/>
        </w:rPr>
        <w:t>Kujevi</w:t>
      </w:r>
      <w:r w:rsidR="003333E6" w:rsidRPr="003333E6">
        <w:rPr>
          <w:rFonts w:cs="Arial"/>
          <w:szCs w:val="24"/>
        </w:rPr>
        <w:t>ć</w:t>
      </w:r>
      <w:r w:rsidRPr="00A010F9">
        <w:rPr>
          <w:rFonts w:cs="Arial"/>
          <w:szCs w:val="24"/>
        </w:rPr>
        <w:t>s</w:t>
      </w:r>
      <w:proofErr w:type="spellEnd"/>
      <w:r w:rsidRPr="00A010F9">
        <w:rPr>
          <w:rFonts w:cs="Arial"/>
          <w:szCs w:val="24"/>
        </w:rPr>
        <w:t xml:space="preserve"> Kunst beschäftige sich damit, wie Menschen eine Verbindung zu einer Region entwickeln – gerade dort, wo Zugehörigkeit nicht selbstverständlich ist.</w:t>
      </w:r>
    </w:p>
    <w:p w14:paraId="31C2975C" w14:textId="77777777" w:rsidR="00AE2D1A" w:rsidRPr="008F3102" w:rsidRDefault="00AE2D1A" w:rsidP="00AE2D1A">
      <w:pPr>
        <w:rPr>
          <w:rFonts w:cs="Arial"/>
          <w:sz w:val="16"/>
          <w:szCs w:val="16"/>
        </w:rPr>
      </w:pPr>
    </w:p>
    <w:p w14:paraId="11356A8F" w14:textId="57AA5287" w:rsidR="00AE2D1A" w:rsidRPr="00A010F9" w:rsidRDefault="00AE2D1A" w:rsidP="00AE2D1A">
      <w:pPr>
        <w:rPr>
          <w:rFonts w:cs="Arial"/>
          <w:szCs w:val="24"/>
        </w:rPr>
      </w:pPr>
      <w:r w:rsidRPr="00A010F9">
        <w:rPr>
          <w:rFonts w:cs="Arial"/>
          <w:szCs w:val="24"/>
        </w:rPr>
        <w:t xml:space="preserve">Auch die Tänzerin und Choreografin Bérengère </w:t>
      </w:r>
      <w:proofErr w:type="spellStart"/>
      <w:r w:rsidRPr="00A010F9">
        <w:rPr>
          <w:rFonts w:cs="Arial"/>
          <w:szCs w:val="24"/>
        </w:rPr>
        <w:t>Brulebois</w:t>
      </w:r>
      <w:proofErr w:type="spellEnd"/>
      <w:r w:rsidRPr="00A010F9">
        <w:rPr>
          <w:rFonts w:cs="Arial"/>
          <w:szCs w:val="24"/>
        </w:rPr>
        <w:t xml:space="preserve"> wird ausgezeichnet. Die Jury würdigt ihr besonderes Engagement für Teilhabe und ein gemeinsames Miteinander. Mit Workshops an Schulen, integrativen Tanzgruppen und choreografischen Arbeiten – etwa mit gehörlosen Menschen – ermöglicht sie mehr Menschen den Zugang zum Tanz. Besonders hebt die Jury in ihrem Votum die gemeinsamen Aufführungen von Tänzerinnen und Tänzern mit und ohne Behinderungen hervor. Sie eröffne so neue Sichtweisen und leiste nach Einschätzung der Jury einen wichtigen Beitrag zur Demokratie.</w:t>
      </w:r>
    </w:p>
    <w:p w14:paraId="19BBA79D" w14:textId="77777777" w:rsidR="00A1597B" w:rsidRPr="008F3102" w:rsidRDefault="00A1597B" w:rsidP="00C63C75">
      <w:pPr>
        <w:widowControl w:val="0"/>
        <w:tabs>
          <w:tab w:val="left" w:pos="1500"/>
          <w:tab w:val="left" w:pos="3000"/>
        </w:tabs>
        <w:autoSpaceDE w:val="0"/>
        <w:autoSpaceDN w:val="0"/>
        <w:adjustRightInd w:val="0"/>
        <w:rPr>
          <w:rFonts w:cs="Arial"/>
          <w:sz w:val="16"/>
          <w:szCs w:val="16"/>
        </w:rPr>
      </w:pPr>
    </w:p>
    <w:p w14:paraId="69CB1EAC" w14:textId="7FE7B64F" w:rsidR="00F36519" w:rsidRDefault="00437C29" w:rsidP="00C63C75">
      <w:pPr>
        <w:widowControl w:val="0"/>
        <w:tabs>
          <w:tab w:val="left" w:pos="1500"/>
          <w:tab w:val="left" w:pos="3000"/>
        </w:tabs>
        <w:autoSpaceDE w:val="0"/>
        <w:autoSpaceDN w:val="0"/>
        <w:adjustRightInd w:val="0"/>
        <w:rPr>
          <w:rFonts w:cs="Arial"/>
          <w:szCs w:val="24"/>
        </w:rPr>
      </w:pPr>
      <w:r w:rsidRPr="00A010F9">
        <w:rPr>
          <w:rFonts w:cs="Arial"/>
          <w:szCs w:val="24"/>
        </w:rPr>
        <w:t xml:space="preserve">Zur Teilnahme an der öffentlichen Preisverleihung </w:t>
      </w:r>
      <w:r w:rsidR="00090E53" w:rsidRPr="00A010F9">
        <w:rPr>
          <w:rFonts w:cs="Arial"/>
          <w:szCs w:val="24"/>
        </w:rPr>
        <w:t xml:space="preserve">am </w:t>
      </w:r>
      <w:r w:rsidR="00C208B0" w:rsidRPr="00A010F9">
        <w:rPr>
          <w:rFonts w:cs="Arial"/>
          <w:szCs w:val="24"/>
        </w:rPr>
        <w:t>23</w:t>
      </w:r>
      <w:r w:rsidRPr="00A010F9">
        <w:rPr>
          <w:rFonts w:cs="Arial"/>
          <w:szCs w:val="24"/>
        </w:rPr>
        <w:t>. November wird um eine vorherige telefonische Anmeldung unter 0681 506-606</w:t>
      </w:r>
      <w:r w:rsidR="00C208B0" w:rsidRPr="00A010F9">
        <w:rPr>
          <w:rFonts w:cs="Arial"/>
          <w:szCs w:val="24"/>
        </w:rPr>
        <w:t>1</w:t>
      </w:r>
      <w:r w:rsidRPr="00A010F9">
        <w:rPr>
          <w:rFonts w:cs="Arial"/>
          <w:szCs w:val="24"/>
        </w:rPr>
        <w:t xml:space="preserve"> oder per E-Mail</w:t>
      </w:r>
      <w:r w:rsidR="008F70E3" w:rsidRPr="00A010F9">
        <w:rPr>
          <w:rFonts w:cs="Arial"/>
          <w:szCs w:val="24"/>
        </w:rPr>
        <w:t xml:space="preserve"> an</w:t>
      </w:r>
      <w:r w:rsidRPr="00A010F9">
        <w:rPr>
          <w:rFonts w:cs="Arial"/>
          <w:szCs w:val="24"/>
        </w:rPr>
        <w:t xml:space="preserve"> </w:t>
      </w:r>
      <w:r w:rsidR="00C208B0" w:rsidRPr="00A010F9">
        <w:rPr>
          <w:rFonts w:cs="Arial"/>
          <w:szCs w:val="24"/>
        </w:rPr>
        <w:t xml:space="preserve">karoline.schmidt@rvsbr.de </w:t>
      </w:r>
      <w:r w:rsidRPr="00A010F9">
        <w:rPr>
          <w:rFonts w:cs="Arial"/>
          <w:szCs w:val="24"/>
        </w:rPr>
        <w:t>gebeten.</w:t>
      </w:r>
    </w:p>
    <w:p w14:paraId="69CF647A" w14:textId="77777777" w:rsidR="008F3102" w:rsidRPr="008F3102" w:rsidRDefault="008F3102" w:rsidP="00C63C75">
      <w:pPr>
        <w:widowControl w:val="0"/>
        <w:tabs>
          <w:tab w:val="left" w:pos="1500"/>
          <w:tab w:val="left" w:pos="3000"/>
        </w:tabs>
        <w:autoSpaceDE w:val="0"/>
        <w:autoSpaceDN w:val="0"/>
        <w:adjustRightInd w:val="0"/>
        <w:rPr>
          <w:rFonts w:cs="Arial"/>
          <w:szCs w:val="24"/>
        </w:rPr>
      </w:pPr>
    </w:p>
    <w:p w14:paraId="11838C6A" w14:textId="5A5B9DD9" w:rsidR="008F3102" w:rsidRDefault="00FB3E56" w:rsidP="00C63C75">
      <w:pPr>
        <w:widowControl w:val="0"/>
        <w:tabs>
          <w:tab w:val="left" w:pos="1500"/>
          <w:tab w:val="left" w:pos="3000"/>
        </w:tabs>
        <w:autoSpaceDE w:val="0"/>
        <w:autoSpaceDN w:val="0"/>
        <w:adjustRightInd w:val="0"/>
        <w:rPr>
          <w:rFonts w:cs="Arial"/>
          <w:i/>
          <w:sz w:val="20"/>
        </w:rPr>
      </w:pPr>
      <w:r>
        <w:rPr>
          <w:rFonts w:cs="Arial"/>
          <w:i/>
          <w:sz w:val="20"/>
        </w:rPr>
        <w:t>BU</w:t>
      </w:r>
      <w:r w:rsidR="00C208B0">
        <w:rPr>
          <w:rFonts w:cs="Arial"/>
          <w:i/>
          <w:sz w:val="20"/>
        </w:rPr>
        <w:t>1</w:t>
      </w:r>
      <w:r>
        <w:rPr>
          <w:rFonts w:cs="Arial"/>
          <w:i/>
          <w:sz w:val="20"/>
        </w:rPr>
        <w:t>:</w:t>
      </w:r>
      <w:r w:rsidR="00096C6A" w:rsidRPr="00096C6A">
        <w:rPr>
          <w:rFonts w:cs="Arial"/>
          <w:color w:val="000000"/>
          <w:sz w:val="23"/>
          <w:szCs w:val="23"/>
        </w:rPr>
        <w:t xml:space="preserve"> </w:t>
      </w:r>
      <w:r w:rsidR="00096C6A" w:rsidRPr="00096C6A">
        <w:rPr>
          <w:rFonts w:cs="Arial"/>
          <w:i/>
          <w:sz w:val="20"/>
        </w:rPr>
        <w:t xml:space="preserve">Mit ihren Installationen macht Melisa </w:t>
      </w:r>
      <w:proofErr w:type="spellStart"/>
      <w:r w:rsidR="00096C6A" w:rsidRPr="00096C6A">
        <w:rPr>
          <w:rFonts w:cs="Arial"/>
          <w:i/>
          <w:sz w:val="20"/>
        </w:rPr>
        <w:t>Kujevi</w:t>
      </w:r>
      <w:r w:rsidR="006B7AA2" w:rsidRPr="006B7AA2">
        <w:rPr>
          <w:rFonts w:cs="Arial"/>
          <w:i/>
          <w:sz w:val="20"/>
        </w:rPr>
        <w:t>ć</w:t>
      </w:r>
      <w:proofErr w:type="spellEnd"/>
      <w:r w:rsidR="00096C6A" w:rsidRPr="00096C6A">
        <w:rPr>
          <w:rFonts w:cs="Arial"/>
          <w:i/>
          <w:sz w:val="20"/>
        </w:rPr>
        <w:t xml:space="preserve"> Erinnerungskultur sichtbar und setzt sich mit gesellschaftlichen Fragen und regionaler Identität auseinander</w:t>
      </w:r>
      <w:r w:rsidR="00096C6A">
        <w:rPr>
          <w:rFonts w:cs="Arial"/>
          <w:i/>
          <w:sz w:val="20"/>
        </w:rPr>
        <w:t xml:space="preserve">, </w:t>
      </w:r>
      <w:r>
        <w:rPr>
          <w:rFonts w:cs="Arial"/>
          <w:i/>
          <w:sz w:val="20"/>
        </w:rPr>
        <w:t xml:space="preserve">Foto: </w:t>
      </w:r>
      <w:proofErr w:type="spellStart"/>
      <w:r w:rsidR="00096C6A">
        <w:rPr>
          <w:rFonts w:cs="Arial"/>
          <w:i/>
          <w:sz w:val="20"/>
        </w:rPr>
        <w:t>Fabi</w:t>
      </w:r>
      <w:proofErr w:type="spellEnd"/>
      <w:r w:rsidR="00096C6A">
        <w:rPr>
          <w:rFonts w:cs="Arial"/>
          <w:i/>
          <w:sz w:val="20"/>
        </w:rPr>
        <w:t xml:space="preserve"> Bohne.</w:t>
      </w:r>
    </w:p>
    <w:p w14:paraId="13DE16FF" w14:textId="61E10B83" w:rsidR="00FB3E56" w:rsidRPr="0042298C" w:rsidRDefault="00DC0B85" w:rsidP="00C63C75">
      <w:pPr>
        <w:widowControl w:val="0"/>
        <w:tabs>
          <w:tab w:val="left" w:pos="1500"/>
          <w:tab w:val="left" w:pos="3000"/>
        </w:tabs>
        <w:autoSpaceDE w:val="0"/>
        <w:autoSpaceDN w:val="0"/>
        <w:adjustRightInd w:val="0"/>
        <w:rPr>
          <w:rFonts w:cs="Arial"/>
          <w:i/>
          <w:sz w:val="20"/>
        </w:rPr>
      </w:pPr>
      <w:r w:rsidRPr="008F3102">
        <w:rPr>
          <w:rFonts w:cs="Arial"/>
          <w:i/>
          <w:sz w:val="16"/>
          <w:szCs w:val="16"/>
        </w:rPr>
        <w:t xml:space="preserve"> </w:t>
      </w:r>
      <w:r w:rsidR="00096C6A">
        <w:rPr>
          <w:rFonts w:cs="Arial"/>
          <w:i/>
          <w:sz w:val="20"/>
        </w:rPr>
        <w:br/>
        <w:t xml:space="preserve">BU2: </w:t>
      </w:r>
      <w:r w:rsidR="00096C6A" w:rsidRPr="00096C6A">
        <w:rPr>
          <w:rFonts w:cs="Arial"/>
          <w:i/>
          <w:sz w:val="20"/>
        </w:rPr>
        <w:t xml:space="preserve">Bérengère </w:t>
      </w:r>
      <w:proofErr w:type="spellStart"/>
      <w:r w:rsidR="00096C6A" w:rsidRPr="00096C6A">
        <w:rPr>
          <w:rFonts w:cs="Arial"/>
          <w:i/>
          <w:sz w:val="20"/>
        </w:rPr>
        <w:t>Brulebois</w:t>
      </w:r>
      <w:proofErr w:type="spellEnd"/>
      <w:r w:rsidR="00096C6A" w:rsidRPr="00096C6A">
        <w:rPr>
          <w:rFonts w:cs="Arial"/>
          <w:i/>
          <w:sz w:val="20"/>
        </w:rPr>
        <w:t xml:space="preserve"> schafft mit ihren Tanzprojekten neue Perspektiven und Begegnungen zwischen Menschen mit und ohne Behinderungen</w:t>
      </w:r>
      <w:r w:rsidR="00096C6A">
        <w:rPr>
          <w:rFonts w:cs="Arial"/>
          <w:i/>
          <w:sz w:val="20"/>
        </w:rPr>
        <w:t xml:space="preserve">, Foto: </w:t>
      </w:r>
      <w:r w:rsidR="00096C6A" w:rsidRPr="00096C6A">
        <w:rPr>
          <w:rFonts w:cs="Arial"/>
          <w:i/>
          <w:sz w:val="20"/>
        </w:rPr>
        <w:t>Rachel Mrosek</w:t>
      </w:r>
      <w:r w:rsidR="00096C6A">
        <w:rPr>
          <w:rFonts w:cs="Arial"/>
          <w:i/>
          <w:sz w:val="20"/>
        </w:rPr>
        <w:t>.</w:t>
      </w:r>
    </w:p>
    <w:sectPr w:rsidR="00FB3E56" w:rsidRPr="0042298C" w:rsidSect="008B1CBC">
      <w:pgSz w:w="11906" w:h="16838"/>
      <w:pgMar w:top="1417" w:right="991" w:bottom="1134" w:left="1417"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C5650F"/>
    <w:multiLevelType w:val="hybridMultilevel"/>
    <w:tmpl w:val="6EE82392"/>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7E45694"/>
    <w:multiLevelType w:val="hybridMultilevel"/>
    <w:tmpl w:val="517C83A8"/>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6ED46D4"/>
    <w:multiLevelType w:val="singleLevel"/>
    <w:tmpl w:val="6F825500"/>
    <w:lvl w:ilvl="0">
      <w:numFmt w:val="bullet"/>
      <w:lvlText w:val="-"/>
      <w:lvlJc w:val="left"/>
      <w:pPr>
        <w:tabs>
          <w:tab w:val="num" w:pos="360"/>
        </w:tabs>
        <w:ind w:left="360" w:hanging="360"/>
      </w:pPr>
      <w:rPr>
        <w:rFonts w:ascii="Times New Roman" w:hAnsi="Times New Roman" w:hint="default"/>
      </w:rPr>
    </w:lvl>
  </w:abstractNum>
  <w:abstractNum w:abstractNumId="3" w15:restartNumberingAfterBreak="0">
    <w:nsid w:val="2A1E077F"/>
    <w:multiLevelType w:val="hybridMultilevel"/>
    <w:tmpl w:val="8CEC9FC6"/>
    <w:lvl w:ilvl="0" w:tplc="8E2483F8">
      <w:numFmt w:val="bullet"/>
      <w:lvlText w:val="-"/>
      <w:lvlJc w:val="left"/>
      <w:pPr>
        <w:tabs>
          <w:tab w:val="num" w:pos="1440"/>
        </w:tabs>
        <w:ind w:left="1440" w:hanging="360"/>
      </w:pPr>
      <w:rPr>
        <w:rFonts w:ascii="Arial" w:eastAsia="Times New Roman" w:hAnsi="Arial" w:hint="default"/>
      </w:rPr>
    </w:lvl>
    <w:lvl w:ilvl="1" w:tplc="04070003">
      <w:start w:val="1"/>
      <w:numFmt w:val="decimal"/>
      <w:lvlText w:val="%2."/>
      <w:lvlJc w:val="left"/>
      <w:pPr>
        <w:tabs>
          <w:tab w:val="num" w:pos="1440"/>
        </w:tabs>
        <w:ind w:left="1440" w:hanging="360"/>
      </w:pPr>
      <w:rPr>
        <w:rFonts w:cs="Times New Roman"/>
      </w:rPr>
    </w:lvl>
    <w:lvl w:ilvl="2" w:tplc="04070005">
      <w:start w:val="1"/>
      <w:numFmt w:val="decimal"/>
      <w:lvlText w:val="%3."/>
      <w:lvlJc w:val="left"/>
      <w:pPr>
        <w:tabs>
          <w:tab w:val="num" w:pos="2160"/>
        </w:tabs>
        <w:ind w:left="2160" w:hanging="360"/>
      </w:pPr>
      <w:rPr>
        <w:rFonts w:cs="Times New Roman"/>
      </w:rPr>
    </w:lvl>
    <w:lvl w:ilvl="3" w:tplc="04070001">
      <w:start w:val="1"/>
      <w:numFmt w:val="decimal"/>
      <w:lvlText w:val="%4."/>
      <w:lvlJc w:val="left"/>
      <w:pPr>
        <w:tabs>
          <w:tab w:val="num" w:pos="2880"/>
        </w:tabs>
        <w:ind w:left="2880" w:hanging="360"/>
      </w:pPr>
      <w:rPr>
        <w:rFonts w:cs="Times New Roman"/>
      </w:rPr>
    </w:lvl>
    <w:lvl w:ilvl="4" w:tplc="04070003">
      <w:start w:val="1"/>
      <w:numFmt w:val="decimal"/>
      <w:lvlText w:val="%5."/>
      <w:lvlJc w:val="left"/>
      <w:pPr>
        <w:tabs>
          <w:tab w:val="num" w:pos="3600"/>
        </w:tabs>
        <w:ind w:left="3600" w:hanging="360"/>
      </w:pPr>
      <w:rPr>
        <w:rFonts w:cs="Times New Roman"/>
      </w:rPr>
    </w:lvl>
    <w:lvl w:ilvl="5" w:tplc="04070005">
      <w:start w:val="1"/>
      <w:numFmt w:val="decimal"/>
      <w:lvlText w:val="%6."/>
      <w:lvlJc w:val="left"/>
      <w:pPr>
        <w:tabs>
          <w:tab w:val="num" w:pos="4320"/>
        </w:tabs>
        <w:ind w:left="4320" w:hanging="360"/>
      </w:pPr>
      <w:rPr>
        <w:rFonts w:cs="Times New Roman"/>
      </w:rPr>
    </w:lvl>
    <w:lvl w:ilvl="6" w:tplc="04070001">
      <w:start w:val="1"/>
      <w:numFmt w:val="decimal"/>
      <w:lvlText w:val="%7."/>
      <w:lvlJc w:val="left"/>
      <w:pPr>
        <w:tabs>
          <w:tab w:val="num" w:pos="5040"/>
        </w:tabs>
        <w:ind w:left="5040" w:hanging="360"/>
      </w:pPr>
      <w:rPr>
        <w:rFonts w:cs="Times New Roman"/>
      </w:rPr>
    </w:lvl>
    <w:lvl w:ilvl="7" w:tplc="04070003">
      <w:start w:val="1"/>
      <w:numFmt w:val="decimal"/>
      <w:lvlText w:val="%8."/>
      <w:lvlJc w:val="left"/>
      <w:pPr>
        <w:tabs>
          <w:tab w:val="num" w:pos="5760"/>
        </w:tabs>
        <w:ind w:left="5760" w:hanging="360"/>
      </w:pPr>
      <w:rPr>
        <w:rFonts w:cs="Times New Roman"/>
      </w:rPr>
    </w:lvl>
    <w:lvl w:ilvl="8" w:tplc="04070005">
      <w:start w:val="1"/>
      <w:numFmt w:val="decimal"/>
      <w:lvlText w:val="%9."/>
      <w:lvlJc w:val="left"/>
      <w:pPr>
        <w:tabs>
          <w:tab w:val="num" w:pos="6480"/>
        </w:tabs>
        <w:ind w:left="6480" w:hanging="360"/>
      </w:pPr>
      <w:rPr>
        <w:rFonts w:cs="Times New Roman"/>
      </w:rPr>
    </w:lvl>
  </w:abstractNum>
  <w:abstractNum w:abstractNumId="4" w15:restartNumberingAfterBreak="0">
    <w:nsid w:val="436A7B5C"/>
    <w:multiLevelType w:val="hybridMultilevel"/>
    <w:tmpl w:val="A750403A"/>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4602096E"/>
    <w:multiLevelType w:val="hybridMultilevel"/>
    <w:tmpl w:val="CE9CE146"/>
    <w:lvl w:ilvl="0" w:tplc="09E039E8">
      <w:start w:val="1"/>
      <w:numFmt w:val="bullet"/>
      <w:lvlText w:val=""/>
      <w:lvlJc w:val="left"/>
      <w:pPr>
        <w:tabs>
          <w:tab w:val="num" w:pos="1724"/>
        </w:tabs>
        <w:ind w:left="1724" w:hanging="360"/>
      </w:pPr>
      <w:rPr>
        <w:rFonts w:ascii="Symbol" w:hAnsi="Symbol" w:hint="default"/>
      </w:rPr>
    </w:lvl>
    <w:lvl w:ilvl="1" w:tplc="04070003" w:tentative="1">
      <w:start w:val="1"/>
      <w:numFmt w:val="bullet"/>
      <w:lvlText w:val="o"/>
      <w:lvlJc w:val="left"/>
      <w:pPr>
        <w:tabs>
          <w:tab w:val="num" w:pos="1724"/>
        </w:tabs>
        <w:ind w:left="1724" w:hanging="360"/>
      </w:pPr>
      <w:rPr>
        <w:rFonts w:ascii="Courier New" w:hAnsi="Courier New" w:cs="Courier New" w:hint="default"/>
      </w:rPr>
    </w:lvl>
    <w:lvl w:ilvl="2" w:tplc="04070005" w:tentative="1">
      <w:start w:val="1"/>
      <w:numFmt w:val="bullet"/>
      <w:lvlText w:val=""/>
      <w:lvlJc w:val="left"/>
      <w:pPr>
        <w:tabs>
          <w:tab w:val="num" w:pos="2444"/>
        </w:tabs>
        <w:ind w:left="2444" w:hanging="360"/>
      </w:pPr>
      <w:rPr>
        <w:rFonts w:ascii="Wingdings" w:hAnsi="Wingdings" w:hint="default"/>
      </w:rPr>
    </w:lvl>
    <w:lvl w:ilvl="3" w:tplc="04070001" w:tentative="1">
      <w:start w:val="1"/>
      <w:numFmt w:val="bullet"/>
      <w:lvlText w:val=""/>
      <w:lvlJc w:val="left"/>
      <w:pPr>
        <w:tabs>
          <w:tab w:val="num" w:pos="3164"/>
        </w:tabs>
        <w:ind w:left="3164" w:hanging="360"/>
      </w:pPr>
      <w:rPr>
        <w:rFonts w:ascii="Symbol" w:hAnsi="Symbol" w:hint="default"/>
      </w:rPr>
    </w:lvl>
    <w:lvl w:ilvl="4" w:tplc="04070003" w:tentative="1">
      <w:start w:val="1"/>
      <w:numFmt w:val="bullet"/>
      <w:lvlText w:val="o"/>
      <w:lvlJc w:val="left"/>
      <w:pPr>
        <w:tabs>
          <w:tab w:val="num" w:pos="3884"/>
        </w:tabs>
        <w:ind w:left="3884" w:hanging="360"/>
      </w:pPr>
      <w:rPr>
        <w:rFonts w:ascii="Courier New" w:hAnsi="Courier New" w:cs="Courier New" w:hint="default"/>
      </w:rPr>
    </w:lvl>
    <w:lvl w:ilvl="5" w:tplc="04070005" w:tentative="1">
      <w:start w:val="1"/>
      <w:numFmt w:val="bullet"/>
      <w:lvlText w:val=""/>
      <w:lvlJc w:val="left"/>
      <w:pPr>
        <w:tabs>
          <w:tab w:val="num" w:pos="4604"/>
        </w:tabs>
        <w:ind w:left="4604" w:hanging="360"/>
      </w:pPr>
      <w:rPr>
        <w:rFonts w:ascii="Wingdings" w:hAnsi="Wingdings" w:hint="default"/>
      </w:rPr>
    </w:lvl>
    <w:lvl w:ilvl="6" w:tplc="04070001" w:tentative="1">
      <w:start w:val="1"/>
      <w:numFmt w:val="bullet"/>
      <w:lvlText w:val=""/>
      <w:lvlJc w:val="left"/>
      <w:pPr>
        <w:tabs>
          <w:tab w:val="num" w:pos="5324"/>
        </w:tabs>
        <w:ind w:left="5324" w:hanging="360"/>
      </w:pPr>
      <w:rPr>
        <w:rFonts w:ascii="Symbol" w:hAnsi="Symbol" w:hint="default"/>
      </w:rPr>
    </w:lvl>
    <w:lvl w:ilvl="7" w:tplc="04070003" w:tentative="1">
      <w:start w:val="1"/>
      <w:numFmt w:val="bullet"/>
      <w:lvlText w:val="o"/>
      <w:lvlJc w:val="left"/>
      <w:pPr>
        <w:tabs>
          <w:tab w:val="num" w:pos="6044"/>
        </w:tabs>
        <w:ind w:left="6044" w:hanging="360"/>
      </w:pPr>
      <w:rPr>
        <w:rFonts w:ascii="Courier New" w:hAnsi="Courier New" w:cs="Courier New" w:hint="default"/>
      </w:rPr>
    </w:lvl>
    <w:lvl w:ilvl="8" w:tplc="04070005" w:tentative="1">
      <w:start w:val="1"/>
      <w:numFmt w:val="bullet"/>
      <w:lvlText w:val=""/>
      <w:lvlJc w:val="left"/>
      <w:pPr>
        <w:tabs>
          <w:tab w:val="num" w:pos="6764"/>
        </w:tabs>
        <w:ind w:left="6764" w:hanging="360"/>
      </w:pPr>
      <w:rPr>
        <w:rFonts w:ascii="Wingdings" w:hAnsi="Wingdings" w:hint="default"/>
      </w:rPr>
    </w:lvl>
  </w:abstractNum>
  <w:abstractNum w:abstractNumId="6" w15:restartNumberingAfterBreak="0">
    <w:nsid w:val="53110CB4"/>
    <w:multiLevelType w:val="hybridMultilevel"/>
    <w:tmpl w:val="0090D0A2"/>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56304700"/>
    <w:multiLevelType w:val="hybridMultilevel"/>
    <w:tmpl w:val="0FAA455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6E07494C"/>
    <w:multiLevelType w:val="hybridMultilevel"/>
    <w:tmpl w:val="51861540"/>
    <w:lvl w:ilvl="0" w:tplc="04070001">
      <w:start w:val="1"/>
      <w:numFmt w:val="bullet"/>
      <w:lvlText w:val=""/>
      <w:lvlJc w:val="left"/>
      <w:pPr>
        <w:tabs>
          <w:tab w:val="num" w:pos="720"/>
        </w:tabs>
        <w:ind w:left="720" w:hanging="360"/>
      </w:pPr>
      <w:rPr>
        <w:rFonts w:ascii="Symbol" w:hAnsi="Symbol" w:hint="default"/>
        <w:color w:val="auto"/>
      </w:rPr>
    </w:lvl>
    <w:lvl w:ilvl="1" w:tplc="04070003">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71AF10D0"/>
    <w:multiLevelType w:val="hybridMultilevel"/>
    <w:tmpl w:val="5066CC6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 w15:restartNumberingAfterBreak="0">
    <w:nsid w:val="72BC567A"/>
    <w:multiLevelType w:val="singleLevel"/>
    <w:tmpl w:val="B7ACEC62"/>
    <w:lvl w:ilvl="0">
      <w:numFmt w:val="bullet"/>
      <w:lvlText w:val="-"/>
      <w:lvlJc w:val="left"/>
      <w:pPr>
        <w:tabs>
          <w:tab w:val="num" w:pos="360"/>
        </w:tabs>
        <w:ind w:left="360" w:hanging="360"/>
      </w:pPr>
      <w:rPr>
        <w:rFonts w:ascii="Times New Roman" w:hAnsi="Times New Roman" w:hint="default"/>
        <w:b/>
      </w:rPr>
    </w:lvl>
  </w:abstractNum>
  <w:num w:numId="1" w16cid:durableId="1015427165">
    <w:abstractNumId w:val="6"/>
  </w:num>
  <w:num w:numId="2" w16cid:durableId="1336228194">
    <w:abstractNumId w:val="4"/>
  </w:num>
  <w:num w:numId="3" w16cid:durableId="1682660862">
    <w:abstractNumId w:val="8"/>
  </w:num>
  <w:num w:numId="4" w16cid:durableId="180440768">
    <w:abstractNumId w:val="5"/>
  </w:num>
  <w:num w:numId="5" w16cid:durableId="1548106460">
    <w:abstractNumId w:val="1"/>
  </w:num>
  <w:num w:numId="6" w16cid:durableId="1883707695">
    <w:abstractNumId w:val="0"/>
  </w:num>
  <w:num w:numId="7" w16cid:durableId="1929730958">
    <w:abstractNumId w:val="2"/>
  </w:num>
  <w:num w:numId="8" w16cid:durableId="1921063659">
    <w:abstractNumId w:val="10"/>
  </w:num>
  <w:num w:numId="9" w16cid:durableId="163403046">
    <w:abstractNumId w:val="9"/>
  </w:num>
  <w:num w:numId="10" w16cid:durableId="1331835960">
    <w:abstractNumId w:val="7"/>
  </w:num>
  <w:num w:numId="11" w16cid:durableId="1381829534">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activeWritingStyle w:appName="MSWord" w:lang="de-DE" w:vendorID="64" w:dllVersion="6" w:nlCheck="1" w:checkStyle="0"/>
  <w:activeWritingStyle w:appName="MSWord" w:lang="en-GB" w:vendorID="64" w:dllVersion="6" w:nlCheck="1" w:checkStyle="1"/>
  <w:activeWritingStyle w:appName="MSWord" w:lang="en-US" w:vendorID="64" w:dllVersion="6" w:nlCheck="1" w:checkStyle="0"/>
  <w:activeWritingStyle w:appName="MSWord" w:lang="de-DE" w:vendorID="64" w:dllVersion="4096" w:nlCheck="1" w:checkStyle="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isplayHorizontalDrawingGridEvery w:val="0"/>
  <w:displayVerticalDrawingGridEvery w:val="0"/>
  <w:doNotUseMarginsForDrawingGridOrigin/>
  <w:noPunctuationKerning/>
  <w:characterSpacingControl w:val="doNotCompress"/>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C068A"/>
    <w:rsid w:val="00007D2B"/>
    <w:rsid w:val="00022494"/>
    <w:rsid w:val="00023F1C"/>
    <w:rsid w:val="00025CED"/>
    <w:rsid w:val="00041A44"/>
    <w:rsid w:val="00043FD7"/>
    <w:rsid w:val="00046AAF"/>
    <w:rsid w:val="0004774C"/>
    <w:rsid w:val="00052A75"/>
    <w:rsid w:val="00061FD5"/>
    <w:rsid w:val="00067EB4"/>
    <w:rsid w:val="00075E3C"/>
    <w:rsid w:val="000807D2"/>
    <w:rsid w:val="00086B6D"/>
    <w:rsid w:val="00090E53"/>
    <w:rsid w:val="000961EE"/>
    <w:rsid w:val="00096C6A"/>
    <w:rsid w:val="000A76EA"/>
    <w:rsid w:val="000A7BAE"/>
    <w:rsid w:val="000B4258"/>
    <w:rsid w:val="000B74A4"/>
    <w:rsid w:val="000B792D"/>
    <w:rsid w:val="000C0A71"/>
    <w:rsid w:val="000C6EF4"/>
    <w:rsid w:val="000D5E51"/>
    <w:rsid w:val="000D6B12"/>
    <w:rsid w:val="001048B9"/>
    <w:rsid w:val="00104A94"/>
    <w:rsid w:val="001050E4"/>
    <w:rsid w:val="00112183"/>
    <w:rsid w:val="00112897"/>
    <w:rsid w:val="00116771"/>
    <w:rsid w:val="00131F66"/>
    <w:rsid w:val="001329D6"/>
    <w:rsid w:val="00135FE4"/>
    <w:rsid w:val="00150313"/>
    <w:rsid w:val="00167346"/>
    <w:rsid w:val="001A1B3F"/>
    <w:rsid w:val="001B7B86"/>
    <w:rsid w:val="001B7D70"/>
    <w:rsid w:val="001C1A38"/>
    <w:rsid w:val="001C7068"/>
    <w:rsid w:val="001D5ABD"/>
    <w:rsid w:val="001D6202"/>
    <w:rsid w:val="001E2DD4"/>
    <w:rsid w:val="001E6EDC"/>
    <w:rsid w:val="001F3804"/>
    <w:rsid w:val="00203BC7"/>
    <w:rsid w:val="002062DC"/>
    <w:rsid w:val="0021105F"/>
    <w:rsid w:val="002509FA"/>
    <w:rsid w:val="002560B3"/>
    <w:rsid w:val="00257097"/>
    <w:rsid w:val="002628C8"/>
    <w:rsid w:val="0026674E"/>
    <w:rsid w:val="00266C17"/>
    <w:rsid w:val="00282AED"/>
    <w:rsid w:val="00284EEC"/>
    <w:rsid w:val="00287101"/>
    <w:rsid w:val="00290E1E"/>
    <w:rsid w:val="00291254"/>
    <w:rsid w:val="00297D18"/>
    <w:rsid w:val="002A3A0B"/>
    <w:rsid w:val="002A5566"/>
    <w:rsid w:val="002A5DAF"/>
    <w:rsid w:val="002A6FDA"/>
    <w:rsid w:val="002B3978"/>
    <w:rsid w:val="002C45D5"/>
    <w:rsid w:val="002D63EF"/>
    <w:rsid w:val="002D7E2E"/>
    <w:rsid w:val="002E0289"/>
    <w:rsid w:val="002F30CB"/>
    <w:rsid w:val="00302E41"/>
    <w:rsid w:val="00307D33"/>
    <w:rsid w:val="0031385E"/>
    <w:rsid w:val="003329C6"/>
    <w:rsid w:val="003333E6"/>
    <w:rsid w:val="00333EB9"/>
    <w:rsid w:val="00335696"/>
    <w:rsid w:val="00337170"/>
    <w:rsid w:val="00337E34"/>
    <w:rsid w:val="003420FE"/>
    <w:rsid w:val="00342B09"/>
    <w:rsid w:val="0036017C"/>
    <w:rsid w:val="003628A7"/>
    <w:rsid w:val="00372C72"/>
    <w:rsid w:val="0037799D"/>
    <w:rsid w:val="00384FFE"/>
    <w:rsid w:val="00390622"/>
    <w:rsid w:val="00395B23"/>
    <w:rsid w:val="003A162C"/>
    <w:rsid w:val="003A2AEE"/>
    <w:rsid w:val="003A5927"/>
    <w:rsid w:val="003A5FFB"/>
    <w:rsid w:val="003B5961"/>
    <w:rsid w:val="003B7768"/>
    <w:rsid w:val="003C0CBE"/>
    <w:rsid w:val="003D3446"/>
    <w:rsid w:val="003D3B37"/>
    <w:rsid w:val="003D7FE4"/>
    <w:rsid w:val="003E0F68"/>
    <w:rsid w:val="003F04F3"/>
    <w:rsid w:val="003F236A"/>
    <w:rsid w:val="003F763D"/>
    <w:rsid w:val="00400C46"/>
    <w:rsid w:val="00402DF7"/>
    <w:rsid w:val="00403316"/>
    <w:rsid w:val="00406948"/>
    <w:rsid w:val="00413E36"/>
    <w:rsid w:val="00413EDB"/>
    <w:rsid w:val="00414E0C"/>
    <w:rsid w:val="0042298C"/>
    <w:rsid w:val="00427B45"/>
    <w:rsid w:val="004333A4"/>
    <w:rsid w:val="00437C29"/>
    <w:rsid w:val="00443C59"/>
    <w:rsid w:val="004604BD"/>
    <w:rsid w:val="0048360B"/>
    <w:rsid w:val="00485B65"/>
    <w:rsid w:val="00496E6B"/>
    <w:rsid w:val="004A2F66"/>
    <w:rsid w:val="004C5AF9"/>
    <w:rsid w:val="004D4FF7"/>
    <w:rsid w:val="004E207F"/>
    <w:rsid w:val="004E33FF"/>
    <w:rsid w:val="004E76D7"/>
    <w:rsid w:val="00501B61"/>
    <w:rsid w:val="0050535B"/>
    <w:rsid w:val="00507B5C"/>
    <w:rsid w:val="00511EA2"/>
    <w:rsid w:val="00520EE4"/>
    <w:rsid w:val="0053014F"/>
    <w:rsid w:val="00534E1D"/>
    <w:rsid w:val="005423C5"/>
    <w:rsid w:val="0056044E"/>
    <w:rsid w:val="00562384"/>
    <w:rsid w:val="0056250C"/>
    <w:rsid w:val="00563502"/>
    <w:rsid w:val="0057319B"/>
    <w:rsid w:val="005900D1"/>
    <w:rsid w:val="00593235"/>
    <w:rsid w:val="00595C31"/>
    <w:rsid w:val="00596206"/>
    <w:rsid w:val="00596C05"/>
    <w:rsid w:val="005A13C3"/>
    <w:rsid w:val="005A56FF"/>
    <w:rsid w:val="005A7A3B"/>
    <w:rsid w:val="005B3FDD"/>
    <w:rsid w:val="005B54D8"/>
    <w:rsid w:val="005B6478"/>
    <w:rsid w:val="005C0A70"/>
    <w:rsid w:val="005D0B1C"/>
    <w:rsid w:val="005D4D14"/>
    <w:rsid w:val="005D65B0"/>
    <w:rsid w:val="005E72E3"/>
    <w:rsid w:val="005F0C8E"/>
    <w:rsid w:val="005F1381"/>
    <w:rsid w:val="005F3CBF"/>
    <w:rsid w:val="005F51B0"/>
    <w:rsid w:val="006009CE"/>
    <w:rsid w:val="00602F41"/>
    <w:rsid w:val="0061158B"/>
    <w:rsid w:val="00617888"/>
    <w:rsid w:val="00622405"/>
    <w:rsid w:val="00625F93"/>
    <w:rsid w:val="006301B3"/>
    <w:rsid w:val="00631710"/>
    <w:rsid w:val="006338C8"/>
    <w:rsid w:val="006349D9"/>
    <w:rsid w:val="0063687F"/>
    <w:rsid w:val="006400DA"/>
    <w:rsid w:val="0064085D"/>
    <w:rsid w:val="00650BA7"/>
    <w:rsid w:val="006516C0"/>
    <w:rsid w:val="0065215F"/>
    <w:rsid w:val="00660E52"/>
    <w:rsid w:val="00675291"/>
    <w:rsid w:val="006772D0"/>
    <w:rsid w:val="00680773"/>
    <w:rsid w:val="006852D3"/>
    <w:rsid w:val="00691694"/>
    <w:rsid w:val="006953AB"/>
    <w:rsid w:val="006A0589"/>
    <w:rsid w:val="006A6E73"/>
    <w:rsid w:val="006B6CE9"/>
    <w:rsid w:val="006B7AA2"/>
    <w:rsid w:val="006C6482"/>
    <w:rsid w:val="006D32F1"/>
    <w:rsid w:val="006E36CB"/>
    <w:rsid w:val="006F06BE"/>
    <w:rsid w:val="006F26BA"/>
    <w:rsid w:val="006F49AC"/>
    <w:rsid w:val="006F60F5"/>
    <w:rsid w:val="0072244F"/>
    <w:rsid w:val="00722518"/>
    <w:rsid w:val="00722828"/>
    <w:rsid w:val="00726719"/>
    <w:rsid w:val="007272D0"/>
    <w:rsid w:val="00733E02"/>
    <w:rsid w:val="007348BD"/>
    <w:rsid w:val="0074070E"/>
    <w:rsid w:val="0074273A"/>
    <w:rsid w:val="00744EAD"/>
    <w:rsid w:val="00745F6C"/>
    <w:rsid w:val="00747BC9"/>
    <w:rsid w:val="007606A6"/>
    <w:rsid w:val="00762DAF"/>
    <w:rsid w:val="00764681"/>
    <w:rsid w:val="007711EA"/>
    <w:rsid w:val="00774AB6"/>
    <w:rsid w:val="00777AD3"/>
    <w:rsid w:val="00782633"/>
    <w:rsid w:val="00790DBA"/>
    <w:rsid w:val="007911B5"/>
    <w:rsid w:val="0079126B"/>
    <w:rsid w:val="007921CA"/>
    <w:rsid w:val="007A40BE"/>
    <w:rsid w:val="007B1E3C"/>
    <w:rsid w:val="007B493D"/>
    <w:rsid w:val="007B6F4D"/>
    <w:rsid w:val="007B739E"/>
    <w:rsid w:val="007C20B4"/>
    <w:rsid w:val="007C2D6C"/>
    <w:rsid w:val="007D0E45"/>
    <w:rsid w:val="007D29DA"/>
    <w:rsid w:val="007D4831"/>
    <w:rsid w:val="007D5C76"/>
    <w:rsid w:val="007D6F20"/>
    <w:rsid w:val="007E0B2C"/>
    <w:rsid w:val="007E688D"/>
    <w:rsid w:val="007E742E"/>
    <w:rsid w:val="007F5078"/>
    <w:rsid w:val="007F5FB9"/>
    <w:rsid w:val="00805BFD"/>
    <w:rsid w:val="00811CC6"/>
    <w:rsid w:val="00817AC8"/>
    <w:rsid w:val="008208E5"/>
    <w:rsid w:val="00824DE8"/>
    <w:rsid w:val="00826B49"/>
    <w:rsid w:val="00846A07"/>
    <w:rsid w:val="00847449"/>
    <w:rsid w:val="00854806"/>
    <w:rsid w:val="0085760B"/>
    <w:rsid w:val="00861E7F"/>
    <w:rsid w:val="00862878"/>
    <w:rsid w:val="008641A1"/>
    <w:rsid w:val="00867EC2"/>
    <w:rsid w:val="00877214"/>
    <w:rsid w:val="00883A75"/>
    <w:rsid w:val="00893A3F"/>
    <w:rsid w:val="0089677E"/>
    <w:rsid w:val="00896BAB"/>
    <w:rsid w:val="008A3CFD"/>
    <w:rsid w:val="008A4023"/>
    <w:rsid w:val="008A6F0D"/>
    <w:rsid w:val="008B1CBC"/>
    <w:rsid w:val="008C1BB9"/>
    <w:rsid w:val="008C278F"/>
    <w:rsid w:val="008C5015"/>
    <w:rsid w:val="008E6FF9"/>
    <w:rsid w:val="008F3102"/>
    <w:rsid w:val="008F666C"/>
    <w:rsid w:val="008F70E3"/>
    <w:rsid w:val="0090024C"/>
    <w:rsid w:val="00914C8A"/>
    <w:rsid w:val="0092139A"/>
    <w:rsid w:val="00924EB0"/>
    <w:rsid w:val="009460FF"/>
    <w:rsid w:val="00952BBC"/>
    <w:rsid w:val="00952DC3"/>
    <w:rsid w:val="009626C9"/>
    <w:rsid w:val="00964CCE"/>
    <w:rsid w:val="009705B5"/>
    <w:rsid w:val="009705F1"/>
    <w:rsid w:val="00971125"/>
    <w:rsid w:val="0097495D"/>
    <w:rsid w:val="00996CE7"/>
    <w:rsid w:val="009A0D10"/>
    <w:rsid w:val="009A1726"/>
    <w:rsid w:val="009A196B"/>
    <w:rsid w:val="009A1BDE"/>
    <w:rsid w:val="009B2BDA"/>
    <w:rsid w:val="009C2B53"/>
    <w:rsid w:val="009D2E09"/>
    <w:rsid w:val="009D2EC9"/>
    <w:rsid w:val="009D2F19"/>
    <w:rsid w:val="009D48CE"/>
    <w:rsid w:val="009E2157"/>
    <w:rsid w:val="009E3F0F"/>
    <w:rsid w:val="009F1444"/>
    <w:rsid w:val="009F378A"/>
    <w:rsid w:val="009F394A"/>
    <w:rsid w:val="009F7195"/>
    <w:rsid w:val="009F74B9"/>
    <w:rsid w:val="00A010F9"/>
    <w:rsid w:val="00A03C9A"/>
    <w:rsid w:val="00A11AAD"/>
    <w:rsid w:val="00A13E55"/>
    <w:rsid w:val="00A1597B"/>
    <w:rsid w:val="00A20717"/>
    <w:rsid w:val="00A3173D"/>
    <w:rsid w:val="00A33592"/>
    <w:rsid w:val="00A3551A"/>
    <w:rsid w:val="00A35E49"/>
    <w:rsid w:val="00A519EC"/>
    <w:rsid w:val="00A51B2A"/>
    <w:rsid w:val="00A52F87"/>
    <w:rsid w:val="00A57D82"/>
    <w:rsid w:val="00A645AB"/>
    <w:rsid w:val="00A64E9C"/>
    <w:rsid w:val="00A7132C"/>
    <w:rsid w:val="00A8523B"/>
    <w:rsid w:val="00A85B98"/>
    <w:rsid w:val="00A86301"/>
    <w:rsid w:val="00AA3C90"/>
    <w:rsid w:val="00AB1451"/>
    <w:rsid w:val="00AB2B42"/>
    <w:rsid w:val="00AB32B9"/>
    <w:rsid w:val="00AB47A1"/>
    <w:rsid w:val="00AB4FE3"/>
    <w:rsid w:val="00AB51EB"/>
    <w:rsid w:val="00AB65FC"/>
    <w:rsid w:val="00AC0521"/>
    <w:rsid w:val="00AC5F32"/>
    <w:rsid w:val="00AD1A2C"/>
    <w:rsid w:val="00AD4F8B"/>
    <w:rsid w:val="00AD4FEC"/>
    <w:rsid w:val="00AE2D1A"/>
    <w:rsid w:val="00AE36B8"/>
    <w:rsid w:val="00AE39A1"/>
    <w:rsid w:val="00AE6D2F"/>
    <w:rsid w:val="00AF639F"/>
    <w:rsid w:val="00B02064"/>
    <w:rsid w:val="00B024D3"/>
    <w:rsid w:val="00B076E1"/>
    <w:rsid w:val="00B10A2B"/>
    <w:rsid w:val="00B10F12"/>
    <w:rsid w:val="00B11D15"/>
    <w:rsid w:val="00B12E22"/>
    <w:rsid w:val="00B1489E"/>
    <w:rsid w:val="00B174DB"/>
    <w:rsid w:val="00B17A70"/>
    <w:rsid w:val="00B21E5A"/>
    <w:rsid w:val="00B27B98"/>
    <w:rsid w:val="00B31853"/>
    <w:rsid w:val="00B32398"/>
    <w:rsid w:val="00B3663A"/>
    <w:rsid w:val="00B37365"/>
    <w:rsid w:val="00B42972"/>
    <w:rsid w:val="00B43C9C"/>
    <w:rsid w:val="00B44027"/>
    <w:rsid w:val="00B53761"/>
    <w:rsid w:val="00B61D42"/>
    <w:rsid w:val="00B624F3"/>
    <w:rsid w:val="00B63B0D"/>
    <w:rsid w:val="00B6445F"/>
    <w:rsid w:val="00B65CF6"/>
    <w:rsid w:val="00B67F84"/>
    <w:rsid w:val="00B76E85"/>
    <w:rsid w:val="00B82A7D"/>
    <w:rsid w:val="00B8395E"/>
    <w:rsid w:val="00B86A58"/>
    <w:rsid w:val="00B86B63"/>
    <w:rsid w:val="00B90C93"/>
    <w:rsid w:val="00B92C18"/>
    <w:rsid w:val="00B934C3"/>
    <w:rsid w:val="00B93E29"/>
    <w:rsid w:val="00B943DD"/>
    <w:rsid w:val="00BA7009"/>
    <w:rsid w:val="00BB5A7B"/>
    <w:rsid w:val="00BC00B3"/>
    <w:rsid w:val="00BC068A"/>
    <w:rsid w:val="00BC7505"/>
    <w:rsid w:val="00BD3CA5"/>
    <w:rsid w:val="00BD3F20"/>
    <w:rsid w:val="00BD536B"/>
    <w:rsid w:val="00BE1097"/>
    <w:rsid w:val="00BE3483"/>
    <w:rsid w:val="00BE791E"/>
    <w:rsid w:val="00BF24E0"/>
    <w:rsid w:val="00BF4EB5"/>
    <w:rsid w:val="00C00C97"/>
    <w:rsid w:val="00C03B7C"/>
    <w:rsid w:val="00C041EE"/>
    <w:rsid w:val="00C10911"/>
    <w:rsid w:val="00C208B0"/>
    <w:rsid w:val="00C23C6F"/>
    <w:rsid w:val="00C26EBF"/>
    <w:rsid w:val="00C566C9"/>
    <w:rsid w:val="00C60B32"/>
    <w:rsid w:val="00C62111"/>
    <w:rsid w:val="00C63C75"/>
    <w:rsid w:val="00C71E0E"/>
    <w:rsid w:val="00C76C7A"/>
    <w:rsid w:val="00C82C7A"/>
    <w:rsid w:val="00C84B73"/>
    <w:rsid w:val="00C92484"/>
    <w:rsid w:val="00C92F97"/>
    <w:rsid w:val="00CA0296"/>
    <w:rsid w:val="00CA5C2C"/>
    <w:rsid w:val="00CC1AD4"/>
    <w:rsid w:val="00CC2E7B"/>
    <w:rsid w:val="00CD0D52"/>
    <w:rsid w:val="00CD5D4B"/>
    <w:rsid w:val="00CD6E79"/>
    <w:rsid w:val="00CE46D5"/>
    <w:rsid w:val="00CF1907"/>
    <w:rsid w:val="00CF1F23"/>
    <w:rsid w:val="00D00241"/>
    <w:rsid w:val="00D006FA"/>
    <w:rsid w:val="00D067E5"/>
    <w:rsid w:val="00D12A2B"/>
    <w:rsid w:val="00D230FF"/>
    <w:rsid w:val="00D236B3"/>
    <w:rsid w:val="00D40FFD"/>
    <w:rsid w:val="00D47BAB"/>
    <w:rsid w:val="00D521AE"/>
    <w:rsid w:val="00D5267A"/>
    <w:rsid w:val="00D61669"/>
    <w:rsid w:val="00D61F87"/>
    <w:rsid w:val="00D62A02"/>
    <w:rsid w:val="00D63F21"/>
    <w:rsid w:val="00D64DBA"/>
    <w:rsid w:val="00D81AD8"/>
    <w:rsid w:val="00D90F3F"/>
    <w:rsid w:val="00DA025E"/>
    <w:rsid w:val="00DB138B"/>
    <w:rsid w:val="00DB222D"/>
    <w:rsid w:val="00DC01E8"/>
    <w:rsid w:val="00DC03CF"/>
    <w:rsid w:val="00DC0B70"/>
    <w:rsid w:val="00DC0B85"/>
    <w:rsid w:val="00DC3697"/>
    <w:rsid w:val="00DC4965"/>
    <w:rsid w:val="00DC570F"/>
    <w:rsid w:val="00DD46D5"/>
    <w:rsid w:val="00DE3E14"/>
    <w:rsid w:val="00DE58C9"/>
    <w:rsid w:val="00DF474B"/>
    <w:rsid w:val="00E02868"/>
    <w:rsid w:val="00E03E94"/>
    <w:rsid w:val="00E26B3D"/>
    <w:rsid w:val="00E321D9"/>
    <w:rsid w:val="00E3237C"/>
    <w:rsid w:val="00E35A96"/>
    <w:rsid w:val="00E40A6A"/>
    <w:rsid w:val="00E4255C"/>
    <w:rsid w:val="00E511D1"/>
    <w:rsid w:val="00E75153"/>
    <w:rsid w:val="00E77F56"/>
    <w:rsid w:val="00E77F9A"/>
    <w:rsid w:val="00E91AC0"/>
    <w:rsid w:val="00E91CD1"/>
    <w:rsid w:val="00E950F4"/>
    <w:rsid w:val="00E962D0"/>
    <w:rsid w:val="00E97B89"/>
    <w:rsid w:val="00EA22E0"/>
    <w:rsid w:val="00EB0AD7"/>
    <w:rsid w:val="00EB1113"/>
    <w:rsid w:val="00EC0829"/>
    <w:rsid w:val="00EC3F41"/>
    <w:rsid w:val="00EC7382"/>
    <w:rsid w:val="00ED111E"/>
    <w:rsid w:val="00ED1ED2"/>
    <w:rsid w:val="00ED3074"/>
    <w:rsid w:val="00ED4317"/>
    <w:rsid w:val="00EE33B5"/>
    <w:rsid w:val="00F00493"/>
    <w:rsid w:val="00F12C3F"/>
    <w:rsid w:val="00F21B57"/>
    <w:rsid w:val="00F30003"/>
    <w:rsid w:val="00F36519"/>
    <w:rsid w:val="00F42339"/>
    <w:rsid w:val="00F473E7"/>
    <w:rsid w:val="00F57B0C"/>
    <w:rsid w:val="00F64414"/>
    <w:rsid w:val="00F75663"/>
    <w:rsid w:val="00F75C07"/>
    <w:rsid w:val="00F81EE2"/>
    <w:rsid w:val="00F82F6B"/>
    <w:rsid w:val="00F83B46"/>
    <w:rsid w:val="00F95427"/>
    <w:rsid w:val="00F9781A"/>
    <w:rsid w:val="00FA7A4A"/>
    <w:rsid w:val="00FB3E56"/>
    <w:rsid w:val="00FB6CD5"/>
    <w:rsid w:val="00FD13A9"/>
    <w:rsid w:val="00FD6F3D"/>
    <w:rsid w:val="00FD73EC"/>
    <w:rsid w:val="00FD7C82"/>
    <w:rsid w:val="00FE0CA3"/>
    <w:rsid w:val="00FE1768"/>
    <w:rsid w:val="00FE310A"/>
    <w:rsid w:val="00FE3ACF"/>
    <w:rsid w:val="00FE653F"/>
    <w:rsid w:val="00FF5B66"/>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2819294"/>
  <w15:chartTrackingRefBased/>
  <w15:docId w15:val="{BBCDA4A3-FD4E-457E-9950-0718E68629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qFormat="1"/>
    <w:lsdException w:name="Title" w:qFormat="1"/>
    <w:lsdException w:name="Subtitle" w:qFormat="1"/>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Pr>
      <w:rFonts w:ascii="Arial" w:hAnsi="Arial"/>
      <w:sz w:val="24"/>
    </w:rPr>
  </w:style>
  <w:style w:type="paragraph" w:styleId="berschrift1">
    <w:name w:val="heading 1"/>
    <w:basedOn w:val="Standard"/>
    <w:next w:val="Standard"/>
    <w:qFormat/>
    <w:rsid w:val="009705F1"/>
    <w:pPr>
      <w:keepNext/>
      <w:spacing w:before="240" w:after="60"/>
      <w:outlineLvl w:val="0"/>
    </w:pPr>
    <w:rPr>
      <w:rFonts w:cs="Arial"/>
      <w:b/>
      <w:bCs/>
      <w:kern w:val="32"/>
      <w:sz w:val="32"/>
      <w:szCs w:val="32"/>
    </w:rPr>
  </w:style>
  <w:style w:type="paragraph" w:styleId="berschrift2">
    <w:name w:val="heading 2"/>
    <w:basedOn w:val="Standard"/>
    <w:next w:val="Standard"/>
    <w:qFormat/>
    <w:rsid w:val="005A7A3B"/>
    <w:pPr>
      <w:keepNext/>
      <w:spacing w:before="240" w:after="60"/>
      <w:outlineLvl w:val="1"/>
    </w:pPr>
    <w:rPr>
      <w:rFonts w:cs="Arial"/>
      <w:b/>
      <w:bCs/>
      <w:i/>
      <w:iCs/>
      <w:sz w:val="28"/>
      <w:szCs w:val="28"/>
    </w:rPr>
  </w:style>
  <w:style w:type="paragraph" w:styleId="berschrift3">
    <w:name w:val="heading 3"/>
    <w:basedOn w:val="Standard"/>
    <w:next w:val="Standard"/>
    <w:qFormat/>
    <w:rsid w:val="00D90F3F"/>
    <w:pPr>
      <w:keepNext/>
      <w:spacing w:before="240" w:after="60"/>
      <w:outlineLvl w:val="2"/>
    </w:pPr>
    <w:rPr>
      <w:rFonts w:cs="Arial"/>
      <w:b/>
      <w:bCs/>
      <w:sz w:val="26"/>
      <w:szCs w:val="26"/>
    </w:rPr>
  </w:style>
  <w:style w:type="paragraph" w:styleId="berschrift4">
    <w:name w:val="heading 4"/>
    <w:basedOn w:val="Standard"/>
    <w:next w:val="Standard"/>
    <w:qFormat/>
    <w:pPr>
      <w:keepNext/>
      <w:spacing w:after="120"/>
      <w:jc w:val="both"/>
      <w:outlineLvl w:val="3"/>
    </w:pPr>
    <w:rPr>
      <w:b/>
      <w:sz w:val="28"/>
    </w:rPr>
  </w:style>
  <w:style w:type="paragraph" w:styleId="berschrift5">
    <w:name w:val="heading 5"/>
    <w:basedOn w:val="Standard"/>
    <w:next w:val="Standard"/>
    <w:qFormat/>
    <w:pPr>
      <w:keepNext/>
      <w:spacing w:after="120"/>
      <w:jc w:val="both"/>
      <w:outlineLvl w:val="4"/>
    </w:pPr>
    <w:rPr>
      <w:b/>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Textkrper2">
    <w:name w:val="Body Text 2"/>
    <w:basedOn w:val="Standard"/>
    <w:pPr>
      <w:spacing w:after="120"/>
      <w:jc w:val="both"/>
    </w:pPr>
  </w:style>
  <w:style w:type="paragraph" w:styleId="Textkrper3">
    <w:name w:val="Body Text 3"/>
    <w:basedOn w:val="Standard"/>
    <w:pPr>
      <w:spacing w:before="120" w:after="120"/>
      <w:ind w:right="-567"/>
      <w:jc w:val="both"/>
    </w:pPr>
  </w:style>
  <w:style w:type="paragraph" w:styleId="Sprechblasentext">
    <w:name w:val="Balloon Text"/>
    <w:basedOn w:val="Standard"/>
    <w:semiHidden/>
    <w:rsid w:val="006E36CB"/>
    <w:rPr>
      <w:rFonts w:ascii="Tahoma" w:hAnsi="Tahoma" w:cs="Tahoma"/>
      <w:sz w:val="16"/>
      <w:szCs w:val="16"/>
    </w:rPr>
  </w:style>
  <w:style w:type="character" w:customStyle="1" w:styleId="magazinetext1">
    <w:name w:val="magazinetext1"/>
    <w:rsid w:val="00B93E29"/>
    <w:rPr>
      <w:rFonts w:ascii="Arial" w:hAnsi="Arial" w:cs="Arial" w:hint="default"/>
      <w:color w:val="000000"/>
      <w:sz w:val="17"/>
      <w:szCs w:val="17"/>
    </w:rPr>
  </w:style>
  <w:style w:type="paragraph" w:styleId="Textkrper-Zeileneinzug">
    <w:name w:val="Body Text Indent"/>
    <w:basedOn w:val="Standard"/>
    <w:rsid w:val="00996CE7"/>
    <w:pPr>
      <w:spacing w:after="120"/>
      <w:ind w:left="283"/>
    </w:pPr>
  </w:style>
  <w:style w:type="paragraph" w:styleId="Textkrper">
    <w:name w:val="Body Text"/>
    <w:basedOn w:val="Standard"/>
    <w:rsid w:val="005A7A3B"/>
    <w:pPr>
      <w:spacing w:after="120"/>
    </w:pPr>
  </w:style>
  <w:style w:type="paragraph" w:styleId="Beschriftung">
    <w:name w:val="caption"/>
    <w:basedOn w:val="Standard"/>
    <w:next w:val="Standard"/>
    <w:qFormat/>
    <w:rsid w:val="005A7A3B"/>
    <w:pPr>
      <w:autoSpaceDE w:val="0"/>
      <w:autoSpaceDN w:val="0"/>
      <w:adjustRightInd w:val="0"/>
      <w:spacing w:after="120"/>
    </w:pPr>
    <w:rPr>
      <w:rFonts w:cs="Arial"/>
      <w:b/>
      <w:bCs/>
      <w:sz w:val="28"/>
      <w:szCs w:val="17"/>
    </w:rPr>
  </w:style>
  <w:style w:type="character" w:styleId="Hyperlink">
    <w:name w:val="Hyperlink"/>
    <w:rsid w:val="00B82A7D"/>
    <w:rPr>
      <w:color w:val="0000FF"/>
      <w:u w:val="single"/>
    </w:rPr>
  </w:style>
  <w:style w:type="paragraph" w:styleId="Textkrper-Einzug2">
    <w:name w:val="Body Text Indent 2"/>
    <w:basedOn w:val="Standard"/>
    <w:rsid w:val="009705F1"/>
    <w:pPr>
      <w:spacing w:after="120" w:line="480" w:lineRule="auto"/>
      <w:ind w:left="283"/>
    </w:pPr>
  </w:style>
  <w:style w:type="paragraph" w:styleId="KeinLeerraum">
    <w:name w:val="No Spacing"/>
    <w:qFormat/>
    <w:rsid w:val="00FD73EC"/>
    <w:rPr>
      <w:rFonts w:ascii="Calibri" w:eastAsia="Calibri" w:hAnsi="Calibri"/>
      <w:sz w:val="22"/>
      <w:szCs w:val="22"/>
      <w:lang w:eastAsia="en-US"/>
    </w:rPr>
  </w:style>
  <w:style w:type="character" w:styleId="Fett">
    <w:name w:val="Strong"/>
    <w:qFormat/>
    <w:rsid w:val="00400C46"/>
    <w:rPr>
      <w:b/>
      <w:bCs/>
    </w:rPr>
  </w:style>
  <w:style w:type="character" w:customStyle="1" w:styleId="text">
    <w:name w:val="text"/>
    <w:basedOn w:val="Absatz-Standardschriftart"/>
    <w:rsid w:val="002C45D5"/>
  </w:style>
  <w:style w:type="paragraph" w:styleId="StandardWeb">
    <w:name w:val="Normal (Web)"/>
    <w:basedOn w:val="Standard"/>
    <w:uiPriority w:val="99"/>
    <w:rsid w:val="00C71E0E"/>
    <w:pPr>
      <w:spacing w:before="100" w:beforeAutospacing="1" w:after="100" w:afterAutospacing="1"/>
    </w:pPr>
    <w:rPr>
      <w:rFonts w:ascii="Times New Roman" w:hAnsi="Times New Roman"/>
      <w:szCs w:val="24"/>
    </w:rPr>
  </w:style>
  <w:style w:type="paragraph" w:customStyle="1" w:styleId="Listenabsatz1">
    <w:name w:val="Listenabsatz1"/>
    <w:basedOn w:val="Standard"/>
    <w:rsid w:val="00726719"/>
    <w:pPr>
      <w:spacing w:after="200" w:line="276" w:lineRule="auto"/>
      <w:ind w:left="720"/>
      <w:contextualSpacing/>
    </w:pPr>
    <w:rPr>
      <w:rFonts w:cs="Arial"/>
      <w:szCs w:val="24"/>
      <w:lang w:eastAsia="en-US"/>
    </w:rPr>
  </w:style>
  <w:style w:type="character" w:customStyle="1" w:styleId="magazinetext">
    <w:name w:val="magazinetext"/>
    <w:basedOn w:val="Absatz-Standardschriftart"/>
    <w:rsid w:val="0061158B"/>
  </w:style>
  <w:style w:type="character" w:customStyle="1" w:styleId="apple-converted-space">
    <w:name w:val="apple-converted-space"/>
    <w:basedOn w:val="Absatz-Standardschriftart"/>
    <w:rsid w:val="002F30CB"/>
  </w:style>
  <w:style w:type="character" w:styleId="BesuchterLink">
    <w:name w:val="FollowedHyperlink"/>
    <w:rsid w:val="00C92F97"/>
    <w:rPr>
      <w:color w:val="954F72"/>
      <w:u w:val="single"/>
    </w:rPr>
  </w:style>
  <w:style w:type="character" w:styleId="NichtaufgelsteErwhnung">
    <w:name w:val="Unresolved Mention"/>
    <w:basedOn w:val="Absatz-Standardschriftart"/>
    <w:uiPriority w:val="99"/>
    <w:semiHidden/>
    <w:unhideWhenUsed/>
    <w:rsid w:val="00C208B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7519032">
      <w:bodyDiv w:val="1"/>
      <w:marLeft w:val="0"/>
      <w:marRight w:val="0"/>
      <w:marTop w:val="0"/>
      <w:marBottom w:val="0"/>
      <w:divBdr>
        <w:top w:val="none" w:sz="0" w:space="0" w:color="auto"/>
        <w:left w:val="none" w:sz="0" w:space="0" w:color="auto"/>
        <w:bottom w:val="none" w:sz="0" w:space="0" w:color="auto"/>
        <w:right w:val="none" w:sz="0" w:space="0" w:color="auto"/>
      </w:divBdr>
    </w:div>
    <w:div w:id="371541121">
      <w:bodyDiv w:val="1"/>
      <w:marLeft w:val="0"/>
      <w:marRight w:val="0"/>
      <w:marTop w:val="0"/>
      <w:marBottom w:val="0"/>
      <w:divBdr>
        <w:top w:val="none" w:sz="0" w:space="0" w:color="auto"/>
        <w:left w:val="none" w:sz="0" w:space="0" w:color="auto"/>
        <w:bottom w:val="none" w:sz="0" w:space="0" w:color="auto"/>
        <w:right w:val="none" w:sz="0" w:space="0" w:color="auto"/>
      </w:divBdr>
    </w:div>
    <w:div w:id="735904495">
      <w:bodyDiv w:val="1"/>
      <w:marLeft w:val="0"/>
      <w:marRight w:val="0"/>
      <w:marTop w:val="0"/>
      <w:marBottom w:val="0"/>
      <w:divBdr>
        <w:top w:val="none" w:sz="0" w:space="0" w:color="auto"/>
        <w:left w:val="none" w:sz="0" w:space="0" w:color="auto"/>
        <w:bottom w:val="none" w:sz="0" w:space="0" w:color="auto"/>
        <w:right w:val="none" w:sz="0" w:space="0" w:color="auto"/>
      </w:divBdr>
    </w:div>
    <w:div w:id="768159889">
      <w:bodyDiv w:val="1"/>
      <w:marLeft w:val="60"/>
      <w:marRight w:val="60"/>
      <w:marTop w:val="60"/>
      <w:marBottom w:val="15"/>
      <w:divBdr>
        <w:top w:val="none" w:sz="0" w:space="0" w:color="auto"/>
        <w:left w:val="none" w:sz="0" w:space="0" w:color="auto"/>
        <w:bottom w:val="none" w:sz="0" w:space="0" w:color="auto"/>
        <w:right w:val="none" w:sz="0" w:space="0" w:color="auto"/>
      </w:divBdr>
      <w:divsChild>
        <w:div w:id="230123731">
          <w:marLeft w:val="0"/>
          <w:marRight w:val="0"/>
          <w:marTop w:val="0"/>
          <w:marBottom w:val="0"/>
          <w:divBdr>
            <w:top w:val="none" w:sz="0" w:space="0" w:color="auto"/>
            <w:left w:val="none" w:sz="0" w:space="0" w:color="auto"/>
            <w:bottom w:val="none" w:sz="0" w:space="0" w:color="auto"/>
            <w:right w:val="none" w:sz="0" w:space="0" w:color="auto"/>
          </w:divBdr>
        </w:div>
        <w:div w:id="305209947">
          <w:marLeft w:val="0"/>
          <w:marRight w:val="0"/>
          <w:marTop w:val="0"/>
          <w:marBottom w:val="0"/>
          <w:divBdr>
            <w:top w:val="none" w:sz="0" w:space="0" w:color="auto"/>
            <w:left w:val="none" w:sz="0" w:space="0" w:color="auto"/>
            <w:bottom w:val="none" w:sz="0" w:space="0" w:color="auto"/>
            <w:right w:val="none" w:sz="0" w:space="0" w:color="auto"/>
          </w:divBdr>
        </w:div>
        <w:div w:id="358816281">
          <w:marLeft w:val="0"/>
          <w:marRight w:val="0"/>
          <w:marTop w:val="0"/>
          <w:marBottom w:val="0"/>
          <w:divBdr>
            <w:top w:val="none" w:sz="0" w:space="0" w:color="auto"/>
            <w:left w:val="none" w:sz="0" w:space="0" w:color="auto"/>
            <w:bottom w:val="none" w:sz="0" w:space="0" w:color="auto"/>
            <w:right w:val="none" w:sz="0" w:space="0" w:color="auto"/>
          </w:divBdr>
        </w:div>
        <w:div w:id="507408190">
          <w:marLeft w:val="0"/>
          <w:marRight w:val="0"/>
          <w:marTop w:val="0"/>
          <w:marBottom w:val="0"/>
          <w:divBdr>
            <w:top w:val="none" w:sz="0" w:space="0" w:color="auto"/>
            <w:left w:val="none" w:sz="0" w:space="0" w:color="auto"/>
            <w:bottom w:val="none" w:sz="0" w:space="0" w:color="auto"/>
            <w:right w:val="none" w:sz="0" w:space="0" w:color="auto"/>
          </w:divBdr>
        </w:div>
        <w:div w:id="1226792807">
          <w:marLeft w:val="0"/>
          <w:marRight w:val="0"/>
          <w:marTop w:val="0"/>
          <w:marBottom w:val="0"/>
          <w:divBdr>
            <w:top w:val="none" w:sz="0" w:space="0" w:color="auto"/>
            <w:left w:val="none" w:sz="0" w:space="0" w:color="auto"/>
            <w:bottom w:val="none" w:sz="0" w:space="0" w:color="auto"/>
            <w:right w:val="none" w:sz="0" w:space="0" w:color="auto"/>
          </w:divBdr>
        </w:div>
        <w:div w:id="2115710990">
          <w:marLeft w:val="0"/>
          <w:marRight w:val="0"/>
          <w:marTop w:val="0"/>
          <w:marBottom w:val="0"/>
          <w:divBdr>
            <w:top w:val="none" w:sz="0" w:space="0" w:color="auto"/>
            <w:left w:val="none" w:sz="0" w:space="0" w:color="auto"/>
            <w:bottom w:val="none" w:sz="0" w:space="0" w:color="auto"/>
            <w:right w:val="none" w:sz="0" w:space="0" w:color="auto"/>
          </w:divBdr>
        </w:div>
      </w:divsChild>
    </w:div>
    <w:div w:id="940069226">
      <w:bodyDiv w:val="1"/>
      <w:marLeft w:val="60"/>
      <w:marRight w:val="60"/>
      <w:marTop w:val="60"/>
      <w:marBottom w:val="15"/>
      <w:divBdr>
        <w:top w:val="none" w:sz="0" w:space="0" w:color="auto"/>
        <w:left w:val="none" w:sz="0" w:space="0" w:color="auto"/>
        <w:bottom w:val="none" w:sz="0" w:space="0" w:color="auto"/>
        <w:right w:val="none" w:sz="0" w:space="0" w:color="auto"/>
      </w:divBdr>
      <w:divsChild>
        <w:div w:id="670373122">
          <w:marLeft w:val="0"/>
          <w:marRight w:val="0"/>
          <w:marTop w:val="0"/>
          <w:marBottom w:val="0"/>
          <w:divBdr>
            <w:top w:val="none" w:sz="0" w:space="0" w:color="auto"/>
            <w:left w:val="none" w:sz="0" w:space="0" w:color="auto"/>
            <w:bottom w:val="none" w:sz="0" w:space="0" w:color="auto"/>
            <w:right w:val="none" w:sz="0" w:space="0" w:color="auto"/>
          </w:divBdr>
        </w:div>
        <w:div w:id="1194538916">
          <w:marLeft w:val="0"/>
          <w:marRight w:val="0"/>
          <w:marTop w:val="0"/>
          <w:marBottom w:val="0"/>
          <w:divBdr>
            <w:top w:val="none" w:sz="0" w:space="0" w:color="auto"/>
            <w:left w:val="none" w:sz="0" w:space="0" w:color="auto"/>
            <w:bottom w:val="none" w:sz="0" w:space="0" w:color="auto"/>
            <w:right w:val="none" w:sz="0" w:space="0" w:color="auto"/>
          </w:divBdr>
        </w:div>
        <w:div w:id="1231965982">
          <w:marLeft w:val="0"/>
          <w:marRight w:val="0"/>
          <w:marTop w:val="0"/>
          <w:marBottom w:val="0"/>
          <w:divBdr>
            <w:top w:val="none" w:sz="0" w:space="0" w:color="auto"/>
            <w:left w:val="none" w:sz="0" w:space="0" w:color="auto"/>
            <w:bottom w:val="none" w:sz="0" w:space="0" w:color="auto"/>
            <w:right w:val="none" w:sz="0" w:space="0" w:color="auto"/>
          </w:divBdr>
        </w:div>
        <w:div w:id="1275360329">
          <w:marLeft w:val="0"/>
          <w:marRight w:val="0"/>
          <w:marTop w:val="0"/>
          <w:marBottom w:val="0"/>
          <w:divBdr>
            <w:top w:val="none" w:sz="0" w:space="0" w:color="auto"/>
            <w:left w:val="none" w:sz="0" w:space="0" w:color="auto"/>
            <w:bottom w:val="none" w:sz="0" w:space="0" w:color="auto"/>
            <w:right w:val="none" w:sz="0" w:space="0" w:color="auto"/>
          </w:divBdr>
        </w:div>
        <w:div w:id="1841851108">
          <w:marLeft w:val="0"/>
          <w:marRight w:val="0"/>
          <w:marTop w:val="0"/>
          <w:marBottom w:val="0"/>
          <w:divBdr>
            <w:top w:val="none" w:sz="0" w:space="0" w:color="auto"/>
            <w:left w:val="none" w:sz="0" w:space="0" w:color="auto"/>
            <w:bottom w:val="none" w:sz="0" w:space="0" w:color="auto"/>
            <w:right w:val="none" w:sz="0" w:space="0" w:color="auto"/>
          </w:divBdr>
        </w:div>
        <w:div w:id="1943537791">
          <w:marLeft w:val="0"/>
          <w:marRight w:val="0"/>
          <w:marTop w:val="0"/>
          <w:marBottom w:val="0"/>
          <w:divBdr>
            <w:top w:val="none" w:sz="0" w:space="0" w:color="auto"/>
            <w:left w:val="none" w:sz="0" w:space="0" w:color="auto"/>
            <w:bottom w:val="none" w:sz="0" w:space="0" w:color="auto"/>
            <w:right w:val="none" w:sz="0" w:space="0" w:color="auto"/>
          </w:divBdr>
        </w:div>
      </w:divsChild>
    </w:div>
    <w:div w:id="1046876029">
      <w:bodyDiv w:val="1"/>
      <w:marLeft w:val="240"/>
      <w:marRight w:val="240"/>
      <w:marTop w:val="240"/>
      <w:marBottom w:val="60"/>
      <w:divBdr>
        <w:top w:val="none" w:sz="0" w:space="0" w:color="auto"/>
        <w:left w:val="none" w:sz="0" w:space="0" w:color="auto"/>
        <w:bottom w:val="none" w:sz="0" w:space="0" w:color="auto"/>
        <w:right w:val="none" w:sz="0" w:space="0" w:color="auto"/>
      </w:divBdr>
      <w:divsChild>
        <w:div w:id="226501349">
          <w:marLeft w:val="0"/>
          <w:marRight w:val="0"/>
          <w:marTop w:val="0"/>
          <w:marBottom w:val="0"/>
          <w:divBdr>
            <w:top w:val="none" w:sz="0" w:space="0" w:color="auto"/>
            <w:left w:val="none" w:sz="0" w:space="0" w:color="auto"/>
            <w:bottom w:val="none" w:sz="0" w:space="0" w:color="auto"/>
            <w:right w:val="none" w:sz="0" w:space="0" w:color="auto"/>
          </w:divBdr>
          <w:divsChild>
            <w:div w:id="11870178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7032499">
      <w:bodyDiv w:val="1"/>
      <w:marLeft w:val="240"/>
      <w:marRight w:val="240"/>
      <w:marTop w:val="240"/>
      <w:marBottom w:val="60"/>
      <w:divBdr>
        <w:top w:val="none" w:sz="0" w:space="0" w:color="auto"/>
        <w:left w:val="none" w:sz="0" w:space="0" w:color="auto"/>
        <w:bottom w:val="none" w:sz="0" w:space="0" w:color="auto"/>
        <w:right w:val="none" w:sz="0" w:space="0" w:color="auto"/>
      </w:divBdr>
      <w:divsChild>
        <w:div w:id="562646243">
          <w:marLeft w:val="0"/>
          <w:marRight w:val="0"/>
          <w:marTop w:val="0"/>
          <w:marBottom w:val="0"/>
          <w:divBdr>
            <w:top w:val="none" w:sz="0" w:space="0" w:color="auto"/>
            <w:left w:val="none" w:sz="0" w:space="0" w:color="auto"/>
            <w:bottom w:val="single" w:sz="6" w:space="9" w:color="C8C8C8"/>
            <w:right w:val="none" w:sz="0" w:space="0" w:color="auto"/>
          </w:divBdr>
          <w:divsChild>
            <w:div w:id="5646087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4777004">
      <w:bodyDiv w:val="1"/>
      <w:marLeft w:val="240"/>
      <w:marRight w:val="240"/>
      <w:marTop w:val="240"/>
      <w:marBottom w:val="60"/>
      <w:divBdr>
        <w:top w:val="none" w:sz="0" w:space="0" w:color="auto"/>
        <w:left w:val="none" w:sz="0" w:space="0" w:color="auto"/>
        <w:bottom w:val="none" w:sz="0" w:space="0" w:color="auto"/>
        <w:right w:val="none" w:sz="0" w:space="0" w:color="auto"/>
      </w:divBdr>
      <w:divsChild>
        <w:div w:id="313072490">
          <w:marLeft w:val="0"/>
          <w:marRight w:val="0"/>
          <w:marTop w:val="0"/>
          <w:marBottom w:val="0"/>
          <w:divBdr>
            <w:top w:val="none" w:sz="0" w:space="0" w:color="auto"/>
            <w:left w:val="none" w:sz="0" w:space="0" w:color="auto"/>
            <w:bottom w:val="single" w:sz="6" w:space="9" w:color="C8C8C8"/>
            <w:right w:val="none" w:sz="0" w:space="0" w:color="auto"/>
          </w:divBdr>
          <w:divsChild>
            <w:div w:id="1095856356">
              <w:marLeft w:val="0"/>
              <w:marRight w:val="0"/>
              <w:marTop w:val="0"/>
              <w:marBottom w:val="0"/>
              <w:divBdr>
                <w:top w:val="none" w:sz="0" w:space="0" w:color="auto"/>
                <w:left w:val="none" w:sz="0" w:space="0" w:color="auto"/>
                <w:bottom w:val="none" w:sz="0" w:space="0" w:color="auto"/>
                <w:right w:val="none" w:sz="0" w:space="0" w:color="auto"/>
              </w:divBdr>
              <w:divsChild>
                <w:div w:id="863446504">
                  <w:marLeft w:val="0"/>
                  <w:marRight w:val="0"/>
                  <w:marTop w:val="0"/>
                  <w:marBottom w:val="0"/>
                  <w:divBdr>
                    <w:top w:val="none" w:sz="0" w:space="0" w:color="auto"/>
                    <w:left w:val="none" w:sz="0" w:space="0" w:color="auto"/>
                    <w:bottom w:val="none" w:sz="0" w:space="0" w:color="auto"/>
                    <w:right w:val="none" w:sz="0" w:space="0" w:color="auto"/>
                  </w:divBdr>
                  <w:divsChild>
                    <w:div w:id="3095399">
                      <w:marLeft w:val="0"/>
                      <w:marRight w:val="0"/>
                      <w:marTop w:val="0"/>
                      <w:marBottom w:val="0"/>
                      <w:divBdr>
                        <w:top w:val="none" w:sz="0" w:space="0" w:color="auto"/>
                        <w:left w:val="none" w:sz="0" w:space="0" w:color="auto"/>
                        <w:bottom w:val="none" w:sz="0" w:space="0" w:color="auto"/>
                        <w:right w:val="none" w:sz="0" w:space="0" w:color="auto"/>
                      </w:divBdr>
                    </w:div>
                    <w:div w:id="167258917">
                      <w:marLeft w:val="0"/>
                      <w:marRight w:val="0"/>
                      <w:marTop w:val="0"/>
                      <w:marBottom w:val="0"/>
                      <w:divBdr>
                        <w:top w:val="none" w:sz="0" w:space="0" w:color="auto"/>
                        <w:left w:val="none" w:sz="0" w:space="0" w:color="auto"/>
                        <w:bottom w:val="none" w:sz="0" w:space="0" w:color="auto"/>
                        <w:right w:val="none" w:sz="0" w:space="0" w:color="auto"/>
                      </w:divBdr>
                    </w:div>
                    <w:div w:id="364184476">
                      <w:marLeft w:val="0"/>
                      <w:marRight w:val="0"/>
                      <w:marTop w:val="0"/>
                      <w:marBottom w:val="0"/>
                      <w:divBdr>
                        <w:top w:val="none" w:sz="0" w:space="0" w:color="auto"/>
                        <w:left w:val="none" w:sz="0" w:space="0" w:color="auto"/>
                        <w:bottom w:val="none" w:sz="0" w:space="0" w:color="auto"/>
                        <w:right w:val="none" w:sz="0" w:space="0" w:color="auto"/>
                      </w:divBdr>
                    </w:div>
                    <w:div w:id="1874229934">
                      <w:marLeft w:val="0"/>
                      <w:marRight w:val="0"/>
                      <w:marTop w:val="0"/>
                      <w:marBottom w:val="0"/>
                      <w:divBdr>
                        <w:top w:val="none" w:sz="0" w:space="0" w:color="auto"/>
                        <w:left w:val="none" w:sz="0" w:space="0" w:color="auto"/>
                        <w:bottom w:val="none" w:sz="0" w:space="0" w:color="auto"/>
                        <w:right w:val="none" w:sz="0" w:space="0" w:color="auto"/>
                      </w:divBdr>
                    </w:div>
                    <w:div w:id="19441430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67503604">
      <w:bodyDiv w:val="1"/>
      <w:marLeft w:val="0"/>
      <w:marRight w:val="0"/>
      <w:marTop w:val="0"/>
      <w:marBottom w:val="0"/>
      <w:divBdr>
        <w:top w:val="none" w:sz="0" w:space="0" w:color="auto"/>
        <w:left w:val="none" w:sz="0" w:space="0" w:color="auto"/>
        <w:bottom w:val="none" w:sz="0" w:space="0" w:color="auto"/>
        <w:right w:val="none" w:sz="0" w:space="0" w:color="auto"/>
      </w:divBdr>
    </w:div>
    <w:div w:id="1565800100">
      <w:bodyDiv w:val="1"/>
      <w:marLeft w:val="0"/>
      <w:marRight w:val="0"/>
      <w:marTop w:val="0"/>
      <w:marBottom w:val="0"/>
      <w:divBdr>
        <w:top w:val="none" w:sz="0" w:space="0" w:color="auto"/>
        <w:left w:val="none" w:sz="0" w:space="0" w:color="auto"/>
        <w:bottom w:val="none" w:sz="0" w:space="0" w:color="auto"/>
        <w:right w:val="none" w:sz="0" w:space="0" w:color="auto"/>
      </w:divBdr>
    </w:div>
    <w:div w:id="1684161022">
      <w:bodyDiv w:val="1"/>
      <w:marLeft w:val="240"/>
      <w:marRight w:val="240"/>
      <w:marTop w:val="240"/>
      <w:marBottom w:val="60"/>
      <w:divBdr>
        <w:top w:val="none" w:sz="0" w:space="0" w:color="auto"/>
        <w:left w:val="none" w:sz="0" w:space="0" w:color="auto"/>
        <w:bottom w:val="none" w:sz="0" w:space="0" w:color="auto"/>
        <w:right w:val="none" w:sz="0" w:space="0" w:color="auto"/>
      </w:divBdr>
    </w:div>
    <w:div w:id="20220758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jpeg"/><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me\Microsoft%20Office\Vorlagen\Pressemitteilung.dot"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Pressemitteilung</Template>
  <TotalTime>0</TotalTime>
  <Pages>1</Pages>
  <Words>406</Words>
  <Characters>2560</Characters>
  <Application>Microsoft Office Word</Application>
  <DocSecurity>0</DocSecurity>
  <Lines>21</Lines>
  <Paragraphs>5</Paragraphs>
  <ScaleCrop>false</ScaleCrop>
  <HeadingPairs>
    <vt:vector size="2" baseType="variant">
      <vt:variant>
        <vt:lpstr>Titel</vt:lpstr>
      </vt:variant>
      <vt:variant>
        <vt:i4>1</vt:i4>
      </vt:variant>
    </vt:vector>
  </HeadingPairs>
  <TitlesOfParts>
    <vt:vector size="1" baseType="lpstr">
      <vt:lpstr> </vt:lpstr>
    </vt:vector>
  </TitlesOfParts>
  <Company>Stadtverband Saarbrücken</Company>
  <LinksUpToDate>false</LinksUpToDate>
  <CharactersWithSpaces>2961</CharactersWithSpaces>
  <SharedDoc>false</SharedDoc>
  <HLinks>
    <vt:vector size="6" baseType="variant">
      <vt:variant>
        <vt:i4>7798788</vt:i4>
      </vt:variant>
      <vt:variant>
        <vt:i4>0</vt:i4>
      </vt:variant>
      <vt:variant>
        <vt:i4>0</vt:i4>
      </vt:variant>
      <vt:variant>
        <vt:i4>5</vt:i4>
      </vt:variant>
      <vt:variant>
        <vt:lpwstr>mailto:katja.droeschel@rvsbr.de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Daniel Schappert</dc:creator>
  <cp:keywords/>
  <dc:description/>
  <cp:lastModifiedBy>Denny Sturm</cp:lastModifiedBy>
  <cp:revision>14</cp:revision>
  <cp:lastPrinted>2026-11-03T13:46:00Z</cp:lastPrinted>
  <dcterms:created xsi:type="dcterms:W3CDTF">2026-10-30T10:18:00Z</dcterms:created>
  <dcterms:modified xsi:type="dcterms:W3CDTF">2026-11-03T13:57:00Z</dcterms:modified>
</cp:coreProperties>
</file>