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A0B9A" w14:textId="77777777" w:rsidR="004A5F1F" w:rsidRDefault="004A5F1F">
      <w:pPr>
        <w:pStyle w:val="Textkrper2"/>
        <w:tabs>
          <w:tab w:val="clear" w:pos="2268"/>
        </w:tabs>
        <w:spacing w:line="240" w:lineRule="auto"/>
        <w:rPr>
          <w:rFonts w:ascii="Segoe UI" w:hAnsi="Segoe UI" w:cs="Segoe UI"/>
          <w:sz w:val="20"/>
        </w:rPr>
      </w:pPr>
    </w:p>
    <w:p w14:paraId="5D4C0CDA" w14:textId="77777777" w:rsidR="004A5F1F" w:rsidRDefault="004A5F1F">
      <w:pPr>
        <w:pStyle w:val="Textkrper2"/>
        <w:tabs>
          <w:tab w:val="clear" w:pos="2268"/>
        </w:tabs>
        <w:spacing w:line="240" w:lineRule="auto"/>
        <w:rPr>
          <w:rFonts w:ascii="Segoe UI" w:hAnsi="Segoe UI" w:cs="Segoe UI"/>
          <w:sz w:val="20"/>
        </w:rPr>
      </w:pPr>
    </w:p>
    <w:p w14:paraId="4995F56A" w14:textId="77777777" w:rsidR="004A5F1F" w:rsidRDefault="004A5F1F">
      <w:pPr>
        <w:pStyle w:val="Textkrper2"/>
        <w:tabs>
          <w:tab w:val="clear" w:pos="2268"/>
        </w:tabs>
        <w:spacing w:line="240" w:lineRule="auto"/>
        <w:rPr>
          <w:rFonts w:ascii="Segoe UI" w:hAnsi="Segoe UI" w:cs="Segoe UI"/>
          <w:sz w:val="20"/>
        </w:rPr>
      </w:pPr>
    </w:p>
    <w:p w14:paraId="18F4C4C4" w14:textId="77777777" w:rsidR="004A5F1F" w:rsidRDefault="004A5F1F">
      <w:pPr>
        <w:pStyle w:val="Textkrper2"/>
        <w:tabs>
          <w:tab w:val="clear" w:pos="2268"/>
        </w:tabs>
        <w:spacing w:line="240" w:lineRule="auto"/>
        <w:rPr>
          <w:rFonts w:ascii="Segoe UI" w:hAnsi="Segoe UI" w:cs="Segoe UI"/>
          <w:sz w:val="20"/>
        </w:rPr>
      </w:pPr>
    </w:p>
    <w:p w14:paraId="012D6434" w14:textId="77777777" w:rsidR="004A5F1F" w:rsidRDefault="00613EE2">
      <w:pPr>
        <w:pStyle w:val="Textkrper2"/>
        <w:tabs>
          <w:tab w:val="clear" w:pos="2268"/>
          <w:tab w:val="left" w:pos="993"/>
        </w:tabs>
        <w:spacing w:line="240" w:lineRule="auto"/>
        <w:rPr>
          <w:rFonts w:ascii="Segoe UI" w:hAnsi="Segoe UI" w:cs="Segoe UI"/>
          <w:sz w:val="22"/>
        </w:rPr>
      </w:pPr>
      <w:r>
        <w:rPr>
          <w:rFonts w:ascii="Segoe UI" w:hAnsi="Segoe UI" w:cs="Segoe UI"/>
          <w:vanish/>
          <w:color w:val="0000FF"/>
        </w:rPr>
        <w:t xml:space="preserve">VL Presseinfo; V 1.51 – 08/2014 </w:t>
      </w:r>
      <w:r>
        <w:rPr>
          <w:rFonts w:ascii="Segoe UI" w:hAnsi="Segoe UI" w:cs="Segoe UI"/>
          <w:vanish/>
          <w:color w:val="0000FF"/>
          <w:sz w:val="22"/>
        </w:rPr>
        <w:t xml:space="preserve"> </w:t>
      </w:r>
    </w:p>
    <w:p w14:paraId="4569DFEE" w14:textId="77777777" w:rsidR="004A5F1F" w:rsidRDefault="004A5F1F">
      <w:pPr>
        <w:pStyle w:val="Textkrper2"/>
        <w:tabs>
          <w:tab w:val="clear" w:pos="2268"/>
          <w:tab w:val="left" w:pos="993"/>
        </w:tabs>
        <w:spacing w:line="240" w:lineRule="auto"/>
        <w:rPr>
          <w:rFonts w:ascii="Segoe UI" w:hAnsi="Segoe UI" w:cs="Segoe UI"/>
          <w:sz w:val="22"/>
        </w:rPr>
      </w:pPr>
    </w:p>
    <w:p w14:paraId="09C07A6B" w14:textId="77777777" w:rsidR="004A5F1F" w:rsidRDefault="004A5F1F">
      <w:pPr>
        <w:pStyle w:val="Textkrper2"/>
        <w:tabs>
          <w:tab w:val="clear" w:pos="2268"/>
          <w:tab w:val="left" w:pos="993"/>
        </w:tabs>
        <w:spacing w:line="240" w:lineRule="auto"/>
        <w:rPr>
          <w:rFonts w:ascii="Segoe UI" w:hAnsi="Segoe UI" w:cs="Segoe UI"/>
          <w:sz w:val="22"/>
        </w:rPr>
      </w:pPr>
    </w:p>
    <w:p w14:paraId="3825085A" w14:textId="5631E469" w:rsidR="004A5F1F" w:rsidRDefault="00613EE2">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887632">
        <w:rPr>
          <w:rFonts w:ascii="Segoe UI" w:hAnsi="Segoe UI" w:cs="Segoe UI"/>
          <w:sz w:val="22"/>
        </w:rPr>
        <w:t>19.10.2026</w:t>
      </w:r>
      <w:r>
        <w:rPr>
          <w:rFonts w:ascii="Segoe UI" w:hAnsi="Segoe UI" w:cs="Segoe UI"/>
          <w:sz w:val="22"/>
        </w:rPr>
        <w:fldChar w:fldCharType="end"/>
      </w:r>
      <w:bookmarkEnd w:id="0"/>
    </w:p>
    <w:p w14:paraId="7FBE4859" w14:textId="77777777" w:rsidR="004A5F1F" w:rsidRDefault="004A5F1F">
      <w:pPr>
        <w:pStyle w:val="Textkrper2"/>
        <w:tabs>
          <w:tab w:val="clear" w:pos="2268"/>
          <w:tab w:val="left" w:pos="993"/>
        </w:tabs>
        <w:spacing w:line="240" w:lineRule="auto"/>
        <w:rPr>
          <w:rFonts w:ascii="Segoe UI" w:hAnsi="Segoe UI" w:cs="Segoe UI"/>
          <w:sz w:val="22"/>
        </w:rPr>
      </w:pPr>
    </w:p>
    <w:p w14:paraId="41EA6E80" w14:textId="77777777" w:rsidR="004A5F1F" w:rsidRDefault="004A5F1F">
      <w:pPr>
        <w:pStyle w:val="Textkrper2"/>
        <w:tabs>
          <w:tab w:val="clear" w:pos="2268"/>
          <w:tab w:val="left" w:pos="993"/>
        </w:tabs>
        <w:spacing w:line="240" w:lineRule="auto"/>
        <w:rPr>
          <w:rFonts w:ascii="Segoe UI" w:hAnsi="Segoe UI" w:cs="Segoe UI"/>
          <w:sz w:val="22"/>
        </w:rPr>
      </w:pPr>
    </w:p>
    <w:p w14:paraId="599DFB31" w14:textId="77777777" w:rsidR="004A5F1F" w:rsidRDefault="00613EE2">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1CBA66B6" w14:textId="77777777" w:rsidR="004A5F1F" w:rsidRDefault="004A5F1F">
      <w:pPr>
        <w:pStyle w:val="Textkrper2"/>
        <w:tabs>
          <w:tab w:val="clear" w:pos="2268"/>
          <w:tab w:val="left" w:pos="993"/>
        </w:tabs>
        <w:spacing w:line="240" w:lineRule="auto"/>
        <w:rPr>
          <w:rFonts w:ascii="Segoe UI" w:hAnsi="Segoe UI" w:cs="Segoe UI"/>
          <w:sz w:val="22"/>
        </w:rPr>
      </w:pPr>
    </w:p>
    <w:p w14:paraId="36031AC7" w14:textId="77777777" w:rsidR="004A5F1F" w:rsidRDefault="004A5F1F">
      <w:pPr>
        <w:pStyle w:val="Textkrper2"/>
        <w:tabs>
          <w:tab w:val="clear" w:pos="2268"/>
          <w:tab w:val="left" w:pos="993"/>
        </w:tabs>
        <w:spacing w:line="240" w:lineRule="auto"/>
        <w:rPr>
          <w:rFonts w:ascii="Segoe UI" w:hAnsi="Segoe UI" w:cs="Segoe UI"/>
          <w:sz w:val="22"/>
        </w:rPr>
      </w:pPr>
    </w:p>
    <w:p w14:paraId="302702C9" w14:textId="77777777" w:rsidR="004A5F1F" w:rsidRDefault="004A5F1F">
      <w:pPr>
        <w:pStyle w:val="Textkrper2"/>
        <w:tabs>
          <w:tab w:val="clear" w:pos="2268"/>
          <w:tab w:val="left" w:pos="993"/>
        </w:tabs>
        <w:spacing w:line="240" w:lineRule="auto"/>
        <w:rPr>
          <w:rFonts w:ascii="Segoe UI" w:hAnsi="Segoe UI" w:cs="Segoe UI"/>
          <w:sz w:val="22"/>
        </w:rPr>
      </w:pPr>
    </w:p>
    <w:p w14:paraId="63A29F3A" w14:textId="77777777" w:rsidR="004A5F1F" w:rsidRDefault="004A5F1F">
      <w:pPr>
        <w:pStyle w:val="Textkrper2"/>
        <w:tabs>
          <w:tab w:val="clear" w:pos="2268"/>
          <w:tab w:val="left" w:pos="993"/>
        </w:tabs>
        <w:spacing w:line="240" w:lineRule="auto"/>
        <w:rPr>
          <w:rFonts w:ascii="Segoe UI" w:hAnsi="Segoe UI" w:cs="Segoe UI"/>
          <w:sz w:val="22"/>
        </w:rPr>
        <w:sectPr w:rsidR="004A5F1F">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1E89010F" w14:textId="77777777" w:rsidR="00A350FA" w:rsidRDefault="00A350FA" w:rsidP="00A350FA">
      <w:pPr>
        <w:pStyle w:val="Textkrper2"/>
        <w:spacing w:line="360" w:lineRule="auto"/>
        <w:rPr>
          <w:rFonts w:ascii="Segoe UI" w:hAnsi="Segoe UI" w:cs="Segoe UI"/>
          <w:sz w:val="22"/>
        </w:rPr>
      </w:pPr>
      <w:r w:rsidRPr="00A350FA">
        <w:rPr>
          <w:rFonts w:ascii="Segoe UI" w:hAnsi="Segoe UI" w:cs="Segoe UI"/>
          <w:sz w:val="22"/>
        </w:rPr>
        <w:t>Schwalbacher Schulradeln 2026:</w:t>
      </w:r>
    </w:p>
    <w:p w14:paraId="70C35579" w14:textId="0C07B3CA" w:rsidR="00A350FA" w:rsidRPr="00A350FA" w:rsidRDefault="00A350FA" w:rsidP="00A350FA">
      <w:pPr>
        <w:pStyle w:val="Textkrper2"/>
        <w:spacing w:line="360" w:lineRule="auto"/>
        <w:rPr>
          <w:rFonts w:ascii="Segoe UI" w:hAnsi="Segoe UI" w:cs="Segoe UI"/>
          <w:b/>
          <w:bCs/>
          <w:sz w:val="22"/>
        </w:rPr>
      </w:pPr>
      <w:r w:rsidRPr="00A350FA">
        <w:rPr>
          <w:rFonts w:ascii="Segoe UI" w:hAnsi="Segoe UI" w:cs="Segoe UI"/>
          <w:b/>
          <w:bCs/>
          <w:sz w:val="22"/>
        </w:rPr>
        <w:t>Ehrung der Siegerteams der weiterführenden Schulen</w:t>
      </w:r>
    </w:p>
    <w:p w14:paraId="10B30842" w14:textId="77777777" w:rsidR="00A350FA" w:rsidRPr="00A350FA" w:rsidRDefault="00A350FA" w:rsidP="00A350FA">
      <w:pPr>
        <w:pStyle w:val="Textkrper2"/>
        <w:spacing w:line="360" w:lineRule="auto"/>
        <w:rPr>
          <w:rFonts w:ascii="Segoe UI" w:hAnsi="Segoe UI" w:cs="Segoe UI"/>
          <w:sz w:val="22"/>
        </w:rPr>
      </w:pPr>
    </w:p>
    <w:p w14:paraId="3F5084D9" w14:textId="77777777" w:rsidR="00A350FA" w:rsidRPr="00A350FA" w:rsidRDefault="00A350FA" w:rsidP="00A350FA">
      <w:pPr>
        <w:pStyle w:val="Textkrper2"/>
        <w:spacing w:line="360" w:lineRule="auto"/>
        <w:rPr>
          <w:rFonts w:ascii="Segoe UI" w:hAnsi="Segoe UI" w:cs="Segoe UI"/>
          <w:sz w:val="22"/>
        </w:rPr>
      </w:pPr>
      <w:r w:rsidRPr="00A350FA">
        <w:rPr>
          <w:rFonts w:ascii="Segoe UI" w:hAnsi="Segoe UI" w:cs="Segoe UI"/>
          <w:sz w:val="22"/>
        </w:rPr>
        <w:t>Bereits vor den Herbstferien besuchte Bürgermeister Thomas Milkowitsch die Friedrich-Ebert-Schule sowie die Obermayr International School, um den diesjährigen Siegerteams der Aktion Schulradeln persönlich zu gratulieren. Die Siegerehrung an der Albert-Einstein-Schule steht zwar noch aus, doch das großartige Engagement aller drei weiterführenden Schwalbacher Schulen verdient schon jetzt volle Anerkennung. Auch in diesem Jahr dürfen sich die Teams mit den meisten erradelten Kilometern nicht nur über Urkunden, sondern auch über Preisgelder der Stadt für die Klassenkasse freuen.</w:t>
      </w:r>
    </w:p>
    <w:p w14:paraId="0F054D81" w14:textId="77777777" w:rsidR="00A350FA" w:rsidRPr="00A350FA" w:rsidRDefault="00A350FA" w:rsidP="00A350FA">
      <w:pPr>
        <w:pStyle w:val="Textkrper2"/>
        <w:spacing w:line="360" w:lineRule="auto"/>
        <w:rPr>
          <w:rFonts w:ascii="Segoe UI" w:hAnsi="Segoe UI" w:cs="Segoe UI"/>
          <w:sz w:val="22"/>
        </w:rPr>
      </w:pPr>
    </w:p>
    <w:p w14:paraId="597B0B14" w14:textId="0D4EB71E" w:rsidR="00A350FA" w:rsidRPr="00A350FA" w:rsidRDefault="00A350FA" w:rsidP="00A350FA">
      <w:pPr>
        <w:pStyle w:val="Textkrper2"/>
        <w:spacing w:line="360" w:lineRule="auto"/>
        <w:rPr>
          <w:rFonts w:ascii="Segoe UI" w:hAnsi="Segoe UI" w:cs="Segoe UI"/>
          <w:sz w:val="22"/>
        </w:rPr>
      </w:pPr>
      <w:r w:rsidRPr="00A350FA">
        <w:rPr>
          <w:rFonts w:ascii="Segoe UI" w:hAnsi="Segoe UI" w:cs="Segoe UI"/>
          <w:sz w:val="22"/>
        </w:rPr>
        <w:t xml:space="preserve">Das Schulradeln ist Teil der bundesweiten Umweltkampagne STADTRADELN, die vom Klima-Bündnis initiiert und auch in diesem Jahr vom Land Hessen unterstützt wurde. Dass das Projekt begeistert, zeigt der Blick auf das Schwalbacher Gesamtergebnis: </w:t>
      </w:r>
      <w:r w:rsidR="00B160C4">
        <w:rPr>
          <w:rFonts w:ascii="Segoe UI" w:hAnsi="Segoe UI" w:cs="Segoe UI"/>
          <w:sz w:val="22"/>
        </w:rPr>
        <w:t xml:space="preserve">Albert-Einstein- und Friedrich-Ebert-Schule belegten die vordersten Plätze und </w:t>
      </w:r>
      <w:r w:rsidRPr="00A350FA">
        <w:rPr>
          <w:rFonts w:ascii="Segoe UI" w:hAnsi="Segoe UI" w:cs="Segoe UI"/>
          <w:sz w:val="22"/>
        </w:rPr>
        <w:t>zusammen</w:t>
      </w:r>
      <w:r w:rsidR="00B160C4">
        <w:rPr>
          <w:rFonts w:ascii="Segoe UI" w:hAnsi="Segoe UI" w:cs="Segoe UI"/>
          <w:sz w:val="22"/>
        </w:rPr>
        <w:t xml:space="preserve"> mit der Obermayr International School stellten sie</w:t>
      </w:r>
      <w:r w:rsidRPr="00A350FA">
        <w:rPr>
          <w:rFonts w:ascii="Segoe UI" w:hAnsi="Segoe UI" w:cs="Segoe UI"/>
          <w:sz w:val="22"/>
        </w:rPr>
        <w:t xml:space="preserve"> 188 der insgesamt 365 aktiv Radelnden der Stadt.</w:t>
      </w:r>
    </w:p>
    <w:p w14:paraId="6064E777" w14:textId="77777777" w:rsidR="00A350FA" w:rsidRPr="00A350FA" w:rsidRDefault="00A350FA" w:rsidP="00A350FA">
      <w:pPr>
        <w:pStyle w:val="Textkrper2"/>
        <w:spacing w:line="360" w:lineRule="auto"/>
        <w:rPr>
          <w:rFonts w:ascii="Segoe UI" w:hAnsi="Segoe UI" w:cs="Segoe UI"/>
          <w:sz w:val="22"/>
        </w:rPr>
      </w:pPr>
    </w:p>
    <w:p w14:paraId="1A109AF9" w14:textId="05EEFB71" w:rsidR="00A350FA" w:rsidRPr="00A350FA" w:rsidRDefault="00A350FA" w:rsidP="00A350FA">
      <w:pPr>
        <w:pStyle w:val="Textkrper2"/>
        <w:spacing w:line="360" w:lineRule="auto"/>
        <w:rPr>
          <w:rFonts w:ascii="Segoe UI" w:hAnsi="Segoe UI" w:cs="Segoe UI"/>
          <w:sz w:val="22"/>
        </w:rPr>
      </w:pPr>
      <w:r w:rsidRPr="00A350FA">
        <w:rPr>
          <w:rFonts w:ascii="Segoe UI" w:hAnsi="Segoe UI" w:cs="Segoe UI"/>
          <w:sz w:val="22"/>
        </w:rPr>
        <w:lastRenderedPageBreak/>
        <w:t>„</w:t>
      </w:r>
      <w:r w:rsidR="00AD7D1B">
        <w:rPr>
          <w:rFonts w:ascii="Segoe UI" w:hAnsi="Segoe UI" w:cs="Segoe UI"/>
          <w:sz w:val="22"/>
        </w:rPr>
        <w:t>Di</w:t>
      </w:r>
      <w:r w:rsidRPr="00A350FA">
        <w:rPr>
          <w:rFonts w:ascii="Segoe UI" w:hAnsi="Segoe UI" w:cs="Segoe UI"/>
          <w:sz w:val="22"/>
        </w:rPr>
        <w:t>e Schülerinnen und Schüler haben eindrucksvoll bewiesen, wie viel Energie in unserer Jugend steckt, wenn es um den Schutz unserer Umwelt geht. Ihr Einsatz zeigt vorbildhaft, wie ein klimafreundlicher Alltag gelingen kann“, lobte Bürgermeister Thomas Milkowitsch die gezeigten Leistungen.</w:t>
      </w:r>
    </w:p>
    <w:p w14:paraId="0A15F4AA" w14:textId="77777777" w:rsidR="00A350FA" w:rsidRPr="00A350FA" w:rsidRDefault="00A350FA" w:rsidP="00A350FA">
      <w:pPr>
        <w:pStyle w:val="Textkrper2"/>
        <w:spacing w:line="360" w:lineRule="auto"/>
        <w:rPr>
          <w:rFonts w:ascii="Segoe UI" w:hAnsi="Segoe UI" w:cs="Segoe UI"/>
          <w:sz w:val="22"/>
        </w:rPr>
      </w:pPr>
    </w:p>
    <w:p w14:paraId="0757C5B3" w14:textId="77777777" w:rsidR="00A350FA" w:rsidRPr="00A350FA" w:rsidRDefault="00A350FA" w:rsidP="00A350FA">
      <w:pPr>
        <w:pStyle w:val="Textkrper2"/>
        <w:spacing w:line="360" w:lineRule="auto"/>
        <w:rPr>
          <w:rFonts w:ascii="Segoe UI" w:hAnsi="Segoe UI" w:cs="Segoe UI"/>
          <w:sz w:val="22"/>
        </w:rPr>
      </w:pPr>
      <w:r w:rsidRPr="00A350FA">
        <w:rPr>
          <w:rFonts w:ascii="Segoe UI" w:hAnsi="Segoe UI" w:cs="Segoe UI"/>
          <w:sz w:val="22"/>
        </w:rPr>
        <w:t>Den ersten Platz unter den Schwalbacher Schulen belegte erneut die Albert-Einstein-Schule mit 11.155 geradelten Gesamtkilometern bei 122 aktiv Radelnden. Im landesweiten Vergleich bedeutet dies einen starken 82. Platz unter insgesamt 462 gemeldeten Schulen in Hessen. Die Friedrich-Ebert-Schule sicherte sich mit 8.279 Gesamtkilometern und 46 Aktiven den 127. Platz im Hessen-Ranking. Auch die Obermayr International School zeigte eine tolle Teamleistung und erradelte mit 20 Radelnden 2.155 Kilometer (Platz 321 im Hessen-Ranking).</w:t>
      </w:r>
    </w:p>
    <w:p w14:paraId="4D481062" w14:textId="77777777" w:rsidR="00A350FA" w:rsidRPr="00A350FA" w:rsidRDefault="00A350FA" w:rsidP="00A350FA">
      <w:pPr>
        <w:pStyle w:val="Textkrper2"/>
        <w:spacing w:line="360" w:lineRule="auto"/>
        <w:rPr>
          <w:rFonts w:ascii="Segoe UI" w:hAnsi="Segoe UI" w:cs="Segoe UI"/>
          <w:sz w:val="22"/>
        </w:rPr>
      </w:pPr>
    </w:p>
    <w:p w14:paraId="60A96DD2" w14:textId="77777777" w:rsidR="00A350FA" w:rsidRPr="00A350FA" w:rsidRDefault="00A350FA" w:rsidP="00A350FA">
      <w:pPr>
        <w:pStyle w:val="Textkrper2"/>
        <w:spacing w:line="360" w:lineRule="auto"/>
        <w:rPr>
          <w:rFonts w:ascii="Segoe UI" w:hAnsi="Segoe UI" w:cs="Segoe UI"/>
          <w:sz w:val="22"/>
        </w:rPr>
      </w:pPr>
      <w:r w:rsidRPr="00A350FA">
        <w:rPr>
          <w:rFonts w:ascii="Segoe UI" w:hAnsi="Segoe UI" w:cs="Segoe UI"/>
          <w:sz w:val="22"/>
        </w:rPr>
        <w:t>„Es ist schön zu sehen, dass das gemeinsame Radeln nicht nur dem Klimaschutz dient, sondern auch die Schul- und Klassengemeinschaft stärkt und das Miteinander fördert“, betont die städtische Mobilitätsbeauftragte Daniela Wolf mit Blick auf die Auswertung. „Die diesjährigen Ergebnisse zeigen einmal mehr, dass Teamgeist, Bewegung und Umweltschutz perfekt zusammenpassen.“</w:t>
      </w:r>
    </w:p>
    <w:p w14:paraId="5EE6F28B" w14:textId="77777777" w:rsidR="00A350FA" w:rsidRPr="00A350FA" w:rsidRDefault="00A350FA" w:rsidP="00A350FA">
      <w:pPr>
        <w:pStyle w:val="Textkrper2"/>
        <w:spacing w:line="360" w:lineRule="auto"/>
        <w:rPr>
          <w:rFonts w:ascii="Segoe UI" w:hAnsi="Segoe UI" w:cs="Segoe UI"/>
          <w:sz w:val="22"/>
        </w:rPr>
      </w:pPr>
    </w:p>
    <w:p w14:paraId="5CF3B5DB" w14:textId="631EDFC6" w:rsidR="004A5F1F" w:rsidRDefault="00A350FA" w:rsidP="00A350FA">
      <w:pPr>
        <w:pStyle w:val="Textkrper2"/>
        <w:tabs>
          <w:tab w:val="clear" w:pos="2268"/>
        </w:tabs>
        <w:spacing w:line="360" w:lineRule="auto"/>
        <w:rPr>
          <w:rFonts w:ascii="Segoe UI" w:hAnsi="Segoe UI" w:cs="Segoe UI"/>
          <w:sz w:val="22"/>
        </w:rPr>
      </w:pPr>
      <w:r w:rsidRPr="00A350FA">
        <w:rPr>
          <w:rFonts w:ascii="Segoe UI" w:hAnsi="Segoe UI" w:cs="Segoe UI"/>
          <w:sz w:val="22"/>
        </w:rPr>
        <w:t xml:space="preserve">Mit der Teilnahme am diesjährigen Wettbewerb Schulradeln hat die Stadt Schwalbach am Taunus ihr Ziel erreicht: Kinder und Jugendliche zu ermutigen, das Fahrrad häufiger als klimafreundliches Verkehrsmittel zu nutzen – sei es auf dem Schulweg oder in der Freizeit. Im allgemeinen STADTRADELN-Ranking aller hessischen </w:t>
      </w:r>
      <w:r w:rsidRPr="00A350FA">
        <w:rPr>
          <w:rFonts w:ascii="Segoe UI" w:hAnsi="Segoe UI" w:cs="Segoe UI"/>
          <w:sz w:val="22"/>
        </w:rPr>
        <w:lastRenderedPageBreak/>
        <w:t>Kommunen (Kategorie 10.000 bis 49.999 Einwohner) belegte Schwalbach mit insgesamt knapp 66.000 Kilometern und rund 11 Tonnen CO₂-Ersparnis den 43. Platz von 156 teilnehmenden Kommunen.</w:t>
      </w:r>
    </w:p>
    <w:p w14:paraId="1D28416A" w14:textId="77777777" w:rsidR="004A5F1F" w:rsidRDefault="004A5F1F">
      <w:pPr>
        <w:pStyle w:val="Textkrper2"/>
        <w:tabs>
          <w:tab w:val="clear" w:pos="2268"/>
          <w:tab w:val="left" w:pos="993"/>
        </w:tabs>
        <w:spacing w:line="360" w:lineRule="auto"/>
        <w:rPr>
          <w:rFonts w:ascii="Segoe UI" w:hAnsi="Segoe UI" w:cs="Segoe UI"/>
          <w:sz w:val="22"/>
        </w:rPr>
      </w:pPr>
    </w:p>
    <w:p w14:paraId="2C623502" w14:textId="77777777" w:rsidR="004A5F1F" w:rsidRDefault="004A5F1F">
      <w:pPr>
        <w:pStyle w:val="Textkrper2"/>
        <w:tabs>
          <w:tab w:val="clear" w:pos="2268"/>
          <w:tab w:val="left" w:pos="993"/>
        </w:tabs>
        <w:spacing w:line="360" w:lineRule="auto"/>
        <w:rPr>
          <w:rFonts w:ascii="Segoe UI" w:hAnsi="Segoe UI" w:cs="Segoe UI"/>
          <w:sz w:val="22"/>
        </w:rPr>
        <w:sectPr w:rsidR="004A5F1F">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4E985BBA" w14:textId="77777777" w:rsidR="004A5F1F" w:rsidRDefault="004A5F1F">
      <w:pPr>
        <w:pStyle w:val="Textkrper2"/>
        <w:tabs>
          <w:tab w:val="clear" w:pos="2268"/>
          <w:tab w:val="left" w:pos="993"/>
        </w:tabs>
        <w:spacing w:line="360" w:lineRule="auto"/>
        <w:rPr>
          <w:rFonts w:ascii="Segoe UI" w:hAnsi="Segoe UI" w:cs="Segoe UI"/>
          <w:sz w:val="22"/>
        </w:rPr>
      </w:pPr>
    </w:p>
    <w:p w14:paraId="4603CBC8" w14:textId="77777777" w:rsidR="004A5F1F" w:rsidRDefault="004A5F1F">
      <w:pPr>
        <w:pStyle w:val="Textkrper2"/>
        <w:tabs>
          <w:tab w:val="clear" w:pos="2268"/>
          <w:tab w:val="left" w:pos="993"/>
        </w:tabs>
        <w:spacing w:line="360" w:lineRule="auto"/>
        <w:rPr>
          <w:rFonts w:ascii="Segoe UI" w:hAnsi="Segoe UI" w:cs="Segoe UI"/>
          <w:sz w:val="22"/>
        </w:rPr>
      </w:pPr>
    </w:p>
    <w:p w14:paraId="1AAD9000" w14:textId="77777777" w:rsidR="004A5F1F" w:rsidRDefault="00613EE2">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887632">
        <w:rPr>
          <w:rFonts w:ascii="Segoe UI" w:hAnsi="Segoe UI" w:cs="Segoe UI"/>
          <w:sz w:val="22"/>
        </w:rPr>
      </w:r>
      <w:r w:rsidR="00887632">
        <w:rPr>
          <w:rFonts w:ascii="Segoe UI" w:hAnsi="Segoe UI" w:cs="Segoe UI"/>
          <w:sz w:val="22"/>
        </w:rPr>
        <w:fldChar w:fldCharType="separate"/>
      </w:r>
      <w:r>
        <w:rPr>
          <w:rFonts w:ascii="Segoe UI" w:hAnsi="Segoe UI" w:cs="Segoe UI"/>
          <w:sz w:val="22"/>
        </w:rPr>
        <w:fldChar w:fldCharType="end"/>
      </w:r>
      <w:bookmarkEnd w:id="1"/>
    </w:p>
    <w:sectPr w:rsidR="004A5F1F">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B906B" w14:textId="77777777" w:rsidR="00A350FA" w:rsidRDefault="00A350FA">
      <w:r>
        <w:separator/>
      </w:r>
    </w:p>
  </w:endnote>
  <w:endnote w:type="continuationSeparator" w:id="0">
    <w:p w14:paraId="580BF720" w14:textId="77777777" w:rsidR="00A350FA" w:rsidRDefault="00A35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8E8F6" w14:textId="77777777" w:rsidR="004A5F1F" w:rsidRDefault="004A5F1F">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EC02" w14:textId="77777777" w:rsidR="004A5F1F" w:rsidRDefault="00613EE2">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E104F" w14:textId="77777777" w:rsidR="004A5F1F" w:rsidRDefault="004A5F1F">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6B848DA6" w14:textId="77777777" w:rsidR="004A5F1F" w:rsidRDefault="00613EE2">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15D01" w14:textId="77777777" w:rsidR="00A350FA" w:rsidRDefault="00A350FA">
      <w:r>
        <w:separator/>
      </w:r>
    </w:p>
  </w:footnote>
  <w:footnote w:type="continuationSeparator" w:id="0">
    <w:p w14:paraId="7A596A8E" w14:textId="77777777" w:rsidR="00A350FA" w:rsidRDefault="00A350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EB7B3" w14:textId="77777777" w:rsidR="004A5F1F" w:rsidRDefault="004A5F1F">
    <w:pPr>
      <w:pStyle w:val="Textkrper"/>
      <w:framePr w:w="3062" w:h="1009" w:hRule="exact" w:hSpace="0" w:wrap="around" w:vAnchor="margin" w:x="7996" w:yAlign="top"/>
      <w:spacing w:after="140" w:line="270" w:lineRule="exact"/>
      <w:rPr>
        <w:rFonts w:ascii="Arial" w:hAnsi="Arial"/>
        <w:sz w:val="16"/>
      </w:rPr>
    </w:pPr>
  </w:p>
  <w:p w14:paraId="453A1F66" w14:textId="77777777" w:rsidR="004A5F1F" w:rsidRDefault="004A5F1F">
    <w:pPr>
      <w:pStyle w:val="Kopfzeile"/>
    </w:pPr>
  </w:p>
  <w:p w14:paraId="61D36FEF" w14:textId="77777777" w:rsidR="004A5F1F" w:rsidRDefault="004A5F1F">
    <w:pPr>
      <w:pStyle w:val="Kopfzeile"/>
    </w:pPr>
  </w:p>
  <w:p w14:paraId="077A028A" w14:textId="77777777" w:rsidR="004A5F1F" w:rsidRDefault="004A5F1F">
    <w:pPr>
      <w:pStyle w:val="Kopfzeile"/>
    </w:pPr>
  </w:p>
  <w:p w14:paraId="6EC00C05" w14:textId="77777777" w:rsidR="004A5F1F" w:rsidRDefault="002D4AC3">
    <w:pPr>
      <w:pStyle w:val="Kopfzeile"/>
    </w:pPr>
    <w:r>
      <w:rPr>
        <w:rFonts w:ascii="Arial" w:hAnsi="Arial"/>
        <w:noProof/>
        <w:sz w:val="16"/>
      </w:rPr>
      <w:drawing>
        <wp:anchor distT="0" distB="0" distL="114300" distR="114300" simplePos="0" relativeHeight="251661312" behindDoc="0" locked="0" layoutInCell="1" allowOverlap="1" wp14:anchorId="1F1B41A7" wp14:editId="73B268D3">
          <wp:simplePos x="0" y="0"/>
          <wp:positionH relativeFrom="rightMargin">
            <wp:align>left</wp:align>
          </wp:positionH>
          <wp:positionV relativeFrom="margin">
            <wp:posOffset>-863476</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589A1C3E" w14:textId="77777777" w:rsidR="004A5F1F" w:rsidRDefault="004A5F1F">
    <w:pPr>
      <w:pStyle w:val="Kopfzeile"/>
    </w:pPr>
  </w:p>
  <w:p w14:paraId="2B3A5D40" w14:textId="77777777" w:rsidR="004A5F1F" w:rsidRDefault="004A5F1F">
    <w:pPr>
      <w:pStyle w:val="Kopfzeile"/>
    </w:pPr>
  </w:p>
  <w:p w14:paraId="79183B36" w14:textId="77777777" w:rsidR="004A5F1F" w:rsidRDefault="004A5F1F">
    <w:pPr>
      <w:pStyle w:val="Kopfzeile"/>
    </w:pPr>
  </w:p>
  <w:p w14:paraId="31A47417" w14:textId="77777777" w:rsidR="004A5F1F" w:rsidRDefault="004A5F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EDC19" w14:textId="77777777" w:rsidR="004A5F1F" w:rsidRDefault="00613EE2">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1E6C5998" wp14:editId="3DB5E845">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6D2E7E2D" w14:textId="77777777" w:rsidR="004A5F1F" w:rsidRDefault="004A5F1F">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0FA"/>
    <w:rsid w:val="001B1D7D"/>
    <w:rsid w:val="002D4AC3"/>
    <w:rsid w:val="003232C0"/>
    <w:rsid w:val="004A5F1F"/>
    <w:rsid w:val="00613EE2"/>
    <w:rsid w:val="007A725C"/>
    <w:rsid w:val="00846A5C"/>
    <w:rsid w:val="00887632"/>
    <w:rsid w:val="008B3BBF"/>
    <w:rsid w:val="009641EE"/>
    <w:rsid w:val="00A350FA"/>
    <w:rsid w:val="00AD7D1B"/>
    <w:rsid w:val="00AE7D68"/>
    <w:rsid w:val="00B160C4"/>
    <w:rsid w:val="00C13A70"/>
    <w:rsid w:val="00C50E8D"/>
    <w:rsid w:val="00D078D0"/>
    <w:rsid w:val="00F572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7A1C95"/>
  <w15:docId w15:val="{E4EFA9A9-69B7-405C-BAF6-7D2978540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info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Presseinfo_neu</Template>
  <TotalTime>0</TotalTime>
  <Pages>3</Pages>
  <Words>412</Words>
  <Characters>2598</Characters>
  <Application>Microsoft Office Word</Application>
  <DocSecurity>4</DocSecurity>
  <Lines>21</Lines>
  <Paragraphs>6</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2</cp:revision>
  <cp:lastPrinted>2014-10-16T11:41:00Z</cp:lastPrinted>
  <dcterms:created xsi:type="dcterms:W3CDTF">2026-10-16T09:10:00Z</dcterms:created>
  <dcterms:modified xsi:type="dcterms:W3CDTF">2026-10-16T09:10:00Z</dcterms:modified>
</cp:coreProperties>
</file>