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07EFEB" w14:textId="74D8D19B" w:rsidR="002C5DB0" w:rsidRPr="002C5DB0" w:rsidRDefault="002C5DB0" w:rsidP="00F70BC7">
      <w:pPr>
        <w:jc w:val="center"/>
        <w:rPr>
          <w:rFonts w:ascii="Arial" w:hAnsi="Arial" w:cs="Arial"/>
          <w:b/>
          <w:sz w:val="24"/>
          <w:szCs w:val="24"/>
        </w:rPr>
      </w:pPr>
      <w:bookmarkStart w:id="0" w:name="_Hlk235691578"/>
      <w:permStart w:id="1189628464" w:edGrp="everyone"/>
      <w:r w:rsidRPr="002C5DB0">
        <w:rPr>
          <w:rFonts w:ascii="Arial" w:hAnsi="Arial" w:cs="Arial"/>
          <w:b/>
          <w:sz w:val="24"/>
          <w:szCs w:val="24"/>
        </w:rPr>
        <w:t>Vom Garagenbetrieb zum Spezialisten für Befestigungstechnik</w:t>
      </w:r>
    </w:p>
    <w:p w14:paraId="5BCCC59F" w14:textId="09F377B5" w:rsidR="002C5DB0" w:rsidRPr="002C5DB0" w:rsidRDefault="002C5DB0" w:rsidP="00F70BC7">
      <w:pPr>
        <w:jc w:val="center"/>
        <w:rPr>
          <w:rFonts w:ascii="Arial" w:hAnsi="Arial" w:cs="Arial"/>
          <w:b/>
          <w:sz w:val="22"/>
          <w:szCs w:val="22"/>
        </w:rPr>
      </w:pPr>
      <w:r w:rsidRPr="002C5DB0">
        <w:rPr>
          <w:rFonts w:ascii="Arial" w:hAnsi="Arial" w:cs="Arial"/>
          <w:b/>
          <w:sz w:val="22"/>
          <w:szCs w:val="22"/>
        </w:rPr>
        <w:t>Bürgermeister und Wirtschaftsförderer besuchen Finger Befestigungstechnik in Brilon</w:t>
      </w:r>
    </w:p>
    <w:p w14:paraId="59C64B43" w14:textId="77777777" w:rsidR="002C5DB0" w:rsidRPr="002C5DB0" w:rsidRDefault="002C5DB0" w:rsidP="002C5DB0">
      <w:pPr>
        <w:rPr>
          <w:rFonts w:ascii="Arial" w:hAnsi="Arial" w:cs="Arial"/>
          <w:sz w:val="22"/>
          <w:szCs w:val="22"/>
        </w:rPr>
      </w:pPr>
    </w:p>
    <w:p w14:paraId="0BC730EB" w14:textId="77777777" w:rsidR="00D2147B" w:rsidRDefault="00D2147B" w:rsidP="00F70BC7">
      <w:pPr>
        <w:jc w:val="both"/>
        <w:rPr>
          <w:rFonts w:ascii="Arial" w:hAnsi="Arial" w:cs="Arial"/>
          <w:sz w:val="22"/>
          <w:szCs w:val="22"/>
        </w:rPr>
      </w:pPr>
      <w:r w:rsidRPr="00D2147B">
        <w:rPr>
          <w:rFonts w:ascii="Arial" w:hAnsi="Arial" w:cs="Arial"/>
          <w:sz w:val="22"/>
          <w:szCs w:val="22"/>
        </w:rPr>
        <w:t>Was 1994 als kleiner Garagenbetrieb begann, hat sich in mehr als drei Jahrzehnten zu einem etablierten Handelsunternehmen mit 25 Beschäftigten entwickelt. Die Andreas Finger GmbH hat ihren Standort in Brilon kontinuierlich ausgebaut und sich auf Sonderschrauben, rostfreie Verbindungselemente und kundenspezifische Befestigungslösungen spezialisiert. Bei einem Betriebsbesuch informierten sich Bürgermeister Dr. Christof Bartsch und Wirtschaftsförderer Thomas Becker bei den Geschäftsführern und Brüdern Andreas und Christian Finger über die Unternehmensentwicklung und aktuelle Herausforderungen.</w:t>
      </w:r>
    </w:p>
    <w:p w14:paraId="76055E15" w14:textId="77777777" w:rsidR="00D2147B" w:rsidRPr="00D2147B" w:rsidRDefault="00D2147B" w:rsidP="00F70BC7">
      <w:pPr>
        <w:jc w:val="both"/>
        <w:rPr>
          <w:rFonts w:ascii="Arial" w:hAnsi="Arial" w:cs="Arial"/>
          <w:sz w:val="22"/>
          <w:szCs w:val="22"/>
        </w:rPr>
      </w:pPr>
    </w:p>
    <w:p w14:paraId="73AC652F" w14:textId="77777777" w:rsidR="00D2147B" w:rsidRDefault="00D2147B" w:rsidP="00F70BC7">
      <w:pPr>
        <w:jc w:val="both"/>
        <w:rPr>
          <w:rFonts w:ascii="Arial" w:hAnsi="Arial" w:cs="Arial"/>
          <w:sz w:val="22"/>
          <w:szCs w:val="22"/>
        </w:rPr>
      </w:pPr>
      <w:r w:rsidRPr="00D2147B">
        <w:rPr>
          <w:rFonts w:ascii="Arial" w:hAnsi="Arial" w:cs="Arial"/>
          <w:sz w:val="22"/>
          <w:szCs w:val="22"/>
        </w:rPr>
        <w:t>Bereits 1995 zog das Unternehmen aus der Garage am Elternhaus in eine angemietete Lagerhalle. 1998 folgte der Neubau am heutigen Standort, der 2001 und 2010 durch weitere Lagerhallen erweitert wurde.</w:t>
      </w:r>
    </w:p>
    <w:p w14:paraId="14EC012C" w14:textId="77777777" w:rsidR="00D2147B" w:rsidRPr="00D2147B" w:rsidRDefault="00D2147B" w:rsidP="00F70BC7">
      <w:pPr>
        <w:jc w:val="both"/>
        <w:rPr>
          <w:rFonts w:ascii="Arial" w:hAnsi="Arial" w:cs="Arial"/>
          <w:sz w:val="22"/>
          <w:szCs w:val="22"/>
        </w:rPr>
      </w:pPr>
    </w:p>
    <w:p w14:paraId="37B2B6A8" w14:textId="77777777" w:rsidR="00D2147B" w:rsidRDefault="00D2147B" w:rsidP="00F70BC7">
      <w:pPr>
        <w:jc w:val="both"/>
        <w:rPr>
          <w:rFonts w:ascii="Arial" w:hAnsi="Arial" w:cs="Arial"/>
          <w:sz w:val="22"/>
          <w:szCs w:val="22"/>
        </w:rPr>
      </w:pPr>
      <w:r w:rsidRPr="00D2147B">
        <w:rPr>
          <w:rFonts w:ascii="Arial" w:hAnsi="Arial" w:cs="Arial"/>
          <w:sz w:val="22"/>
          <w:szCs w:val="22"/>
        </w:rPr>
        <w:t>Heute ist das Unternehmen auf Sonderschrauben, rostfreie und kundenspezifische Verbindungselemente spezialisiert. Insbesondere die Beschaffung von Sonderausführungen außerhalb gängiger Normen und Abmessungen sowie die Einhaltung zugesagter Liefertermine seien wesentliche Bestandteile der Geschäftstätigkeit, erläuterten die Geschäftsführer.</w:t>
      </w:r>
    </w:p>
    <w:p w14:paraId="36413491" w14:textId="77777777" w:rsidR="00D2147B" w:rsidRPr="00D2147B" w:rsidRDefault="00D2147B" w:rsidP="00F70BC7">
      <w:pPr>
        <w:jc w:val="both"/>
        <w:rPr>
          <w:rFonts w:ascii="Arial" w:hAnsi="Arial" w:cs="Arial"/>
          <w:sz w:val="22"/>
          <w:szCs w:val="22"/>
        </w:rPr>
      </w:pPr>
    </w:p>
    <w:p w14:paraId="5E162B2A" w14:textId="77777777" w:rsidR="00D2147B" w:rsidRDefault="00D2147B" w:rsidP="00F70BC7">
      <w:pPr>
        <w:jc w:val="both"/>
        <w:rPr>
          <w:rFonts w:ascii="Arial" w:hAnsi="Arial" w:cs="Arial"/>
          <w:sz w:val="22"/>
          <w:szCs w:val="22"/>
        </w:rPr>
      </w:pPr>
      <w:r w:rsidRPr="00D2147B">
        <w:rPr>
          <w:rFonts w:ascii="Arial" w:hAnsi="Arial" w:cs="Arial"/>
          <w:sz w:val="22"/>
          <w:szCs w:val="22"/>
        </w:rPr>
        <w:t>Als zunehmende Herausforderung bezeichneten Andreas und Christian Finger die Personalgewinnung in der Logistik. Die begrenzte Auswahl an Bewerbern mit entsprechenden Qualifikationen erschwere die Besetzung offener Stellen. Auch der Ausbau der Glasfaserinfrastruktur im Gewerbegebiet wurde angesprochen.</w:t>
      </w:r>
    </w:p>
    <w:p w14:paraId="211E930D" w14:textId="77777777" w:rsidR="00D2147B" w:rsidRPr="00D2147B" w:rsidRDefault="00D2147B" w:rsidP="00F70BC7">
      <w:pPr>
        <w:jc w:val="both"/>
        <w:rPr>
          <w:rFonts w:ascii="Arial" w:hAnsi="Arial" w:cs="Arial"/>
          <w:sz w:val="22"/>
          <w:szCs w:val="22"/>
        </w:rPr>
      </w:pPr>
    </w:p>
    <w:p w14:paraId="2767DE1C" w14:textId="1382C5D3" w:rsidR="002C5DB0" w:rsidRPr="002C5DB0" w:rsidRDefault="00D2147B" w:rsidP="00F70BC7">
      <w:pPr>
        <w:jc w:val="both"/>
        <w:rPr>
          <w:rFonts w:ascii="Arial" w:hAnsi="Arial" w:cs="Arial"/>
          <w:sz w:val="22"/>
          <w:szCs w:val="22"/>
        </w:rPr>
      </w:pPr>
      <w:r w:rsidRPr="00D2147B">
        <w:rPr>
          <w:rFonts w:ascii="Arial" w:hAnsi="Arial" w:cs="Arial"/>
          <w:sz w:val="22"/>
          <w:szCs w:val="22"/>
        </w:rPr>
        <w:t>„Die mittelständischen Unternehmen sind ein wichtiger Bestandteil des Wirtschaftsstandorts Brilon“, betonte Bürgermeister Dr. Christof Bartsch. „Andreas und Christian Finger zeigen, wie man mit Spezialisierung und Kundenservice über Jahrzehnte unternehmerisch erfolgreich sein kann.“</w:t>
      </w:r>
    </w:p>
    <w:p w14:paraId="430DEE08" w14:textId="77777777" w:rsidR="002C5DB0" w:rsidRDefault="002C5DB0" w:rsidP="00F70BC7">
      <w:pPr>
        <w:jc w:val="both"/>
        <w:rPr>
          <w:rFonts w:ascii="Arial" w:hAnsi="Arial" w:cs="Arial"/>
          <w:sz w:val="22"/>
          <w:szCs w:val="22"/>
        </w:rPr>
      </w:pPr>
    </w:p>
    <w:bookmarkEnd w:id="0"/>
    <w:p w14:paraId="57DEF610" w14:textId="77777777" w:rsidR="00C13E10" w:rsidRDefault="00C13E10" w:rsidP="006E1A5F">
      <w:pPr>
        <w:rPr>
          <w:rFonts w:ascii="Arial" w:hAnsi="Arial" w:cs="Arial"/>
          <w:sz w:val="22"/>
          <w:szCs w:val="22"/>
        </w:rPr>
      </w:pPr>
    </w:p>
    <w:p w14:paraId="24D3E574" w14:textId="77777777" w:rsidR="00F70BC7" w:rsidRPr="00F70BC7" w:rsidRDefault="00F70BC7" w:rsidP="00F70BC7">
      <w:pPr>
        <w:rPr>
          <w:rFonts w:ascii="Arial" w:eastAsia="Calibri" w:hAnsi="Arial" w:cs="Arial"/>
          <w:spacing w:val="0"/>
          <w:sz w:val="22"/>
          <w:szCs w:val="22"/>
          <w:lang w:eastAsia="en-US"/>
        </w:rPr>
      </w:pPr>
      <w:r>
        <w:rPr>
          <w:rFonts w:ascii="Arial" w:eastAsia="Calibri" w:hAnsi="Arial" w:cs="Arial"/>
          <w:spacing w:val="0"/>
          <w:sz w:val="22"/>
          <w:szCs w:val="22"/>
          <w:lang w:eastAsia="en-US"/>
        </w:rPr>
        <w:t xml:space="preserve">Text: Presse- und </w:t>
      </w:r>
      <w:r w:rsidRPr="00F70BC7">
        <w:rPr>
          <w:rFonts w:ascii="Arial" w:eastAsia="Calibri" w:hAnsi="Arial" w:cs="Arial"/>
          <w:spacing w:val="0"/>
          <w:sz w:val="22"/>
          <w:szCs w:val="22"/>
          <w:lang w:eastAsia="en-US"/>
        </w:rPr>
        <w:t>Öffentlichkeitsarbeit Stadt Brilon</w:t>
      </w:r>
    </w:p>
    <w:p w14:paraId="207E4D8E" w14:textId="77777777" w:rsidR="00F70BC7" w:rsidRPr="00F70BC7" w:rsidRDefault="00F70BC7" w:rsidP="00F70BC7">
      <w:pPr>
        <w:rPr>
          <w:rFonts w:ascii="Arial" w:eastAsia="Calibri" w:hAnsi="Arial" w:cs="Arial"/>
          <w:spacing w:val="0"/>
          <w:sz w:val="22"/>
          <w:szCs w:val="22"/>
          <w:lang w:eastAsia="en-US"/>
        </w:rPr>
      </w:pPr>
      <w:proofErr w:type="spellStart"/>
      <w:r w:rsidRPr="00F70BC7">
        <w:rPr>
          <w:rFonts w:ascii="Arial" w:hAnsi="Arial" w:cs="Arial"/>
          <w:sz w:val="22"/>
          <w:szCs w:val="22"/>
        </w:rPr>
        <w:t>F</w:t>
      </w:r>
      <w:r w:rsidRPr="00F70BC7">
        <w:rPr>
          <w:rFonts w:ascii="Arial" w:eastAsia="Calibri" w:hAnsi="Arial" w:cs="Arial"/>
          <w:spacing w:val="0"/>
          <w:sz w:val="22"/>
          <w:szCs w:val="22"/>
          <w:lang w:eastAsia="en-US"/>
        </w:rPr>
        <w:t>otocredit</w:t>
      </w:r>
      <w:proofErr w:type="spellEnd"/>
      <w:r w:rsidRPr="00F70BC7">
        <w:rPr>
          <w:rFonts w:ascii="Arial" w:eastAsia="Calibri" w:hAnsi="Arial" w:cs="Arial"/>
          <w:spacing w:val="0"/>
          <w:sz w:val="22"/>
          <w:szCs w:val="22"/>
          <w:lang w:eastAsia="en-US"/>
        </w:rPr>
        <w:t>: Finger Befestigungstechnik</w:t>
      </w:r>
    </w:p>
    <w:p w14:paraId="38675D7A" w14:textId="77777777" w:rsidR="00F70BC7" w:rsidRPr="00F70BC7" w:rsidRDefault="00F70BC7" w:rsidP="00F70BC7">
      <w:pPr>
        <w:rPr>
          <w:rFonts w:ascii="Arial" w:hAnsi="Arial" w:cs="Arial"/>
          <w:sz w:val="22"/>
          <w:szCs w:val="22"/>
        </w:rPr>
      </w:pPr>
      <w:r w:rsidRPr="00F70BC7">
        <w:rPr>
          <w:rFonts w:ascii="Arial" w:hAnsi="Arial" w:cs="Arial"/>
          <w:b/>
          <w:sz w:val="22"/>
          <w:szCs w:val="22"/>
        </w:rPr>
        <w:t>Bildunterschrift</w:t>
      </w:r>
      <w:r w:rsidRPr="00F70BC7">
        <w:rPr>
          <w:rFonts w:ascii="Arial" w:hAnsi="Arial" w:cs="Arial"/>
          <w:sz w:val="22"/>
          <w:szCs w:val="22"/>
        </w:rPr>
        <w:t xml:space="preserve">: Andreas Finger, Wirtschaftsförderer Thomas Becker, Bürgermeister Dr. Christof Bartsch und Christian Finger (v. li.). </w:t>
      </w:r>
    </w:p>
    <w:p w14:paraId="22356659" w14:textId="2872085E" w:rsidR="00F70BC7" w:rsidRDefault="00F70BC7" w:rsidP="00F70BC7">
      <w:pPr>
        <w:rPr>
          <w:rFonts w:ascii="Arial" w:eastAsia="Calibri" w:hAnsi="Arial" w:cs="Arial"/>
          <w:spacing w:val="0"/>
          <w:sz w:val="22"/>
          <w:szCs w:val="22"/>
          <w:lang w:eastAsia="en-US"/>
        </w:rPr>
      </w:pPr>
    </w:p>
    <w:p w14:paraId="75A42764" w14:textId="77777777" w:rsidR="00F70BC7" w:rsidRDefault="00F70BC7" w:rsidP="00F70BC7">
      <w:pPr>
        <w:rPr>
          <w:rFonts w:ascii="Arial" w:eastAsia="Calibri" w:hAnsi="Arial" w:cs="Arial"/>
          <w:spacing w:val="0"/>
          <w:sz w:val="22"/>
          <w:szCs w:val="22"/>
          <w:lang w:eastAsia="en-US"/>
        </w:rPr>
      </w:pPr>
    </w:p>
    <w:p w14:paraId="358816F9" w14:textId="77777777" w:rsidR="00F70BC7" w:rsidRPr="00F70BC7" w:rsidRDefault="00F70BC7" w:rsidP="00F70BC7">
      <w:pPr>
        <w:rPr>
          <w:rFonts w:ascii="Arial" w:eastAsia="Calibri" w:hAnsi="Arial" w:cs="Arial"/>
          <w:spacing w:val="0"/>
          <w:szCs w:val="18"/>
          <w:lang w:eastAsia="en-US"/>
        </w:rPr>
      </w:pPr>
      <w:r w:rsidRPr="00F70BC7">
        <w:rPr>
          <w:rFonts w:ascii="Arial" w:eastAsia="Calibri" w:hAnsi="Arial" w:cs="Arial"/>
          <w:spacing w:val="0"/>
          <w:szCs w:val="18"/>
          <w:lang w:eastAsia="en-US"/>
        </w:rPr>
        <w:t>Die Verwendung dieses Bildes für redaktionelle Zwecke ist unter Beachtung aller mitgeteilten Nutzungsbedingungen zulässig und dann auch honorarfrei. Veröffentlichung ausschließlich mit Bildrechte-Hinweis.</w:t>
      </w:r>
    </w:p>
    <w:p w14:paraId="3AAC736D" w14:textId="77777777" w:rsidR="009A1EE3" w:rsidRDefault="009A1EE3" w:rsidP="006E1A5F">
      <w:pPr>
        <w:rPr>
          <w:rFonts w:ascii="Arial" w:hAnsi="Arial" w:cs="Arial"/>
          <w:sz w:val="22"/>
          <w:szCs w:val="22"/>
        </w:rPr>
      </w:pPr>
    </w:p>
    <w:permEnd w:id="1189628464"/>
    <w:p w14:paraId="3E6C4A2A" w14:textId="39B7D870" w:rsidR="00AB02DE" w:rsidRPr="00315C6C" w:rsidRDefault="00AB02DE" w:rsidP="00013581">
      <w:pPr>
        <w:rPr>
          <w:rFonts w:ascii="Arial" w:eastAsia="Calibri" w:hAnsi="Arial" w:cs="Arial"/>
          <w:spacing w:val="0"/>
          <w:sz w:val="22"/>
          <w:szCs w:val="22"/>
          <w:lang w:eastAsia="en-US"/>
        </w:rPr>
      </w:pPr>
    </w:p>
    <w:sectPr w:rsidR="00AB02DE" w:rsidRPr="00315C6C" w:rsidSect="006A728E">
      <w:footerReference w:type="even" r:id="rId7"/>
      <w:footerReference w:type="default" r:id="rId8"/>
      <w:headerReference w:type="first" r:id="rId9"/>
      <w:footerReference w:type="first" r:id="rId10"/>
      <w:pgSz w:w="11907" w:h="16839" w:code="1"/>
      <w:pgMar w:top="851" w:right="1134" w:bottom="1134" w:left="1134" w:header="567" w:footer="567" w:gutter="0"/>
      <w:pgNumType w:start="1"/>
      <w:cols w:space="720"/>
      <w:titlePg/>
      <w:docGrid w:linePitch="2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8AF7E5" w14:textId="77777777" w:rsidR="00AE19C3" w:rsidRDefault="00AE19C3">
      <w:r>
        <w:separator/>
      </w:r>
    </w:p>
  </w:endnote>
  <w:endnote w:type="continuationSeparator" w:id="0">
    <w:p w14:paraId="2A2C1107" w14:textId="77777777" w:rsidR="00AE19C3" w:rsidRDefault="00AE19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7BC30" w14:textId="77777777" w:rsidR="006A728E" w:rsidRDefault="006A728E">
    <w:pPr>
      <w:pStyle w:val="Fuzeile"/>
      <w:framePr w:wrap="none"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w:t>
    </w:r>
    <w:r>
      <w:rPr>
        <w:rStyle w:val="Seitenzahl"/>
      </w:rPr>
      <w:fldChar w:fldCharType="end"/>
    </w:r>
  </w:p>
  <w:p w14:paraId="10BB6BA9" w14:textId="77777777" w:rsidR="006A728E" w:rsidRDefault="006A728E">
    <w:pPr>
      <w:ind w:left="-108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500E1" w14:textId="77777777" w:rsidR="006A728E" w:rsidRDefault="006A728E">
    <w:pPr>
      <w:pStyle w:val="Fuzeile"/>
      <w:framePr w:wrap="none"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sidR="00B75843">
      <w:rPr>
        <w:rStyle w:val="Seitenzahl"/>
        <w:noProof/>
      </w:rPr>
      <w:t>2</w:t>
    </w:r>
    <w:r>
      <w:rPr>
        <w:rStyle w:val="Seitenzahl"/>
      </w:rPr>
      <w:fldChar w:fldCharType="end"/>
    </w:r>
  </w:p>
  <w:p w14:paraId="4A9F9F24" w14:textId="77777777" w:rsidR="006A728E" w:rsidRDefault="006A728E">
    <w:pPr>
      <w:pStyle w:val="Fuzeile"/>
      <w:rPr>
        <w: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04410" w14:textId="77777777" w:rsidR="006A728E" w:rsidRPr="00107010" w:rsidRDefault="00107010" w:rsidP="00107010">
    <w:pPr>
      <w:pStyle w:val="Fuzeile"/>
      <w:ind w:left="0"/>
    </w:pPr>
    <w:r>
      <w:t>Quelle: Öffentlichkeitsarbeit Stadt Brilon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78FB4F" w14:textId="77777777" w:rsidR="00AE19C3" w:rsidRDefault="00AE19C3">
      <w:r>
        <w:separator/>
      </w:r>
    </w:p>
  </w:footnote>
  <w:footnote w:type="continuationSeparator" w:id="0">
    <w:p w14:paraId="6554797E" w14:textId="77777777" w:rsidR="00AE19C3" w:rsidRDefault="00AE19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insideH w:val="single" w:sz="4" w:space="0" w:color="auto"/>
      </w:tblBorders>
      <w:tblLook w:val="01E0" w:firstRow="1" w:lastRow="1" w:firstColumn="1" w:lastColumn="1" w:noHBand="0" w:noVBand="0"/>
    </w:tblPr>
    <w:tblGrid>
      <w:gridCol w:w="1693"/>
      <w:gridCol w:w="3944"/>
      <w:gridCol w:w="1575"/>
      <w:gridCol w:w="2427"/>
    </w:tblGrid>
    <w:tr w:rsidR="006A728E" w:rsidRPr="007055D9" w14:paraId="4814F98F" w14:textId="77777777" w:rsidTr="007055D9">
      <w:trPr>
        <w:trHeight w:val="267"/>
      </w:trPr>
      <w:tc>
        <w:tcPr>
          <w:tcW w:w="1761" w:type="dxa"/>
          <w:vMerge w:val="restart"/>
          <w:shd w:val="clear" w:color="auto" w:fill="auto"/>
        </w:tcPr>
        <w:p w14:paraId="3687A85F" w14:textId="375FC1F3" w:rsidR="006A728E" w:rsidRPr="007055D9" w:rsidRDefault="00365C05" w:rsidP="007055D9">
          <w:pPr>
            <w:jc w:val="both"/>
            <w:rPr>
              <w:rFonts w:ascii="Arial" w:hAnsi="Arial" w:cs="Arial"/>
              <w:sz w:val="22"/>
              <w:szCs w:val="22"/>
            </w:rPr>
          </w:pPr>
          <w:bookmarkStart w:id="1" w:name="WL_BP_H_2_2_"/>
          <w:bookmarkEnd w:id="1"/>
          <w:r w:rsidRPr="007055D9">
            <w:rPr>
              <w:rFonts w:ascii="Arial" w:hAnsi="Arial" w:cs="Arial"/>
              <w:noProof/>
              <w:sz w:val="22"/>
              <w:szCs w:val="22"/>
            </w:rPr>
            <w:drawing>
              <wp:anchor distT="0" distB="0" distL="114300" distR="114300" simplePos="0" relativeHeight="251657728" behindDoc="0" locked="0" layoutInCell="1" allowOverlap="1" wp14:anchorId="7882F4CA" wp14:editId="20B41393">
                <wp:simplePos x="0" y="0"/>
                <wp:positionH relativeFrom="column">
                  <wp:posOffset>72390</wp:posOffset>
                </wp:positionH>
                <wp:positionV relativeFrom="page">
                  <wp:posOffset>120015</wp:posOffset>
                </wp:positionV>
                <wp:extent cx="739140" cy="942340"/>
                <wp:effectExtent l="0" t="0" r="0" b="0"/>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9140" cy="9423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531B5B" w14:textId="77777777" w:rsidR="006A728E" w:rsidRPr="007055D9" w:rsidRDefault="006A728E" w:rsidP="007055D9">
          <w:pPr>
            <w:jc w:val="both"/>
            <w:rPr>
              <w:rFonts w:ascii="Arial" w:hAnsi="Arial" w:cs="Arial"/>
              <w:sz w:val="22"/>
              <w:szCs w:val="22"/>
            </w:rPr>
          </w:pPr>
        </w:p>
        <w:p w14:paraId="484D398A" w14:textId="77777777" w:rsidR="006A728E" w:rsidRPr="007055D9" w:rsidRDefault="006A728E" w:rsidP="007055D9">
          <w:pPr>
            <w:jc w:val="both"/>
            <w:rPr>
              <w:rFonts w:ascii="Arial" w:hAnsi="Arial" w:cs="Arial"/>
              <w:sz w:val="22"/>
              <w:szCs w:val="22"/>
            </w:rPr>
          </w:pPr>
        </w:p>
        <w:p w14:paraId="55A547E9" w14:textId="77777777" w:rsidR="006A728E" w:rsidRPr="007055D9" w:rsidRDefault="006A728E" w:rsidP="007055D9">
          <w:pPr>
            <w:jc w:val="both"/>
            <w:rPr>
              <w:rFonts w:ascii="Arial" w:hAnsi="Arial" w:cs="Arial"/>
              <w:sz w:val="22"/>
              <w:szCs w:val="22"/>
            </w:rPr>
          </w:pPr>
        </w:p>
        <w:p w14:paraId="40C49B3F" w14:textId="77777777" w:rsidR="006A728E" w:rsidRPr="007055D9" w:rsidRDefault="006A728E" w:rsidP="007055D9">
          <w:pPr>
            <w:jc w:val="both"/>
            <w:rPr>
              <w:rFonts w:ascii="Arial" w:hAnsi="Arial" w:cs="Arial"/>
              <w:sz w:val="22"/>
              <w:szCs w:val="22"/>
            </w:rPr>
          </w:pPr>
        </w:p>
      </w:tc>
      <w:tc>
        <w:tcPr>
          <w:tcW w:w="3990" w:type="dxa"/>
          <w:vMerge w:val="restart"/>
          <w:shd w:val="clear" w:color="auto" w:fill="auto"/>
        </w:tcPr>
        <w:p w14:paraId="5184A56A" w14:textId="77777777" w:rsidR="006A728E" w:rsidRPr="007055D9" w:rsidRDefault="006A728E" w:rsidP="007055D9">
          <w:pPr>
            <w:jc w:val="center"/>
            <w:rPr>
              <w:rFonts w:ascii="Arial" w:hAnsi="Arial" w:cs="Arial"/>
              <w:sz w:val="32"/>
              <w:szCs w:val="32"/>
            </w:rPr>
          </w:pPr>
        </w:p>
        <w:p w14:paraId="68CAB211" w14:textId="77777777" w:rsidR="006A728E" w:rsidRPr="007055D9" w:rsidRDefault="006A728E" w:rsidP="007055D9">
          <w:pPr>
            <w:jc w:val="center"/>
            <w:rPr>
              <w:rFonts w:ascii="Arial" w:hAnsi="Arial" w:cs="Arial"/>
              <w:b/>
              <w:sz w:val="32"/>
              <w:szCs w:val="32"/>
            </w:rPr>
          </w:pPr>
          <w:r w:rsidRPr="007055D9">
            <w:rPr>
              <w:rFonts w:ascii="Arial" w:hAnsi="Arial" w:cs="Arial"/>
              <w:b/>
              <w:sz w:val="32"/>
              <w:szCs w:val="32"/>
            </w:rPr>
            <w:t>STADT BRILON</w:t>
          </w:r>
        </w:p>
        <w:p w14:paraId="431E18DB" w14:textId="77777777" w:rsidR="006A728E" w:rsidRPr="007055D9" w:rsidRDefault="006A728E" w:rsidP="007055D9">
          <w:pPr>
            <w:jc w:val="center"/>
            <w:rPr>
              <w:rFonts w:ascii="Arial" w:hAnsi="Arial" w:cs="Arial"/>
              <w:b/>
              <w:sz w:val="32"/>
              <w:szCs w:val="32"/>
            </w:rPr>
          </w:pPr>
        </w:p>
        <w:p w14:paraId="74AC6BDD" w14:textId="77777777" w:rsidR="006A728E" w:rsidRPr="007055D9" w:rsidRDefault="006A728E" w:rsidP="007055D9">
          <w:pPr>
            <w:jc w:val="center"/>
            <w:rPr>
              <w:rFonts w:ascii="Arial" w:hAnsi="Arial" w:cs="Arial"/>
              <w:b/>
              <w:sz w:val="32"/>
              <w:szCs w:val="32"/>
            </w:rPr>
          </w:pPr>
          <w:r w:rsidRPr="007055D9">
            <w:rPr>
              <w:rFonts w:ascii="Arial" w:hAnsi="Arial" w:cs="Arial"/>
              <w:b/>
              <w:sz w:val="32"/>
              <w:szCs w:val="32"/>
            </w:rPr>
            <w:t>DER BÜRGERMEISTER</w:t>
          </w:r>
        </w:p>
        <w:p w14:paraId="15B2E31E" w14:textId="77777777" w:rsidR="006A728E" w:rsidRPr="007055D9" w:rsidRDefault="006A728E" w:rsidP="007055D9">
          <w:pPr>
            <w:jc w:val="center"/>
            <w:rPr>
              <w:rFonts w:ascii="Arial" w:hAnsi="Arial" w:cs="Arial"/>
              <w:sz w:val="32"/>
              <w:szCs w:val="32"/>
            </w:rPr>
          </w:pPr>
        </w:p>
      </w:tc>
      <w:tc>
        <w:tcPr>
          <w:tcW w:w="1583" w:type="dxa"/>
          <w:tcBorders>
            <w:bottom w:val="nil"/>
          </w:tcBorders>
          <w:shd w:val="clear" w:color="auto" w:fill="auto"/>
          <w:vAlign w:val="center"/>
        </w:tcPr>
        <w:p w14:paraId="0ABFA3AF" w14:textId="77777777" w:rsidR="006A728E" w:rsidRPr="007055D9" w:rsidRDefault="006A728E" w:rsidP="00063A5D">
          <w:pPr>
            <w:rPr>
              <w:rFonts w:ascii="Arial" w:hAnsi="Arial" w:cs="Arial"/>
              <w:sz w:val="14"/>
              <w:szCs w:val="14"/>
            </w:rPr>
          </w:pPr>
          <w:r w:rsidRPr="007055D9">
            <w:rPr>
              <w:rFonts w:ascii="Arial" w:hAnsi="Arial" w:cs="Arial"/>
              <w:sz w:val="14"/>
              <w:szCs w:val="14"/>
            </w:rPr>
            <w:t>Organisationseinheit</w:t>
          </w:r>
        </w:p>
      </w:tc>
      <w:tc>
        <w:tcPr>
          <w:tcW w:w="2445" w:type="dxa"/>
          <w:tcBorders>
            <w:bottom w:val="nil"/>
          </w:tcBorders>
          <w:shd w:val="clear" w:color="auto" w:fill="auto"/>
          <w:vAlign w:val="center"/>
        </w:tcPr>
        <w:p w14:paraId="74F7235F" w14:textId="77777777" w:rsidR="006A728E" w:rsidRPr="007055D9" w:rsidRDefault="00063A5D" w:rsidP="00063A5D">
          <w:pPr>
            <w:rPr>
              <w:rFonts w:ascii="Arial" w:hAnsi="Arial" w:cs="Arial"/>
              <w:sz w:val="22"/>
              <w:szCs w:val="22"/>
            </w:rPr>
          </w:pPr>
          <w:r w:rsidRPr="007055D9">
            <w:rPr>
              <w:rFonts w:ascii="Arial" w:hAnsi="Arial" w:cs="Arial"/>
              <w:sz w:val="22"/>
              <w:szCs w:val="22"/>
            </w:rPr>
            <w:t xml:space="preserve">Öffentlichkeitsarbeit </w:t>
          </w:r>
        </w:p>
      </w:tc>
    </w:tr>
    <w:tr w:rsidR="006A728E" w:rsidRPr="007055D9" w14:paraId="2EE7337F" w14:textId="77777777" w:rsidTr="007055D9">
      <w:trPr>
        <w:trHeight w:val="263"/>
      </w:trPr>
      <w:tc>
        <w:tcPr>
          <w:tcW w:w="1761" w:type="dxa"/>
          <w:vMerge/>
          <w:shd w:val="clear" w:color="auto" w:fill="auto"/>
        </w:tcPr>
        <w:p w14:paraId="67B6BB23" w14:textId="77777777" w:rsidR="006A728E" w:rsidRPr="007055D9" w:rsidRDefault="006A728E" w:rsidP="007055D9">
          <w:pPr>
            <w:jc w:val="both"/>
            <w:rPr>
              <w:rFonts w:ascii="Arial" w:hAnsi="Arial" w:cs="Arial"/>
              <w:noProof/>
              <w:sz w:val="22"/>
              <w:szCs w:val="22"/>
            </w:rPr>
          </w:pPr>
        </w:p>
      </w:tc>
      <w:tc>
        <w:tcPr>
          <w:tcW w:w="3990" w:type="dxa"/>
          <w:vMerge/>
          <w:shd w:val="clear" w:color="auto" w:fill="auto"/>
        </w:tcPr>
        <w:p w14:paraId="683625E6" w14:textId="77777777" w:rsidR="006A728E" w:rsidRPr="007055D9" w:rsidRDefault="006A728E" w:rsidP="007055D9">
          <w:pPr>
            <w:jc w:val="center"/>
            <w:rPr>
              <w:rFonts w:ascii="Arial" w:hAnsi="Arial" w:cs="Arial"/>
              <w:sz w:val="32"/>
              <w:szCs w:val="32"/>
            </w:rPr>
          </w:pPr>
        </w:p>
      </w:tc>
      <w:tc>
        <w:tcPr>
          <w:tcW w:w="1583" w:type="dxa"/>
          <w:tcBorders>
            <w:top w:val="nil"/>
            <w:bottom w:val="nil"/>
          </w:tcBorders>
          <w:shd w:val="clear" w:color="auto" w:fill="auto"/>
          <w:vAlign w:val="center"/>
        </w:tcPr>
        <w:p w14:paraId="0058CFE3" w14:textId="77777777" w:rsidR="006A728E" w:rsidRPr="007055D9" w:rsidRDefault="006A728E" w:rsidP="00063A5D">
          <w:pPr>
            <w:rPr>
              <w:rFonts w:ascii="Arial" w:hAnsi="Arial" w:cs="Arial"/>
              <w:sz w:val="14"/>
              <w:szCs w:val="14"/>
            </w:rPr>
          </w:pPr>
          <w:r w:rsidRPr="007055D9">
            <w:rPr>
              <w:rFonts w:ascii="Arial" w:hAnsi="Arial" w:cs="Arial"/>
              <w:sz w:val="14"/>
              <w:szCs w:val="14"/>
            </w:rPr>
            <w:t>Dienstgebäude</w:t>
          </w:r>
        </w:p>
      </w:tc>
      <w:tc>
        <w:tcPr>
          <w:tcW w:w="2445" w:type="dxa"/>
          <w:tcBorders>
            <w:top w:val="nil"/>
            <w:bottom w:val="nil"/>
          </w:tcBorders>
          <w:shd w:val="clear" w:color="auto" w:fill="auto"/>
          <w:vAlign w:val="center"/>
        </w:tcPr>
        <w:p w14:paraId="6A2BD715" w14:textId="77777777" w:rsidR="006A728E" w:rsidRPr="007055D9" w:rsidRDefault="00063A5D" w:rsidP="00063A5D">
          <w:pPr>
            <w:rPr>
              <w:rFonts w:ascii="Arial" w:hAnsi="Arial" w:cs="Arial"/>
              <w:sz w:val="22"/>
              <w:szCs w:val="22"/>
            </w:rPr>
          </w:pPr>
          <w:r w:rsidRPr="007055D9">
            <w:rPr>
              <w:rFonts w:ascii="Arial" w:hAnsi="Arial" w:cs="Arial"/>
              <w:sz w:val="22"/>
              <w:szCs w:val="22"/>
            </w:rPr>
            <w:t>Rathaus</w:t>
          </w:r>
        </w:p>
      </w:tc>
    </w:tr>
    <w:tr w:rsidR="006A728E" w:rsidRPr="007055D9" w14:paraId="52A2D196" w14:textId="77777777" w:rsidTr="007055D9">
      <w:trPr>
        <w:trHeight w:val="263"/>
      </w:trPr>
      <w:tc>
        <w:tcPr>
          <w:tcW w:w="1761" w:type="dxa"/>
          <w:vMerge/>
          <w:shd w:val="clear" w:color="auto" w:fill="auto"/>
        </w:tcPr>
        <w:p w14:paraId="76AF6274" w14:textId="77777777" w:rsidR="006A728E" w:rsidRPr="007055D9" w:rsidRDefault="006A728E" w:rsidP="007055D9">
          <w:pPr>
            <w:jc w:val="both"/>
            <w:rPr>
              <w:rFonts w:ascii="Arial" w:hAnsi="Arial" w:cs="Arial"/>
              <w:noProof/>
              <w:sz w:val="22"/>
              <w:szCs w:val="22"/>
            </w:rPr>
          </w:pPr>
        </w:p>
      </w:tc>
      <w:tc>
        <w:tcPr>
          <w:tcW w:w="3990" w:type="dxa"/>
          <w:vMerge/>
          <w:shd w:val="clear" w:color="auto" w:fill="auto"/>
        </w:tcPr>
        <w:p w14:paraId="4160FBBE" w14:textId="77777777" w:rsidR="006A728E" w:rsidRPr="007055D9" w:rsidRDefault="006A728E" w:rsidP="007055D9">
          <w:pPr>
            <w:jc w:val="center"/>
            <w:rPr>
              <w:rFonts w:ascii="Arial" w:hAnsi="Arial" w:cs="Arial"/>
              <w:sz w:val="32"/>
              <w:szCs w:val="32"/>
            </w:rPr>
          </w:pPr>
        </w:p>
      </w:tc>
      <w:tc>
        <w:tcPr>
          <w:tcW w:w="1583" w:type="dxa"/>
          <w:tcBorders>
            <w:top w:val="nil"/>
            <w:bottom w:val="nil"/>
          </w:tcBorders>
          <w:shd w:val="clear" w:color="auto" w:fill="auto"/>
          <w:vAlign w:val="center"/>
        </w:tcPr>
        <w:p w14:paraId="40A68EC0" w14:textId="77777777" w:rsidR="006A728E" w:rsidRPr="007055D9" w:rsidRDefault="006A728E" w:rsidP="00063A5D">
          <w:pPr>
            <w:rPr>
              <w:rFonts w:ascii="Arial" w:hAnsi="Arial" w:cs="Arial"/>
              <w:sz w:val="14"/>
              <w:szCs w:val="14"/>
            </w:rPr>
          </w:pPr>
          <w:r w:rsidRPr="007055D9">
            <w:rPr>
              <w:rFonts w:ascii="Arial" w:hAnsi="Arial" w:cs="Arial"/>
              <w:sz w:val="14"/>
              <w:szCs w:val="14"/>
            </w:rPr>
            <w:t>Telefon</w:t>
          </w:r>
        </w:p>
      </w:tc>
      <w:tc>
        <w:tcPr>
          <w:tcW w:w="2445" w:type="dxa"/>
          <w:tcBorders>
            <w:top w:val="nil"/>
            <w:bottom w:val="nil"/>
          </w:tcBorders>
          <w:shd w:val="clear" w:color="auto" w:fill="auto"/>
          <w:vAlign w:val="center"/>
        </w:tcPr>
        <w:p w14:paraId="50BF36B6" w14:textId="77777777" w:rsidR="006A728E" w:rsidRPr="007055D9" w:rsidRDefault="006A728E" w:rsidP="00063A5D">
          <w:pPr>
            <w:rPr>
              <w:rFonts w:ascii="Arial" w:hAnsi="Arial" w:cs="Arial"/>
              <w:sz w:val="22"/>
              <w:szCs w:val="22"/>
            </w:rPr>
          </w:pPr>
          <w:r w:rsidRPr="007055D9">
            <w:rPr>
              <w:rFonts w:ascii="Arial" w:hAnsi="Arial" w:cs="Arial"/>
              <w:sz w:val="22"/>
              <w:szCs w:val="22"/>
            </w:rPr>
            <w:t>02961 - 794 -</w:t>
          </w:r>
          <w:r w:rsidR="00063A5D" w:rsidRPr="007055D9">
            <w:rPr>
              <w:rFonts w:ascii="Arial" w:hAnsi="Arial" w:cs="Arial"/>
              <w:sz w:val="22"/>
              <w:szCs w:val="22"/>
            </w:rPr>
            <w:t xml:space="preserve"> 138</w:t>
          </w:r>
          <w:r w:rsidRPr="007055D9">
            <w:rPr>
              <w:rFonts w:ascii="Arial" w:hAnsi="Arial" w:cs="Arial"/>
              <w:sz w:val="22"/>
              <w:szCs w:val="22"/>
            </w:rPr>
            <w:t xml:space="preserve">  </w:t>
          </w:r>
        </w:p>
      </w:tc>
    </w:tr>
    <w:tr w:rsidR="006A728E" w:rsidRPr="007055D9" w14:paraId="4BB4364F" w14:textId="77777777" w:rsidTr="007055D9">
      <w:trPr>
        <w:trHeight w:val="263"/>
      </w:trPr>
      <w:tc>
        <w:tcPr>
          <w:tcW w:w="1761" w:type="dxa"/>
          <w:vMerge/>
          <w:shd w:val="clear" w:color="auto" w:fill="auto"/>
        </w:tcPr>
        <w:p w14:paraId="4B4F4FCB" w14:textId="77777777" w:rsidR="006A728E" w:rsidRPr="007055D9" w:rsidRDefault="006A728E" w:rsidP="007055D9">
          <w:pPr>
            <w:jc w:val="both"/>
            <w:rPr>
              <w:rFonts w:ascii="Arial" w:hAnsi="Arial" w:cs="Arial"/>
              <w:noProof/>
              <w:sz w:val="22"/>
              <w:szCs w:val="22"/>
            </w:rPr>
          </w:pPr>
        </w:p>
      </w:tc>
      <w:tc>
        <w:tcPr>
          <w:tcW w:w="3990" w:type="dxa"/>
          <w:vMerge/>
          <w:shd w:val="clear" w:color="auto" w:fill="auto"/>
        </w:tcPr>
        <w:p w14:paraId="3CB4F297" w14:textId="77777777" w:rsidR="006A728E" w:rsidRPr="007055D9" w:rsidRDefault="006A728E" w:rsidP="007055D9">
          <w:pPr>
            <w:jc w:val="center"/>
            <w:rPr>
              <w:rFonts w:ascii="Arial" w:hAnsi="Arial" w:cs="Arial"/>
              <w:sz w:val="32"/>
              <w:szCs w:val="32"/>
            </w:rPr>
          </w:pPr>
        </w:p>
      </w:tc>
      <w:tc>
        <w:tcPr>
          <w:tcW w:w="1583" w:type="dxa"/>
          <w:tcBorders>
            <w:top w:val="nil"/>
            <w:bottom w:val="nil"/>
          </w:tcBorders>
          <w:shd w:val="clear" w:color="auto" w:fill="auto"/>
          <w:vAlign w:val="center"/>
        </w:tcPr>
        <w:p w14:paraId="04CB6E84" w14:textId="77777777" w:rsidR="006A728E" w:rsidRPr="007055D9" w:rsidRDefault="006A728E" w:rsidP="00063A5D">
          <w:pPr>
            <w:rPr>
              <w:rFonts w:ascii="Arial" w:hAnsi="Arial" w:cs="Arial"/>
              <w:sz w:val="14"/>
              <w:szCs w:val="14"/>
            </w:rPr>
          </w:pPr>
          <w:r w:rsidRPr="007055D9">
            <w:rPr>
              <w:rFonts w:ascii="Arial" w:hAnsi="Arial" w:cs="Arial"/>
              <w:sz w:val="14"/>
              <w:szCs w:val="14"/>
            </w:rPr>
            <w:t>Telefax</w:t>
          </w:r>
        </w:p>
      </w:tc>
      <w:tc>
        <w:tcPr>
          <w:tcW w:w="2445" w:type="dxa"/>
          <w:tcBorders>
            <w:top w:val="nil"/>
            <w:bottom w:val="nil"/>
          </w:tcBorders>
          <w:shd w:val="clear" w:color="auto" w:fill="auto"/>
          <w:vAlign w:val="center"/>
        </w:tcPr>
        <w:p w14:paraId="0B5B6166" w14:textId="77777777" w:rsidR="006A728E" w:rsidRPr="007055D9" w:rsidRDefault="00063A5D" w:rsidP="00063A5D">
          <w:pPr>
            <w:rPr>
              <w:rFonts w:ascii="Arial" w:hAnsi="Arial" w:cs="Arial"/>
              <w:sz w:val="22"/>
              <w:szCs w:val="22"/>
            </w:rPr>
          </w:pPr>
          <w:r w:rsidRPr="007055D9">
            <w:rPr>
              <w:rFonts w:ascii="Arial" w:hAnsi="Arial" w:cs="Arial"/>
              <w:sz w:val="22"/>
              <w:szCs w:val="22"/>
            </w:rPr>
            <w:t>02961 - 794 - 108</w:t>
          </w:r>
          <w:r w:rsidR="006A728E" w:rsidRPr="007055D9">
            <w:rPr>
              <w:rFonts w:ascii="Arial" w:hAnsi="Arial" w:cs="Arial"/>
              <w:sz w:val="22"/>
              <w:szCs w:val="22"/>
            </w:rPr>
            <w:t xml:space="preserve"> </w:t>
          </w:r>
        </w:p>
      </w:tc>
    </w:tr>
    <w:tr w:rsidR="006A728E" w:rsidRPr="007055D9" w14:paraId="46B7DAEF" w14:textId="77777777" w:rsidTr="007055D9">
      <w:trPr>
        <w:trHeight w:val="263"/>
      </w:trPr>
      <w:tc>
        <w:tcPr>
          <w:tcW w:w="1761" w:type="dxa"/>
          <w:vMerge/>
          <w:shd w:val="clear" w:color="auto" w:fill="auto"/>
        </w:tcPr>
        <w:p w14:paraId="5B944DA3" w14:textId="77777777" w:rsidR="006A728E" w:rsidRPr="007055D9" w:rsidRDefault="006A728E" w:rsidP="007055D9">
          <w:pPr>
            <w:jc w:val="both"/>
            <w:rPr>
              <w:rFonts w:ascii="Arial" w:hAnsi="Arial" w:cs="Arial"/>
              <w:noProof/>
              <w:sz w:val="22"/>
              <w:szCs w:val="22"/>
            </w:rPr>
          </w:pPr>
        </w:p>
      </w:tc>
      <w:tc>
        <w:tcPr>
          <w:tcW w:w="3990" w:type="dxa"/>
          <w:vMerge/>
          <w:shd w:val="clear" w:color="auto" w:fill="auto"/>
        </w:tcPr>
        <w:p w14:paraId="6373575B" w14:textId="77777777" w:rsidR="006A728E" w:rsidRPr="007055D9" w:rsidRDefault="006A728E" w:rsidP="007055D9">
          <w:pPr>
            <w:jc w:val="center"/>
            <w:rPr>
              <w:rFonts w:ascii="Arial" w:hAnsi="Arial" w:cs="Arial"/>
              <w:sz w:val="32"/>
              <w:szCs w:val="32"/>
            </w:rPr>
          </w:pPr>
        </w:p>
      </w:tc>
      <w:tc>
        <w:tcPr>
          <w:tcW w:w="1583" w:type="dxa"/>
          <w:tcBorders>
            <w:top w:val="nil"/>
            <w:bottom w:val="nil"/>
          </w:tcBorders>
          <w:shd w:val="clear" w:color="auto" w:fill="auto"/>
          <w:vAlign w:val="center"/>
        </w:tcPr>
        <w:p w14:paraId="5AEB2289" w14:textId="77777777" w:rsidR="006A728E" w:rsidRPr="007055D9" w:rsidRDefault="006A728E" w:rsidP="00063A5D">
          <w:pPr>
            <w:rPr>
              <w:rFonts w:ascii="Arial" w:hAnsi="Arial" w:cs="Arial"/>
              <w:sz w:val="14"/>
              <w:szCs w:val="14"/>
            </w:rPr>
          </w:pPr>
          <w:r w:rsidRPr="007055D9">
            <w:rPr>
              <w:rFonts w:ascii="Arial" w:hAnsi="Arial" w:cs="Arial"/>
              <w:sz w:val="14"/>
              <w:szCs w:val="14"/>
            </w:rPr>
            <w:t>E-Mail</w:t>
          </w:r>
        </w:p>
      </w:tc>
      <w:tc>
        <w:tcPr>
          <w:tcW w:w="2445" w:type="dxa"/>
          <w:tcBorders>
            <w:top w:val="nil"/>
            <w:bottom w:val="nil"/>
          </w:tcBorders>
          <w:shd w:val="clear" w:color="auto" w:fill="auto"/>
          <w:vAlign w:val="center"/>
        </w:tcPr>
        <w:p w14:paraId="0998D1DE" w14:textId="77777777" w:rsidR="006A728E" w:rsidRPr="007055D9" w:rsidRDefault="00063A5D" w:rsidP="00063A5D">
          <w:pPr>
            <w:rPr>
              <w:rFonts w:ascii="Arial" w:hAnsi="Arial" w:cs="Arial"/>
              <w:sz w:val="22"/>
              <w:szCs w:val="22"/>
            </w:rPr>
          </w:pPr>
          <w:r w:rsidRPr="007055D9">
            <w:rPr>
              <w:rFonts w:ascii="Arial" w:hAnsi="Arial" w:cs="Arial"/>
              <w:sz w:val="22"/>
              <w:szCs w:val="22"/>
            </w:rPr>
            <w:t>medien@brilon.de</w:t>
          </w:r>
        </w:p>
      </w:tc>
    </w:tr>
    <w:tr w:rsidR="006A728E" w:rsidRPr="007055D9" w14:paraId="474B086E" w14:textId="77777777" w:rsidTr="007055D9">
      <w:trPr>
        <w:trHeight w:val="339"/>
      </w:trPr>
      <w:tc>
        <w:tcPr>
          <w:tcW w:w="1761" w:type="dxa"/>
          <w:vMerge/>
          <w:tcBorders>
            <w:bottom w:val="single" w:sz="12" w:space="0" w:color="auto"/>
          </w:tcBorders>
          <w:shd w:val="clear" w:color="auto" w:fill="auto"/>
        </w:tcPr>
        <w:p w14:paraId="1656DFE3" w14:textId="77777777" w:rsidR="006A728E" w:rsidRPr="007055D9" w:rsidRDefault="006A728E" w:rsidP="007055D9">
          <w:pPr>
            <w:jc w:val="both"/>
            <w:rPr>
              <w:rFonts w:ascii="Arial" w:hAnsi="Arial" w:cs="Arial"/>
              <w:noProof/>
              <w:sz w:val="22"/>
              <w:szCs w:val="22"/>
            </w:rPr>
          </w:pPr>
        </w:p>
      </w:tc>
      <w:tc>
        <w:tcPr>
          <w:tcW w:w="3990" w:type="dxa"/>
          <w:vMerge/>
          <w:tcBorders>
            <w:bottom w:val="single" w:sz="12" w:space="0" w:color="auto"/>
          </w:tcBorders>
          <w:shd w:val="clear" w:color="auto" w:fill="auto"/>
        </w:tcPr>
        <w:p w14:paraId="1DD7D1DF" w14:textId="77777777" w:rsidR="006A728E" w:rsidRPr="007055D9" w:rsidRDefault="006A728E" w:rsidP="007055D9">
          <w:pPr>
            <w:jc w:val="center"/>
            <w:rPr>
              <w:rFonts w:ascii="Arial" w:hAnsi="Arial" w:cs="Arial"/>
              <w:sz w:val="32"/>
              <w:szCs w:val="32"/>
            </w:rPr>
          </w:pPr>
        </w:p>
      </w:tc>
      <w:tc>
        <w:tcPr>
          <w:tcW w:w="1583" w:type="dxa"/>
          <w:tcBorders>
            <w:top w:val="nil"/>
            <w:bottom w:val="single" w:sz="12" w:space="0" w:color="auto"/>
          </w:tcBorders>
          <w:shd w:val="clear" w:color="auto" w:fill="auto"/>
          <w:vAlign w:val="center"/>
        </w:tcPr>
        <w:p w14:paraId="7B9B19A5" w14:textId="77777777" w:rsidR="006A728E" w:rsidRPr="007055D9" w:rsidRDefault="00063A5D" w:rsidP="00063A5D">
          <w:pPr>
            <w:rPr>
              <w:rFonts w:ascii="Arial" w:hAnsi="Arial" w:cs="Arial"/>
              <w:sz w:val="14"/>
              <w:szCs w:val="14"/>
            </w:rPr>
          </w:pPr>
          <w:r w:rsidRPr="007055D9">
            <w:rPr>
              <w:rFonts w:ascii="Arial" w:hAnsi="Arial" w:cs="Arial"/>
              <w:sz w:val="14"/>
              <w:szCs w:val="14"/>
            </w:rPr>
            <w:t>D</w:t>
          </w:r>
          <w:r w:rsidR="006A728E" w:rsidRPr="007055D9">
            <w:rPr>
              <w:rFonts w:ascii="Arial" w:hAnsi="Arial" w:cs="Arial"/>
              <w:sz w:val="14"/>
              <w:szCs w:val="14"/>
            </w:rPr>
            <w:t>atum</w:t>
          </w:r>
        </w:p>
      </w:tc>
      <w:tc>
        <w:tcPr>
          <w:tcW w:w="2445" w:type="dxa"/>
          <w:tcBorders>
            <w:top w:val="nil"/>
            <w:bottom w:val="single" w:sz="12" w:space="0" w:color="auto"/>
          </w:tcBorders>
          <w:shd w:val="clear" w:color="auto" w:fill="auto"/>
          <w:vAlign w:val="center"/>
        </w:tcPr>
        <w:p w14:paraId="0833D3A5" w14:textId="424ABAE0" w:rsidR="006A728E" w:rsidRPr="007055D9" w:rsidRDefault="006A728E" w:rsidP="00063A5D">
          <w:pPr>
            <w:rPr>
              <w:rFonts w:ascii="Arial" w:hAnsi="Arial" w:cs="Arial"/>
              <w:sz w:val="22"/>
              <w:szCs w:val="22"/>
            </w:rPr>
          </w:pPr>
          <w:r w:rsidRPr="007055D9">
            <w:rPr>
              <w:rFonts w:ascii="Arial" w:hAnsi="Arial" w:cs="Arial"/>
              <w:sz w:val="22"/>
              <w:szCs w:val="22"/>
            </w:rPr>
            <w:fldChar w:fldCharType="begin"/>
          </w:r>
          <w:r w:rsidRPr="007055D9">
            <w:rPr>
              <w:rFonts w:ascii="Arial" w:hAnsi="Arial" w:cs="Arial"/>
              <w:sz w:val="22"/>
              <w:szCs w:val="22"/>
            </w:rPr>
            <w:instrText xml:space="preserve"> TIME \@ "d. MMMM yyyy" </w:instrText>
          </w:r>
          <w:r w:rsidRPr="007055D9">
            <w:rPr>
              <w:rFonts w:ascii="Arial" w:hAnsi="Arial" w:cs="Arial"/>
              <w:sz w:val="22"/>
              <w:szCs w:val="22"/>
            </w:rPr>
            <w:fldChar w:fldCharType="separate"/>
          </w:r>
          <w:r w:rsidR="00F70BC7">
            <w:rPr>
              <w:rFonts w:ascii="Arial" w:hAnsi="Arial" w:cs="Arial"/>
              <w:noProof/>
              <w:sz w:val="22"/>
              <w:szCs w:val="22"/>
            </w:rPr>
            <w:t>23. Oktober 2026</w:t>
          </w:r>
          <w:r w:rsidRPr="007055D9">
            <w:rPr>
              <w:rFonts w:ascii="Arial" w:hAnsi="Arial" w:cs="Arial"/>
              <w:sz w:val="22"/>
              <w:szCs w:val="22"/>
            </w:rPr>
            <w:fldChar w:fldCharType="end"/>
          </w:r>
        </w:p>
      </w:tc>
    </w:tr>
    <w:tr w:rsidR="006A728E" w:rsidRPr="007055D9" w14:paraId="30306C04" w14:textId="77777777" w:rsidTr="007055D9">
      <w:tc>
        <w:tcPr>
          <w:tcW w:w="9779" w:type="dxa"/>
          <w:gridSpan w:val="4"/>
          <w:tcBorders>
            <w:top w:val="single" w:sz="12" w:space="0" w:color="auto"/>
            <w:bottom w:val="single" w:sz="12" w:space="0" w:color="auto"/>
          </w:tcBorders>
          <w:shd w:val="clear" w:color="auto" w:fill="auto"/>
        </w:tcPr>
        <w:p w14:paraId="248F333D" w14:textId="77777777" w:rsidR="006A728E" w:rsidRPr="007055D9" w:rsidRDefault="006A728E" w:rsidP="007055D9">
          <w:pPr>
            <w:jc w:val="center"/>
            <w:rPr>
              <w:rFonts w:ascii="Arial" w:hAnsi="Arial" w:cs="Arial"/>
              <w:sz w:val="22"/>
              <w:szCs w:val="22"/>
            </w:rPr>
          </w:pPr>
        </w:p>
        <w:p w14:paraId="24AD6562" w14:textId="77777777" w:rsidR="006A728E" w:rsidRPr="007055D9" w:rsidRDefault="00C42C4B" w:rsidP="007055D9">
          <w:pPr>
            <w:jc w:val="center"/>
            <w:rPr>
              <w:rFonts w:ascii="Arial" w:hAnsi="Arial" w:cs="Arial"/>
              <w:b/>
              <w:sz w:val="32"/>
              <w:szCs w:val="32"/>
            </w:rPr>
          </w:pPr>
          <w:r w:rsidRPr="007055D9">
            <w:rPr>
              <w:rFonts w:ascii="Arial" w:hAnsi="Arial" w:cs="Arial"/>
              <w:b/>
              <w:sz w:val="32"/>
              <w:szCs w:val="32"/>
            </w:rPr>
            <w:t>PRESSEMITTEILUNG</w:t>
          </w:r>
        </w:p>
        <w:p w14:paraId="2B171940" w14:textId="77777777" w:rsidR="006A728E" w:rsidRPr="007055D9" w:rsidRDefault="006A728E" w:rsidP="007055D9">
          <w:pPr>
            <w:jc w:val="center"/>
            <w:rPr>
              <w:rFonts w:ascii="Arial" w:hAnsi="Arial" w:cs="Arial"/>
              <w:sz w:val="22"/>
              <w:szCs w:val="22"/>
            </w:rPr>
          </w:pPr>
        </w:p>
      </w:tc>
    </w:tr>
  </w:tbl>
  <w:p w14:paraId="4CAC9F08" w14:textId="77777777" w:rsidR="006A728E" w:rsidRDefault="006A728E" w:rsidP="00C42C4B">
    <w:pPr>
      <w:pStyle w:val="Kopfzeile"/>
      <w:ind w:left="0"/>
      <w:rPr>
        <w:sz w:val="22"/>
        <w:szCs w:val="22"/>
      </w:rPr>
    </w:pPr>
  </w:p>
  <w:p w14:paraId="155DDDFC" w14:textId="77777777" w:rsidR="00C42C4B" w:rsidRPr="00C42C4B" w:rsidRDefault="00C42C4B" w:rsidP="00C42C4B">
    <w:pPr>
      <w:pStyle w:val="Kopfzeile"/>
      <w:ind w:left="0"/>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02D83"/>
    <w:multiLevelType w:val="hybridMultilevel"/>
    <w:tmpl w:val="88360744"/>
    <w:lvl w:ilvl="0" w:tplc="0D584ED6">
      <w:start w:val="1"/>
      <w:numFmt w:val="bullet"/>
      <w:lvlText w:val=""/>
      <w:lvlJc w:val="left"/>
      <w:pPr>
        <w:tabs>
          <w:tab w:val="num" w:pos="0"/>
        </w:tabs>
        <w:ind w:left="709" w:hanging="709"/>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2627B2"/>
    <w:multiLevelType w:val="hybridMultilevel"/>
    <w:tmpl w:val="0FE65A36"/>
    <w:lvl w:ilvl="0" w:tplc="3D184B9C">
      <w:start w:val="1"/>
      <w:numFmt w:val="bullet"/>
      <w:lvlText w:val=""/>
      <w:lvlJc w:val="left"/>
      <w:pPr>
        <w:tabs>
          <w:tab w:val="num" w:pos="703"/>
        </w:tabs>
        <w:ind w:left="1414" w:hanging="1414"/>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917BF6"/>
    <w:multiLevelType w:val="hybridMultilevel"/>
    <w:tmpl w:val="C10C9FEA"/>
    <w:lvl w:ilvl="0" w:tplc="E46475CA">
      <w:start w:val="1"/>
      <w:numFmt w:val="bullet"/>
      <w:lvlText w:val=""/>
      <w:lvlJc w:val="left"/>
      <w:pPr>
        <w:tabs>
          <w:tab w:val="num" w:pos="0"/>
        </w:tabs>
        <w:ind w:left="709" w:hanging="709"/>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82654B"/>
    <w:multiLevelType w:val="hybridMultilevel"/>
    <w:tmpl w:val="97A40AF6"/>
    <w:lvl w:ilvl="0" w:tplc="3042BB76">
      <w:start w:val="1"/>
      <w:numFmt w:val="bullet"/>
      <w:lvlText w:val=""/>
      <w:lvlJc w:val="left"/>
      <w:pPr>
        <w:tabs>
          <w:tab w:val="num" w:pos="0"/>
        </w:tabs>
        <w:ind w:left="709" w:hanging="709"/>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53F62B0"/>
    <w:multiLevelType w:val="hybridMultilevel"/>
    <w:tmpl w:val="73EC7FD8"/>
    <w:lvl w:ilvl="0" w:tplc="DCA40F6E">
      <w:start w:val="1"/>
      <w:numFmt w:val="bullet"/>
      <w:lvlText w:val=""/>
      <w:lvlJc w:val="left"/>
      <w:pPr>
        <w:tabs>
          <w:tab w:val="num" w:pos="0"/>
        </w:tabs>
        <w:ind w:left="709" w:hanging="709"/>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86F4026"/>
    <w:multiLevelType w:val="hybridMultilevel"/>
    <w:tmpl w:val="5B5E8A36"/>
    <w:lvl w:ilvl="0" w:tplc="3DAC4716">
      <w:start w:val="1"/>
      <w:numFmt w:val="bullet"/>
      <w:lvlText w:val=""/>
      <w:lvlJc w:val="left"/>
      <w:pPr>
        <w:tabs>
          <w:tab w:val="num" w:pos="0"/>
        </w:tabs>
        <w:ind w:left="709" w:hanging="709"/>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CA36173"/>
    <w:multiLevelType w:val="hybridMultilevel"/>
    <w:tmpl w:val="86EEDFDE"/>
    <w:lvl w:ilvl="0" w:tplc="3F728DF2">
      <w:start w:val="3"/>
      <w:numFmt w:val="decimal"/>
      <w:lvlText w:val="%1."/>
      <w:lvlJc w:val="left"/>
      <w:pPr>
        <w:tabs>
          <w:tab w:val="num" w:pos="1065"/>
        </w:tabs>
        <w:ind w:left="1065" w:hanging="70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15:restartNumberingAfterBreak="0">
    <w:nsid w:val="71B74BA7"/>
    <w:multiLevelType w:val="multilevel"/>
    <w:tmpl w:val="73EC7FD8"/>
    <w:lvl w:ilvl="0">
      <w:start w:val="1"/>
      <w:numFmt w:val="bullet"/>
      <w:lvlText w:val=""/>
      <w:lvlJc w:val="left"/>
      <w:pPr>
        <w:tabs>
          <w:tab w:val="num" w:pos="0"/>
        </w:tabs>
        <w:ind w:left="709" w:hanging="709"/>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5706065">
    <w:abstractNumId w:val="1"/>
  </w:num>
  <w:num w:numId="2" w16cid:durableId="920599474">
    <w:abstractNumId w:val="5"/>
  </w:num>
  <w:num w:numId="3" w16cid:durableId="1684816509">
    <w:abstractNumId w:val="6"/>
  </w:num>
  <w:num w:numId="4" w16cid:durableId="1669138241">
    <w:abstractNumId w:val="4"/>
  </w:num>
  <w:num w:numId="5" w16cid:durableId="582304028">
    <w:abstractNumId w:val="7"/>
  </w:num>
  <w:num w:numId="6" w16cid:durableId="1933582480">
    <w:abstractNumId w:val="0"/>
  </w:num>
  <w:num w:numId="7" w16cid:durableId="843131891">
    <w:abstractNumId w:val="3"/>
  </w:num>
  <w:num w:numId="8" w16cid:durableId="5933236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4jl2GcpftH6t5/f/eRXjVCqLZrfEvgGCiFD8pFWSXP3ylSTczWo+8OdsKdrAsH5EAf54L4NEip68MuaeegC4jg==" w:salt="ff1k26ngOd+qQKqvtQ6TTQ=="/>
  <w:defaultTabStop w:val="708"/>
  <w:hyphenationZone w:val="425"/>
  <w:drawingGridHorizontalSpacing w:val="57"/>
  <w:displayVerticalDrawingGridEvery w:val="2"/>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946"/>
    <w:rsid w:val="0000166C"/>
    <w:rsid w:val="00013581"/>
    <w:rsid w:val="000355D6"/>
    <w:rsid w:val="0005370B"/>
    <w:rsid w:val="00063A5D"/>
    <w:rsid w:val="000B6228"/>
    <w:rsid w:val="000D028F"/>
    <w:rsid w:val="000D0ED4"/>
    <w:rsid w:val="000D3BEB"/>
    <w:rsid w:val="000D5946"/>
    <w:rsid w:val="000F3E68"/>
    <w:rsid w:val="001038D5"/>
    <w:rsid w:val="00107010"/>
    <w:rsid w:val="0011596F"/>
    <w:rsid w:val="00126AAE"/>
    <w:rsid w:val="00130FA7"/>
    <w:rsid w:val="0018353A"/>
    <w:rsid w:val="00197EE1"/>
    <w:rsid w:val="001A1D31"/>
    <w:rsid w:val="002107F0"/>
    <w:rsid w:val="00233F2F"/>
    <w:rsid w:val="0024209C"/>
    <w:rsid w:val="00270572"/>
    <w:rsid w:val="0029528B"/>
    <w:rsid w:val="002C5DB0"/>
    <w:rsid w:val="002E3291"/>
    <w:rsid w:val="002F41CC"/>
    <w:rsid w:val="002F55E8"/>
    <w:rsid w:val="00315C6C"/>
    <w:rsid w:val="00330B90"/>
    <w:rsid w:val="0034193E"/>
    <w:rsid w:val="003635FA"/>
    <w:rsid w:val="00365C05"/>
    <w:rsid w:val="00372B17"/>
    <w:rsid w:val="00384770"/>
    <w:rsid w:val="003972D8"/>
    <w:rsid w:val="003E008F"/>
    <w:rsid w:val="003E7278"/>
    <w:rsid w:val="003F3EE3"/>
    <w:rsid w:val="004011D4"/>
    <w:rsid w:val="00403FD5"/>
    <w:rsid w:val="00406F4D"/>
    <w:rsid w:val="0043260B"/>
    <w:rsid w:val="004349D5"/>
    <w:rsid w:val="00445599"/>
    <w:rsid w:val="00454C94"/>
    <w:rsid w:val="004A0468"/>
    <w:rsid w:val="004A62E2"/>
    <w:rsid w:val="004A692B"/>
    <w:rsid w:val="004E33D2"/>
    <w:rsid w:val="004E36D9"/>
    <w:rsid w:val="004F621E"/>
    <w:rsid w:val="0050128B"/>
    <w:rsid w:val="00501EE7"/>
    <w:rsid w:val="0051395F"/>
    <w:rsid w:val="0051398C"/>
    <w:rsid w:val="00542D5F"/>
    <w:rsid w:val="005779AD"/>
    <w:rsid w:val="005A090F"/>
    <w:rsid w:val="005A1310"/>
    <w:rsid w:val="005A6D3A"/>
    <w:rsid w:val="005B45EB"/>
    <w:rsid w:val="005C1C54"/>
    <w:rsid w:val="005E00D6"/>
    <w:rsid w:val="005E4A87"/>
    <w:rsid w:val="005E52EA"/>
    <w:rsid w:val="005F3DA7"/>
    <w:rsid w:val="005F78B2"/>
    <w:rsid w:val="00601ADF"/>
    <w:rsid w:val="00615A42"/>
    <w:rsid w:val="00616C1F"/>
    <w:rsid w:val="00634850"/>
    <w:rsid w:val="00671809"/>
    <w:rsid w:val="0067290A"/>
    <w:rsid w:val="006A728E"/>
    <w:rsid w:val="006C2126"/>
    <w:rsid w:val="006C5DE0"/>
    <w:rsid w:val="006D398E"/>
    <w:rsid w:val="006D5139"/>
    <w:rsid w:val="006E1A5F"/>
    <w:rsid w:val="007055D9"/>
    <w:rsid w:val="0071472B"/>
    <w:rsid w:val="0076401C"/>
    <w:rsid w:val="007A0886"/>
    <w:rsid w:val="007A4806"/>
    <w:rsid w:val="007C6B74"/>
    <w:rsid w:val="007F4F34"/>
    <w:rsid w:val="00816085"/>
    <w:rsid w:val="00821E56"/>
    <w:rsid w:val="00823A44"/>
    <w:rsid w:val="0084492F"/>
    <w:rsid w:val="00850AB0"/>
    <w:rsid w:val="00863CCA"/>
    <w:rsid w:val="00867101"/>
    <w:rsid w:val="008674B8"/>
    <w:rsid w:val="00887DD5"/>
    <w:rsid w:val="0089272C"/>
    <w:rsid w:val="008D420D"/>
    <w:rsid w:val="008F675C"/>
    <w:rsid w:val="00912EDB"/>
    <w:rsid w:val="00921B35"/>
    <w:rsid w:val="00970B70"/>
    <w:rsid w:val="00985B08"/>
    <w:rsid w:val="009930C6"/>
    <w:rsid w:val="009A1C97"/>
    <w:rsid w:val="009A1EE3"/>
    <w:rsid w:val="009A5AF3"/>
    <w:rsid w:val="009C4A05"/>
    <w:rsid w:val="009D627B"/>
    <w:rsid w:val="009E0182"/>
    <w:rsid w:val="00A21CE5"/>
    <w:rsid w:val="00A43042"/>
    <w:rsid w:val="00A472D2"/>
    <w:rsid w:val="00A77EEB"/>
    <w:rsid w:val="00AA2099"/>
    <w:rsid w:val="00AA2F13"/>
    <w:rsid w:val="00AA3701"/>
    <w:rsid w:val="00AB02DE"/>
    <w:rsid w:val="00AB4A6D"/>
    <w:rsid w:val="00AD446E"/>
    <w:rsid w:val="00AE19C3"/>
    <w:rsid w:val="00B00AF3"/>
    <w:rsid w:val="00B103AB"/>
    <w:rsid w:val="00B16011"/>
    <w:rsid w:val="00B21259"/>
    <w:rsid w:val="00B410AE"/>
    <w:rsid w:val="00B440EB"/>
    <w:rsid w:val="00B5385F"/>
    <w:rsid w:val="00B5406A"/>
    <w:rsid w:val="00B75843"/>
    <w:rsid w:val="00B94198"/>
    <w:rsid w:val="00BB68E9"/>
    <w:rsid w:val="00BE3F36"/>
    <w:rsid w:val="00C1036D"/>
    <w:rsid w:val="00C13E10"/>
    <w:rsid w:val="00C22251"/>
    <w:rsid w:val="00C314AD"/>
    <w:rsid w:val="00C42C4B"/>
    <w:rsid w:val="00C4763E"/>
    <w:rsid w:val="00C530EC"/>
    <w:rsid w:val="00C65446"/>
    <w:rsid w:val="00C77E99"/>
    <w:rsid w:val="00C933F2"/>
    <w:rsid w:val="00CA3B0E"/>
    <w:rsid w:val="00CE47E8"/>
    <w:rsid w:val="00D14108"/>
    <w:rsid w:val="00D2147B"/>
    <w:rsid w:val="00D2490E"/>
    <w:rsid w:val="00D26FC1"/>
    <w:rsid w:val="00D32F24"/>
    <w:rsid w:val="00D60E2A"/>
    <w:rsid w:val="00DB414D"/>
    <w:rsid w:val="00DC1D1E"/>
    <w:rsid w:val="00DC2163"/>
    <w:rsid w:val="00DC7A94"/>
    <w:rsid w:val="00DD7593"/>
    <w:rsid w:val="00DF5CFD"/>
    <w:rsid w:val="00E63670"/>
    <w:rsid w:val="00E84806"/>
    <w:rsid w:val="00E91F2C"/>
    <w:rsid w:val="00E9746F"/>
    <w:rsid w:val="00EC6CFA"/>
    <w:rsid w:val="00ED1D6E"/>
    <w:rsid w:val="00ED52CF"/>
    <w:rsid w:val="00EE5AAE"/>
    <w:rsid w:val="00EE5CEF"/>
    <w:rsid w:val="00EE7AA5"/>
    <w:rsid w:val="00EF2792"/>
    <w:rsid w:val="00EF298E"/>
    <w:rsid w:val="00F00258"/>
    <w:rsid w:val="00F0391E"/>
    <w:rsid w:val="00F03950"/>
    <w:rsid w:val="00F220AC"/>
    <w:rsid w:val="00F70BC7"/>
    <w:rsid w:val="00FA1B89"/>
    <w:rsid w:val="00FB06A0"/>
    <w:rsid w:val="00FC3234"/>
    <w:rsid w:val="00FE1017"/>
    <w:rsid w:val="00FE66C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14:docId w14:val="5E7E8385"/>
  <w15:chartTrackingRefBased/>
  <w15:docId w15:val="{D45BF466-3945-4EB4-A5B3-5432224C5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Comic Sans MS" w:hAnsi="Comic Sans MS"/>
      <w:spacing w:val="-5"/>
      <w:sz w:val="18"/>
    </w:rPr>
  </w:style>
  <w:style w:type="paragraph" w:styleId="berschrift1">
    <w:name w:val="heading 1"/>
    <w:basedOn w:val="Standard"/>
    <w:next w:val="Standard"/>
    <w:qFormat/>
    <w:pPr>
      <w:keepNext/>
      <w:pBdr>
        <w:top w:val="single" w:sz="24" w:space="1" w:color="auto"/>
        <w:bottom w:val="single" w:sz="24" w:space="1" w:color="auto"/>
      </w:pBdr>
      <w:jc w:val="center"/>
      <w:outlineLvl w:val="0"/>
    </w:pPr>
    <w:rPr>
      <w:b/>
      <w:bCs/>
      <w:sz w:val="48"/>
      <w:lang w:val="en-US"/>
    </w:rPr>
  </w:style>
  <w:style w:type="paragraph" w:styleId="berschrift2">
    <w:name w:val="heading 2"/>
    <w:basedOn w:val="Standard"/>
    <w:next w:val="Standard"/>
    <w:qFormat/>
    <w:pPr>
      <w:keepNext/>
      <w:pBdr>
        <w:top w:val="single" w:sz="24" w:space="1" w:color="auto"/>
        <w:bottom w:val="single" w:sz="24" w:space="1" w:color="auto"/>
      </w:pBdr>
      <w:jc w:val="center"/>
      <w:outlineLvl w:val="1"/>
    </w:pPr>
    <w:rPr>
      <w:b/>
      <w:bCs/>
      <w:sz w:val="44"/>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spacing w:after="240" w:line="240" w:lineRule="atLeast"/>
      <w:ind w:left="1080"/>
      <w:jc w:val="both"/>
    </w:pPr>
    <w:rPr>
      <w:rFonts w:ascii="Arial" w:hAnsi="Arial"/>
      <w:sz w:val="20"/>
      <w:lang w:eastAsia="en-US"/>
    </w:rPr>
  </w:style>
  <w:style w:type="paragraph" w:customStyle="1" w:styleId="Firmenname">
    <w:name w:val="Firmenname"/>
    <w:basedOn w:val="Standard"/>
    <w:pPr>
      <w:keepNext/>
      <w:keepLines/>
      <w:spacing w:line="220" w:lineRule="atLeast"/>
    </w:pPr>
    <w:rPr>
      <w:rFonts w:ascii="Arial Black" w:hAnsi="Arial Black"/>
      <w:spacing w:val="-25"/>
      <w:kern w:val="28"/>
      <w:sz w:val="32"/>
      <w:lang w:eastAsia="en-US"/>
    </w:rPr>
  </w:style>
  <w:style w:type="paragraph" w:customStyle="1" w:styleId="berschriftTitelseite">
    <w:name w:val="Überschrift Titelseite"/>
    <w:basedOn w:val="Standard"/>
    <w:next w:val="Standard"/>
    <w:pPr>
      <w:keepNext/>
      <w:keepLines/>
      <w:pBdr>
        <w:top w:val="single" w:sz="48" w:space="31" w:color="auto"/>
      </w:pBdr>
      <w:tabs>
        <w:tab w:val="left" w:pos="0"/>
      </w:tabs>
      <w:spacing w:before="240" w:after="500" w:line="640" w:lineRule="exact"/>
    </w:pPr>
    <w:rPr>
      <w:rFonts w:ascii="Arial Black" w:hAnsi="Arial Black"/>
      <w:b/>
      <w:spacing w:val="-48"/>
      <w:kern w:val="28"/>
      <w:sz w:val="64"/>
      <w:lang w:eastAsia="en-US"/>
    </w:rPr>
  </w:style>
  <w:style w:type="paragraph" w:styleId="Fuzeile">
    <w:name w:val="footer"/>
    <w:basedOn w:val="Standard"/>
    <w:pPr>
      <w:keepLines/>
      <w:tabs>
        <w:tab w:val="center" w:pos="4320"/>
        <w:tab w:val="right" w:pos="8640"/>
      </w:tabs>
      <w:spacing w:line="190" w:lineRule="atLeast"/>
      <w:ind w:left="1080"/>
    </w:pPr>
    <w:rPr>
      <w:rFonts w:ascii="Arial" w:hAnsi="Arial"/>
      <w:caps/>
      <w:sz w:val="15"/>
      <w:lang w:eastAsia="en-US"/>
    </w:rPr>
  </w:style>
  <w:style w:type="paragraph" w:styleId="Kopfzeile">
    <w:name w:val="header"/>
    <w:basedOn w:val="Standard"/>
    <w:pPr>
      <w:keepLines/>
      <w:tabs>
        <w:tab w:val="center" w:pos="4320"/>
        <w:tab w:val="right" w:pos="8640"/>
      </w:tabs>
      <w:spacing w:line="190" w:lineRule="atLeast"/>
      <w:ind w:left="1080"/>
    </w:pPr>
    <w:rPr>
      <w:rFonts w:ascii="Arial" w:hAnsi="Arial"/>
      <w:caps/>
      <w:sz w:val="15"/>
      <w:lang w:eastAsia="en-US"/>
    </w:rPr>
  </w:style>
  <w:style w:type="character" w:styleId="Seitenzahl">
    <w:name w:val="page number"/>
    <w:rPr>
      <w:rFonts w:ascii="Arial Black" w:hAnsi="Arial Black"/>
      <w:spacing w:val="-10"/>
      <w:sz w:val="18"/>
    </w:rPr>
  </w:style>
  <w:style w:type="paragraph" w:customStyle="1" w:styleId="Absenderadresse">
    <w:name w:val="Absenderadresse"/>
    <w:basedOn w:val="Standard"/>
    <w:pPr>
      <w:keepLines/>
      <w:framePr w:w="5160" w:h="840" w:wrap="notBeside" w:vAnchor="page" w:hAnchor="page" w:x="6121" w:y="915" w:anchorLock="1"/>
      <w:tabs>
        <w:tab w:val="left" w:pos="2160"/>
      </w:tabs>
      <w:spacing w:line="160" w:lineRule="atLeast"/>
    </w:pPr>
    <w:rPr>
      <w:rFonts w:ascii="Arial" w:hAnsi="Arial"/>
      <w:sz w:val="14"/>
      <w:lang w:eastAsia="en-US"/>
    </w:rPr>
  </w:style>
  <w:style w:type="paragraph" w:customStyle="1" w:styleId="UnterberschriftTitelseite">
    <w:name w:val="Unterüberschrift Titelseite"/>
    <w:basedOn w:val="berschriftTitelseite"/>
    <w:next w:val="Textkrper"/>
    <w:pPr>
      <w:pBdr>
        <w:top w:val="single" w:sz="6" w:space="24" w:color="auto"/>
      </w:pBdr>
      <w:tabs>
        <w:tab w:val="clear" w:pos="0"/>
      </w:tabs>
      <w:spacing w:before="0" w:after="0" w:line="480" w:lineRule="atLeast"/>
      <w:ind w:left="835" w:right="835"/>
    </w:pPr>
    <w:rPr>
      <w:rFonts w:ascii="Arial" w:hAnsi="Arial"/>
      <w:b w:val="0"/>
      <w:spacing w:val="-30"/>
      <w:sz w:val="48"/>
    </w:rPr>
  </w:style>
  <w:style w:type="character" w:styleId="Hyperlink">
    <w:name w:val="Hyperlink"/>
    <w:rPr>
      <w:color w:val="0000FF"/>
      <w:u w:val="single"/>
      <w:lang w:val="de-DE"/>
    </w:rPr>
  </w:style>
  <w:style w:type="character" w:customStyle="1" w:styleId="BesuchterHyperlink">
    <w:name w:val="BesuchterHyperlink"/>
    <w:rPr>
      <w:color w:val="800080"/>
      <w:u w:val="single"/>
    </w:rPr>
  </w:style>
  <w:style w:type="paragraph" w:styleId="Textkrper2">
    <w:name w:val="Body Text 2"/>
    <w:basedOn w:val="Standard"/>
    <w:rPr>
      <w:sz w:val="20"/>
    </w:rPr>
  </w:style>
  <w:style w:type="paragraph" w:styleId="Sprechblasentext">
    <w:name w:val="Balloon Text"/>
    <w:basedOn w:val="Standard"/>
    <w:semiHidden/>
    <w:rsid w:val="00F220AC"/>
    <w:rPr>
      <w:rFonts w:ascii="Tahoma" w:hAnsi="Tahoma" w:cs="Tahoma"/>
      <w:sz w:val="16"/>
      <w:szCs w:val="16"/>
    </w:rPr>
  </w:style>
  <w:style w:type="table" w:styleId="Tabellenraster">
    <w:name w:val="Table Grid"/>
    <w:basedOn w:val="NormaleTabelle"/>
    <w:rsid w:val="002F41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rsid w:val="006E1A5F"/>
  </w:style>
  <w:style w:type="character" w:styleId="NichtaufgelsteErwhnung">
    <w:name w:val="Unresolved Mention"/>
    <w:uiPriority w:val="99"/>
    <w:semiHidden/>
    <w:unhideWhenUsed/>
    <w:rsid w:val="006E1A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020235">
      <w:bodyDiv w:val="1"/>
      <w:marLeft w:val="0"/>
      <w:marRight w:val="0"/>
      <w:marTop w:val="0"/>
      <w:marBottom w:val="0"/>
      <w:divBdr>
        <w:top w:val="none" w:sz="0" w:space="0" w:color="auto"/>
        <w:left w:val="none" w:sz="0" w:space="0" w:color="auto"/>
        <w:bottom w:val="none" w:sz="0" w:space="0" w:color="auto"/>
        <w:right w:val="none" w:sz="0" w:space="0" w:color="auto"/>
      </w:divBdr>
    </w:div>
    <w:div w:id="502546430">
      <w:bodyDiv w:val="1"/>
      <w:marLeft w:val="0"/>
      <w:marRight w:val="0"/>
      <w:marTop w:val="0"/>
      <w:marBottom w:val="0"/>
      <w:divBdr>
        <w:top w:val="none" w:sz="0" w:space="0" w:color="auto"/>
        <w:left w:val="none" w:sz="0" w:space="0" w:color="auto"/>
        <w:bottom w:val="none" w:sz="0" w:space="0" w:color="auto"/>
        <w:right w:val="none" w:sz="0" w:space="0" w:color="auto"/>
      </w:divBdr>
    </w:div>
    <w:div w:id="893540383">
      <w:bodyDiv w:val="1"/>
      <w:marLeft w:val="0"/>
      <w:marRight w:val="0"/>
      <w:marTop w:val="0"/>
      <w:marBottom w:val="0"/>
      <w:divBdr>
        <w:top w:val="none" w:sz="0" w:space="0" w:color="auto"/>
        <w:left w:val="none" w:sz="0" w:space="0" w:color="auto"/>
        <w:bottom w:val="none" w:sz="0" w:space="0" w:color="auto"/>
        <w:right w:val="none" w:sz="0" w:space="0" w:color="auto"/>
      </w:divBdr>
    </w:div>
    <w:div w:id="1144543115">
      <w:bodyDiv w:val="1"/>
      <w:marLeft w:val="0"/>
      <w:marRight w:val="0"/>
      <w:marTop w:val="0"/>
      <w:marBottom w:val="0"/>
      <w:divBdr>
        <w:top w:val="none" w:sz="0" w:space="0" w:color="auto"/>
        <w:left w:val="none" w:sz="0" w:space="0" w:color="auto"/>
        <w:bottom w:val="none" w:sz="0" w:space="0" w:color="auto"/>
        <w:right w:val="none" w:sz="0" w:space="0" w:color="auto"/>
      </w:divBdr>
    </w:div>
    <w:div w:id="1957133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261</Words>
  <Characters>2054</Characters>
  <Application>Microsoft Office Word</Application>
  <DocSecurity>12</DocSecurity>
  <Lines>17</Lines>
  <Paragraphs>4</Paragraphs>
  <ScaleCrop>false</ScaleCrop>
  <HeadingPairs>
    <vt:vector size="2" baseType="variant">
      <vt:variant>
        <vt:lpstr>Titel</vt:lpstr>
      </vt:variant>
      <vt:variant>
        <vt:i4>1</vt:i4>
      </vt:variant>
    </vt:vector>
  </HeadingPairs>
  <TitlesOfParts>
    <vt:vector size="1" baseType="lpstr">
      <vt:lpstr>Stadt Brilon</vt:lpstr>
    </vt:vector>
  </TitlesOfParts>
  <Company/>
  <LinksUpToDate>false</LinksUpToDate>
  <CharactersWithSpaces>2311</CharactersWithSpaces>
  <SharedDoc>false</SharedDoc>
  <HLinks>
    <vt:vector size="12" baseType="variant">
      <vt:variant>
        <vt:i4>1441869</vt:i4>
      </vt:variant>
      <vt:variant>
        <vt:i4>3</vt:i4>
      </vt:variant>
      <vt:variant>
        <vt:i4>0</vt:i4>
      </vt:variant>
      <vt:variant>
        <vt:i4>5</vt:i4>
      </vt:variant>
      <vt:variant>
        <vt:lpwstr>https://www.wwf.de/earth-hour</vt:lpwstr>
      </vt:variant>
      <vt:variant>
        <vt:lpwstr/>
      </vt:variant>
      <vt:variant>
        <vt:i4>5505038</vt:i4>
      </vt:variant>
      <vt:variant>
        <vt:i4>0</vt:i4>
      </vt:variant>
      <vt:variant>
        <vt:i4>0</vt:i4>
      </vt:variant>
      <vt:variant>
        <vt:i4>5</vt:i4>
      </vt:variant>
      <vt:variant>
        <vt:lpwstr>http://www.wwf.de/earth-hour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 Brilon</dc:title>
  <dc:subject/>
  <dc:creator>m.reermann</dc:creator>
  <cp:keywords/>
  <cp:lastModifiedBy>Schmelter-Padberg, Marie-Christin</cp:lastModifiedBy>
  <cp:revision>2</cp:revision>
  <cp:lastPrinted>2026-10-23T07:13:00Z</cp:lastPrinted>
  <dcterms:created xsi:type="dcterms:W3CDTF">2026-10-23T07:15:00Z</dcterms:created>
  <dcterms:modified xsi:type="dcterms:W3CDTF">2026-10-23T07:15:00Z</dcterms:modified>
</cp:coreProperties>
</file>