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29C38" w14:textId="77777777" w:rsidR="009D4032" w:rsidRPr="009B21C8" w:rsidRDefault="009D4032">
      <w:pPr>
        <w:rPr>
          <w:rFonts w:ascii="Calibri" w:hAnsi="Calibri"/>
          <w:sz w:val="22"/>
          <w:szCs w:val="22"/>
        </w:rPr>
      </w:pPr>
    </w:p>
    <w:p w14:paraId="454FF01A" w14:textId="77777777" w:rsidR="00E4549B" w:rsidRPr="009B21C8" w:rsidRDefault="00E4549B">
      <w:pPr>
        <w:rPr>
          <w:rFonts w:ascii="Calibri" w:hAnsi="Calibri"/>
          <w:sz w:val="22"/>
          <w:szCs w:val="22"/>
        </w:rPr>
      </w:pPr>
    </w:p>
    <w:p w14:paraId="26BAF488" w14:textId="27CEF968" w:rsidR="00E4549B" w:rsidRPr="00E2501A" w:rsidRDefault="00E4549B" w:rsidP="00E4549B">
      <w:pPr>
        <w:pStyle w:val="Kopfzeile"/>
        <w:tabs>
          <w:tab w:val="clear" w:pos="4536"/>
          <w:tab w:val="clear" w:pos="9072"/>
        </w:tabs>
        <w:ind w:left="851" w:right="850"/>
        <w:jc w:val="both"/>
        <w:rPr>
          <w:rFonts w:ascii="Calibri" w:hAnsi="Calibri"/>
        </w:rPr>
      </w:pPr>
      <w:r w:rsidRPr="00E2501A">
        <w:rPr>
          <w:rFonts w:ascii="Calibri" w:hAnsi="Calibri"/>
        </w:rPr>
        <w:t>NR</w:t>
      </w:r>
      <w:r w:rsidR="00A950A0" w:rsidRPr="00E2501A">
        <w:rPr>
          <w:rFonts w:ascii="Calibri" w:hAnsi="Calibri"/>
        </w:rPr>
        <w:t xml:space="preserve">I-              </w:t>
      </w:r>
      <w:r w:rsidR="00890AA9">
        <w:rPr>
          <w:rFonts w:ascii="Calibri" w:hAnsi="Calibri"/>
        </w:rPr>
        <w:t xml:space="preserve">    </w:t>
      </w:r>
      <w:r w:rsidR="004421DB">
        <w:rPr>
          <w:rFonts w:ascii="Calibri" w:hAnsi="Calibri"/>
        </w:rPr>
        <w:t xml:space="preserve"> </w:t>
      </w:r>
      <w:r w:rsidR="00A669F6">
        <w:rPr>
          <w:rFonts w:ascii="Calibri" w:hAnsi="Calibri"/>
        </w:rPr>
        <w:t xml:space="preserve">  </w:t>
      </w:r>
      <w:r w:rsidR="00805160">
        <w:rPr>
          <w:rFonts w:ascii="Calibri" w:hAnsi="Calibri"/>
        </w:rPr>
        <w:t>305</w:t>
      </w:r>
      <w:r w:rsidR="009B21C8">
        <w:rPr>
          <w:rFonts w:ascii="Calibri" w:hAnsi="Calibri"/>
        </w:rPr>
        <w:t>/202</w:t>
      </w:r>
      <w:r w:rsidR="007063F3">
        <w:rPr>
          <w:rFonts w:ascii="Calibri" w:hAnsi="Calibri"/>
        </w:rPr>
        <w:t>6</w:t>
      </w:r>
    </w:p>
    <w:p w14:paraId="6D43CC23" w14:textId="376A0896" w:rsidR="002A2AB6" w:rsidRDefault="00E4549B" w:rsidP="00E4549B">
      <w:pPr>
        <w:pStyle w:val="Kopfzeile"/>
        <w:tabs>
          <w:tab w:val="clear" w:pos="4536"/>
          <w:tab w:val="clear" w:pos="9072"/>
        </w:tabs>
        <w:ind w:left="851" w:right="850"/>
        <w:jc w:val="both"/>
        <w:rPr>
          <w:rFonts w:ascii="Calibri" w:hAnsi="Calibri"/>
        </w:rPr>
      </w:pPr>
      <w:r w:rsidRPr="001B3A99">
        <w:rPr>
          <w:rFonts w:ascii="Calibri" w:hAnsi="Calibri"/>
        </w:rPr>
        <w:t>Neuwied,</w:t>
      </w:r>
      <w:r w:rsidR="00ED783C">
        <w:rPr>
          <w:rFonts w:ascii="Calibri" w:hAnsi="Calibri"/>
        </w:rPr>
        <w:t xml:space="preserve"> </w:t>
      </w:r>
      <w:r w:rsidR="00805160">
        <w:rPr>
          <w:rFonts w:ascii="Calibri" w:hAnsi="Calibri"/>
        </w:rPr>
        <w:t>27</w:t>
      </w:r>
      <w:r w:rsidR="00ED783C">
        <w:rPr>
          <w:rFonts w:ascii="Calibri" w:hAnsi="Calibri"/>
        </w:rPr>
        <w:t xml:space="preserve">. Oktober </w:t>
      </w:r>
      <w:r w:rsidR="009B21C8">
        <w:rPr>
          <w:rFonts w:ascii="Calibri" w:hAnsi="Calibri"/>
        </w:rPr>
        <w:t>202</w:t>
      </w:r>
      <w:r w:rsidR="007063F3">
        <w:rPr>
          <w:rFonts w:ascii="Calibri" w:hAnsi="Calibri"/>
        </w:rPr>
        <w:t>6</w:t>
      </w:r>
    </w:p>
    <w:p w14:paraId="4DDAEF24" w14:textId="77777777" w:rsidR="00A50AFE" w:rsidRDefault="002A2AB6" w:rsidP="00A50AFE">
      <w:pPr>
        <w:pStyle w:val="Kopfzeile"/>
        <w:ind w:left="850" w:right="850"/>
        <w:jc w:val="both"/>
        <w:rPr>
          <w:rFonts w:ascii="Calibri" w:hAnsi="Calibri"/>
          <w:b/>
          <w:color w:val="000000" w:themeColor="text1"/>
          <w:sz w:val="32"/>
          <w:szCs w:val="32"/>
        </w:rPr>
      </w:pPr>
      <w:r>
        <w:rPr>
          <w:rFonts w:ascii="Calibri" w:hAnsi="Calibri"/>
        </w:rPr>
        <w:br/>
      </w:r>
    </w:p>
    <w:p w14:paraId="07A90009" w14:textId="2E4AD60D" w:rsidR="00A50AFE" w:rsidRPr="00A50AFE" w:rsidRDefault="00A50AFE" w:rsidP="00A50AFE">
      <w:pPr>
        <w:pStyle w:val="Kopfzeile"/>
        <w:ind w:left="850" w:right="850"/>
        <w:jc w:val="both"/>
        <w:rPr>
          <w:rFonts w:ascii="Calibri" w:hAnsi="Calibri"/>
          <w:sz w:val="22"/>
          <w:szCs w:val="22"/>
        </w:rPr>
      </w:pPr>
      <w:r w:rsidRPr="00A50AFE">
        <w:rPr>
          <w:rFonts w:ascii="Calibri" w:hAnsi="Calibri"/>
          <w:b/>
          <w:color w:val="000000" w:themeColor="text1"/>
          <w:sz w:val="32"/>
          <w:szCs w:val="32"/>
        </w:rPr>
        <w:t xml:space="preserve">Sechsmal ausverkauft: </w:t>
      </w:r>
      <w:r w:rsidR="00805160">
        <w:rPr>
          <w:rFonts w:ascii="Calibri" w:hAnsi="Calibri"/>
          <w:b/>
          <w:color w:val="000000" w:themeColor="text1"/>
          <w:sz w:val="32"/>
          <w:szCs w:val="32"/>
        </w:rPr>
        <w:t xml:space="preserve">Neuwieder </w:t>
      </w:r>
      <w:r w:rsidRPr="00A50AFE">
        <w:rPr>
          <w:rFonts w:ascii="Calibri" w:hAnsi="Calibri"/>
          <w:b/>
          <w:color w:val="000000" w:themeColor="text1"/>
          <w:sz w:val="32"/>
          <w:szCs w:val="32"/>
        </w:rPr>
        <w:t>Generationenkino begeistert</w:t>
      </w:r>
    </w:p>
    <w:p w14:paraId="75683A4D" w14:textId="77777777" w:rsidR="00DE32AF" w:rsidRPr="001E6694" w:rsidRDefault="00DE32AF" w:rsidP="00C41D24">
      <w:pPr>
        <w:pStyle w:val="Kopfzeile"/>
        <w:ind w:left="850" w:right="850"/>
        <w:jc w:val="both"/>
        <w:rPr>
          <w:rFonts w:ascii="Calibri" w:hAnsi="Calibri"/>
          <w:b/>
          <w:iCs/>
          <w:sz w:val="28"/>
          <w:szCs w:val="28"/>
        </w:rPr>
      </w:pPr>
    </w:p>
    <w:p w14:paraId="24D79902" w14:textId="3F989518" w:rsidR="00DE32AF" w:rsidRDefault="00A50AFE" w:rsidP="00C41D24">
      <w:pPr>
        <w:pStyle w:val="Kopfzeile"/>
        <w:ind w:left="850" w:right="850"/>
        <w:jc w:val="both"/>
        <w:rPr>
          <w:rFonts w:ascii="Calibri" w:hAnsi="Calibri"/>
          <w:b/>
          <w:i/>
          <w:sz w:val="28"/>
          <w:szCs w:val="28"/>
        </w:rPr>
      </w:pPr>
      <w:r w:rsidRPr="00A50AFE">
        <w:rPr>
          <w:rFonts w:ascii="Calibri" w:hAnsi="Calibri"/>
          <w:b/>
          <w:i/>
          <w:sz w:val="28"/>
          <w:szCs w:val="28"/>
        </w:rPr>
        <w:t>Beliebte Filmreihe im Metropol-Kino startet am 2. März 2027 in die nächste Runde</w:t>
      </w:r>
    </w:p>
    <w:p w14:paraId="5B9C80F9" w14:textId="77777777" w:rsidR="00A50AFE" w:rsidRDefault="00A50AFE" w:rsidP="00C41D24">
      <w:pPr>
        <w:pStyle w:val="Kopfzeile"/>
        <w:ind w:left="850" w:right="850"/>
        <w:jc w:val="both"/>
        <w:rPr>
          <w:rFonts w:ascii="Calibri" w:hAnsi="Calibri"/>
          <w:b/>
          <w:i/>
          <w:sz w:val="28"/>
          <w:szCs w:val="28"/>
        </w:rPr>
      </w:pPr>
    </w:p>
    <w:p w14:paraId="0318B291" w14:textId="77777777" w:rsidR="000666BF" w:rsidRPr="000666BF" w:rsidRDefault="000666BF" w:rsidP="000666BF">
      <w:pPr>
        <w:pStyle w:val="Kopfzeile"/>
        <w:ind w:left="850" w:right="850"/>
        <w:jc w:val="both"/>
        <w:rPr>
          <w:rFonts w:ascii="Calibri" w:hAnsi="Calibri"/>
          <w:sz w:val="22"/>
        </w:rPr>
      </w:pPr>
      <w:r w:rsidRPr="000666BF">
        <w:rPr>
          <w:rFonts w:ascii="Calibri" w:hAnsi="Calibri"/>
          <w:sz w:val="22"/>
        </w:rPr>
        <w:t xml:space="preserve">Sechs Vorstellungen, sechsmal ein voller Kinosaal: Das Neuwieder Generationenkino blickt auf ein rundum erfolgreiches Jahr zurück. Auch beim letzten Termin am Dienstag, 20. Oktober, waren sämtliche Plätze für den gemeinsamen Kinonachmittag vergeben. Diesmal begleitete das Publikum </w:t>
      </w:r>
      <w:proofErr w:type="spellStart"/>
      <w:r w:rsidRPr="000666BF">
        <w:rPr>
          <w:rFonts w:ascii="Calibri" w:hAnsi="Calibri"/>
          <w:sz w:val="22"/>
        </w:rPr>
        <w:t>Hape</w:t>
      </w:r>
      <w:proofErr w:type="spellEnd"/>
      <w:r w:rsidRPr="000666BF">
        <w:rPr>
          <w:rFonts w:ascii="Calibri" w:hAnsi="Calibri"/>
          <w:sz w:val="22"/>
        </w:rPr>
        <w:t xml:space="preserve"> Kerkeling in seiner Rolle als Horst Schlämmer auf der Suche nach dem Glück.</w:t>
      </w:r>
    </w:p>
    <w:p w14:paraId="65871527" w14:textId="77777777" w:rsidR="000666BF" w:rsidRPr="000666BF" w:rsidRDefault="000666BF" w:rsidP="000666BF">
      <w:pPr>
        <w:pStyle w:val="Kopfzeile"/>
        <w:ind w:left="850" w:right="850"/>
        <w:jc w:val="both"/>
        <w:rPr>
          <w:rFonts w:ascii="Calibri" w:hAnsi="Calibri"/>
          <w:sz w:val="22"/>
        </w:rPr>
      </w:pPr>
    </w:p>
    <w:p w14:paraId="0A436705" w14:textId="77777777" w:rsidR="000666BF" w:rsidRPr="000666BF" w:rsidRDefault="000666BF" w:rsidP="000666BF">
      <w:pPr>
        <w:pStyle w:val="Kopfzeile"/>
        <w:ind w:left="850" w:right="850"/>
        <w:jc w:val="both"/>
        <w:rPr>
          <w:rFonts w:ascii="Calibri" w:hAnsi="Calibri"/>
          <w:sz w:val="22"/>
        </w:rPr>
      </w:pPr>
      <w:r w:rsidRPr="000666BF">
        <w:rPr>
          <w:rFonts w:ascii="Calibri" w:hAnsi="Calibri"/>
          <w:sz w:val="22"/>
        </w:rPr>
        <w:t>Zum Abschluss begrüßte Bürgermeister Peter Jung die Kinogäste gemeinsam mit Brigitte Neumann und Rüdiger Olschewski vom Neuwieder Seniorenbeirat sowie Kinobetreiberin Sabine Weiler. Die Filmreihe, die der Seniorenbeirat gemeinsam mit den Kinobetrieben Weiler organisiert, verbindet den Kinobesuch mit einem gemütlichen Beisammensein. Bereits ab 15 Uhr können die Gäste bei Kaffee und Kuchen miteinander ins Gespräch kommen, bevor der Film beginnt.</w:t>
      </w:r>
    </w:p>
    <w:p w14:paraId="56D3D9DF" w14:textId="77777777" w:rsidR="000666BF" w:rsidRPr="000666BF" w:rsidRDefault="000666BF" w:rsidP="000666BF">
      <w:pPr>
        <w:pStyle w:val="Kopfzeile"/>
        <w:ind w:left="850" w:right="850"/>
        <w:jc w:val="both"/>
        <w:rPr>
          <w:rFonts w:ascii="Calibri" w:hAnsi="Calibri"/>
          <w:sz w:val="22"/>
        </w:rPr>
      </w:pPr>
    </w:p>
    <w:p w14:paraId="185A1C8D" w14:textId="77777777" w:rsidR="000666BF" w:rsidRPr="000666BF" w:rsidRDefault="000666BF" w:rsidP="000666BF">
      <w:pPr>
        <w:pStyle w:val="Kopfzeile"/>
        <w:ind w:left="850" w:right="850"/>
        <w:jc w:val="both"/>
        <w:rPr>
          <w:rFonts w:ascii="Calibri" w:hAnsi="Calibri"/>
          <w:sz w:val="22"/>
        </w:rPr>
      </w:pPr>
      <w:r w:rsidRPr="000666BF">
        <w:rPr>
          <w:rFonts w:ascii="Calibri" w:hAnsi="Calibri"/>
          <w:sz w:val="22"/>
        </w:rPr>
        <w:t>Dass das Konzept ankommt, zeigt nicht nur die große Nachfrage. Auch Gruppen aus dem Neuwieder Umland nutzen das Angebot, um gemeinsam einen Nachmittag im Kino zu verbringen. Bürgermeister Peter Jung dankte allen Beteiligten, die das Generationenkino ermöglichen. Die Reihe bringe Menschen zusammen und zeige, welchen Stellenwert solche Treffpunkte für das Miteinander in der Stadt haben.</w:t>
      </w:r>
    </w:p>
    <w:p w14:paraId="54060D36" w14:textId="77777777" w:rsidR="000666BF" w:rsidRPr="000666BF" w:rsidRDefault="000666BF" w:rsidP="000666BF">
      <w:pPr>
        <w:pStyle w:val="Kopfzeile"/>
        <w:ind w:left="850" w:right="850"/>
        <w:jc w:val="both"/>
        <w:rPr>
          <w:rFonts w:ascii="Calibri" w:hAnsi="Calibri"/>
          <w:sz w:val="22"/>
        </w:rPr>
      </w:pPr>
    </w:p>
    <w:p w14:paraId="29F0F34F" w14:textId="25ECB264" w:rsidR="004E00FD" w:rsidRPr="007424B0" w:rsidRDefault="000666BF" w:rsidP="000666BF">
      <w:pPr>
        <w:pStyle w:val="Kopfzeile"/>
        <w:ind w:left="850" w:right="850"/>
        <w:jc w:val="both"/>
        <w:rPr>
          <w:rFonts w:ascii="Calibri" w:hAnsi="Calibri"/>
          <w:sz w:val="22"/>
        </w:rPr>
      </w:pPr>
      <w:r w:rsidRPr="000666BF">
        <w:rPr>
          <w:rFonts w:ascii="Calibri" w:hAnsi="Calibri"/>
          <w:sz w:val="22"/>
        </w:rPr>
        <w:t xml:space="preserve">Nach der letzten Vorstellung des Jahres steht bereits fest, wann es weitergeht: Am Dienstag, 2. März 2027, kehrt das Generationenkino ins Metropol zurück. Auf dem Programm steht dann die französische Komödie „Ticket ins Leben“. Wie gewohnt beginnt der Nachmittag um 15 Uhr mit Kaffee und Kuchen, bevor gegen 15.45 Uhr der Film startet. Der Eintritt kostet 12 Euro einschließlich Kaffee und Kuchen. Karten sind ausschließlich im Vorverkauf über das Kino erhältlich. Weitere Informationen zu den kommenden Vorstellungen stehen unter </w:t>
      </w:r>
      <w:hyperlink r:id="rId6" w:history="1">
        <w:r w:rsidR="00914D03" w:rsidRPr="005E7868">
          <w:rPr>
            <w:rStyle w:val="Hyperlink"/>
            <w:rFonts w:ascii="Calibri" w:hAnsi="Calibri"/>
            <w:sz w:val="22"/>
          </w:rPr>
          <w:t>www.kinoneuwied.de/reihe/S6/Generationen-Kino</w:t>
        </w:r>
      </w:hyperlink>
      <w:r w:rsidRPr="000666BF">
        <w:rPr>
          <w:rFonts w:ascii="Calibri" w:hAnsi="Calibri"/>
          <w:sz w:val="22"/>
        </w:rPr>
        <w:t>.</w:t>
      </w:r>
      <w:r w:rsidR="00914D03">
        <w:rPr>
          <w:rFonts w:ascii="Calibri" w:hAnsi="Calibri"/>
          <w:sz w:val="22"/>
        </w:rPr>
        <w:t xml:space="preserve"> </w:t>
      </w:r>
    </w:p>
    <w:sectPr w:rsidR="004E00FD" w:rsidRPr="007424B0" w:rsidSect="00E4549B">
      <w:headerReference w:type="default" r:id="rId7"/>
      <w:footerReference w:type="default" r:id="rId8"/>
      <w:pgSz w:w="11906" w:h="16838"/>
      <w:pgMar w:top="1417" w:right="1417" w:bottom="1134" w:left="1417" w:header="720" w:footer="5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0DA09B" w14:textId="77777777" w:rsidR="00790A2E" w:rsidRDefault="00790A2E">
      <w:r>
        <w:separator/>
      </w:r>
    </w:p>
  </w:endnote>
  <w:endnote w:type="continuationSeparator" w:id="0">
    <w:p w14:paraId="0BCBC5A1" w14:textId="77777777" w:rsidR="00790A2E" w:rsidRDefault="00790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8E04B" w14:textId="77777777" w:rsidR="00F15E52" w:rsidRDefault="00513981" w:rsidP="00F15E52">
    <w:pPr>
      <w:pStyle w:val="Fuzeile"/>
      <w:tabs>
        <w:tab w:val="left" w:pos="0"/>
      </w:tabs>
      <w:ind w:left="142"/>
    </w:pPr>
    <w:r>
      <w:rPr>
        <w:noProof/>
      </w:rPr>
      <w:drawing>
        <wp:inline distT="0" distB="0" distL="0" distR="0" wp14:anchorId="7A3EF427" wp14:editId="5C296764">
          <wp:extent cx="5736812" cy="1273647"/>
          <wp:effectExtent l="0" t="0" r="0" b="317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736812" cy="1273647"/>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A9266" w14:textId="77777777" w:rsidR="00790A2E" w:rsidRDefault="00790A2E">
      <w:r>
        <w:separator/>
      </w:r>
    </w:p>
  </w:footnote>
  <w:footnote w:type="continuationSeparator" w:id="0">
    <w:p w14:paraId="225515BE" w14:textId="77777777" w:rsidR="00790A2E" w:rsidRDefault="00790A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CDCBB" w14:textId="77777777" w:rsidR="00F15E52" w:rsidRDefault="00513981" w:rsidP="003D6944">
    <w:pPr>
      <w:pStyle w:val="Kopfzeile"/>
    </w:pPr>
    <w:r w:rsidRPr="00E44C57">
      <w:rPr>
        <w:noProof/>
      </w:rPr>
      <w:drawing>
        <wp:inline distT="0" distB="0" distL="0" distR="0" wp14:anchorId="296E0360" wp14:editId="7C844B05">
          <wp:extent cx="5753100" cy="933450"/>
          <wp:effectExtent l="0" t="0" r="0" b="0"/>
          <wp:docPr id="1" name="Bild 1" descr="Kopfleiste CD WILLKOM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Kopfleiste CD WILLKOMM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9334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A2E"/>
    <w:rsid w:val="00012987"/>
    <w:rsid w:val="00035283"/>
    <w:rsid w:val="0003778C"/>
    <w:rsid w:val="000666BF"/>
    <w:rsid w:val="00075295"/>
    <w:rsid w:val="00081E2B"/>
    <w:rsid w:val="0008390B"/>
    <w:rsid w:val="00091429"/>
    <w:rsid w:val="000937EE"/>
    <w:rsid w:val="00096502"/>
    <w:rsid w:val="000A0AAC"/>
    <w:rsid w:val="000A145B"/>
    <w:rsid w:val="000D069A"/>
    <w:rsid w:val="000D4B0E"/>
    <w:rsid w:val="000D5289"/>
    <w:rsid w:val="000F351E"/>
    <w:rsid w:val="00106C57"/>
    <w:rsid w:val="001270AA"/>
    <w:rsid w:val="0013672F"/>
    <w:rsid w:val="00142436"/>
    <w:rsid w:val="001459FE"/>
    <w:rsid w:val="00150171"/>
    <w:rsid w:val="00162A50"/>
    <w:rsid w:val="001A06D9"/>
    <w:rsid w:val="001A78A4"/>
    <w:rsid w:val="001B3A99"/>
    <w:rsid w:val="001C3C96"/>
    <w:rsid w:val="001C55BB"/>
    <w:rsid w:val="001D1DF6"/>
    <w:rsid w:val="001D348C"/>
    <w:rsid w:val="001D6334"/>
    <w:rsid w:val="001E6694"/>
    <w:rsid w:val="00205FD8"/>
    <w:rsid w:val="00217DDC"/>
    <w:rsid w:val="00222ABE"/>
    <w:rsid w:val="00222E92"/>
    <w:rsid w:val="00227D46"/>
    <w:rsid w:val="00242D0A"/>
    <w:rsid w:val="00246FF6"/>
    <w:rsid w:val="00252ABC"/>
    <w:rsid w:val="0025468C"/>
    <w:rsid w:val="00257AC0"/>
    <w:rsid w:val="00260D25"/>
    <w:rsid w:val="00265866"/>
    <w:rsid w:val="002661AB"/>
    <w:rsid w:val="0027170C"/>
    <w:rsid w:val="00275AF4"/>
    <w:rsid w:val="00284B37"/>
    <w:rsid w:val="00287F5B"/>
    <w:rsid w:val="002933A3"/>
    <w:rsid w:val="002A01D8"/>
    <w:rsid w:val="002A2AB6"/>
    <w:rsid w:val="002A5BEA"/>
    <w:rsid w:val="002B2833"/>
    <w:rsid w:val="002B33C1"/>
    <w:rsid w:val="002E3749"/>
    <w:rsid w:val="002E50EE"/>
    <w:rsid w:val="00300CE7"/>
    <w:rsid w:val="003153A8"/>
    <w:rsid w:val="00342238"/>
    <w:rsid w:val="00342EBF"/>
    <w:rsid w:val="00347B6A"/>
    <w:rsid w:val="00352DC9"/>
    <w:rsid w:val="00375A3A"/>
    <w:rsid w:val="003760E2"/>
    <w:rsid w:val="00382743"/>
    <w:rsid w:val="00392671"/>
    <w:rsid w:val="003929BB"/>
    <w:rsid w:val="00394914"/>
    <w:rsid w:val="003A21CD"/>
    <w:rsid w:val="003A61A3"/>
    <w:rsid w:val="003B401E"/>
    <w:rsid w:val="003D5CC6"/>
    <w:rsid w:val="003D6944"/>
    <w:rsid w:val="003E4CEA"/>
    <w:rsid w:val="003F0200"/>
    <w:rsid w:val="004018AE"/>
    <w:rsid w:val="00401D7B"/>
    <w:rsid w:val="0040361F"/>
    <w:rsid w:val="00411EC5"/>
    <w:rsid w:val="00417EE0"/>
    <w:rsid w:val="0043190F"/>
    <w:rsid w:val="004421DB"/>
    <w:rsid w:val="00452B36"/>
    <w:rsid w:val="00453620"/>
    <w:rsid w:val="00481590"/>
    <w:rsid w:val="00482D6E"/>
    <w:rsid w:val="00497BCD"/>
    <w:rsid w:val="004A3569"/>
    <w:rsid w:val="004B172A"/>
    <w:rsid w:val="004C05C0"/>
    <w:rsid w:val="004C57F1"/>
    <w:rsid w:val="004C5BBC"/>
    <w:rsid w:val="004D3602"/>
    <w:rsid w:val="004D4DF7"/>
    <w:rsid w:val="004E00FD"/>
    <w:rsid w:val="004E407E"/>
    <w:rsid w:val="004F0F28"/>
    <w:rsid w:val="004F5A8E"/>
    <w:rsid w:val="004F75A7"/>
    <w:rsid w:val="004F771F"/>
    <w:rsid w:val="0050191E"/>
    <w:rsid w:val="0050593C"/>
    <w:rsid w:val="00510DEA"/>
    <w:rsid w:val="00513981"/>
    <w:rsid w:val="00530CCF"/>
    <w:rsid w:val="00541D9E"/>
    <w:rsid w:val="00545D14"/>
    <w:rsid w:val="00551FDB"/>
    <w:rsid w:val="0055233C"/>
    <w:rsid w:val="00582738"/>
    <w:rsid w:val="00583A5C"/>
    <w:rsid w:val="00584C05"/>
    <w:rsid w:val="005B11C6"/>
    <w:rsid w:val="005B3734"/>
    <w:rsid w:val="005C2816"/>
    <w:rsid w:val="005D4690"/>
    <w:rsid w:val="005F23ED"/>
    <w:rsid w:val="005F7A1C"/>
    <w:rsid w:val="00606FF0"/>
    <w:rsid w:val="00617B66"/>
    <w:rsid w:val="00626A59"/>
    <w:rsid w:val="006454E9"/>
    <w:rsid w:val="006520B8"/>
    <w:rsid w:val="00653126"/>
    <w:rsid w:val="006538A4"/>
    <w:rsid w:val="0065700B"/>
    <w:rsid w:val="0066759F"/>
    <w:rsid w:val="006679A2"/>
    <w:rsid w:val="0069321A"/>
    <w:rsid w:val="00694E87"/>
    <w:rsid w:val="006A4280"/>
    <w:rsid w:val="006B5C36"/>
    <w:rsid w:val="006B6907"/>
    <w:rsid w:val="006C4203"/>
    <w:rsid w:val="006C4ECD"/>
    <w:rsid w:val="006C77C6"/>
    <w:rsid w:val="006D2690"/>
    <w:rsid w:val="006E39C0"/>
    <w:rsid w:val="00700F80"/>
    <w:rsid w:val="007021E2"/>
    <w:rsid w:val="00705A1F"/>
    <w:rsid w:val="007063F3"/>
    <w:rsid w:val="007170A2"/>
    <w:rsid w:val="0072723C"/>
    <w:rsid w:val="00733A00"/>
    <w:rsid w:val="00734503"/>
    <w:rsid w:val="00735A23"/>
    <w:rsid w:val="007424B0"/>
    <w:rsid w:val="0076261C"/>
    <w:rsid w:val="00773549"/>
    <w:rsid w:val="00773DD7"/>
    <w:rsid w:val="0078784E"/>
    <w:rsid w:val="00790A2E"/>
    <w:rsid w:val="00797683"/>
    <w:rsid w:val="007B3A1C"/>
    <w:rsid w:val="007B52CB"/>
    <w:rsid w:val="007B59D5"/>
    <w:rsid w:val="007C08E1"/>
    <w:rsid w:val="007D1987"/>
    <w:rsid w:val="007D3752"/>
    <w:rsid w:val="007D3E5B"/>
    <w:rsid w:val="007E1B19"/>
    <w:rsid w:val="007E21C6"/>
    <w:rsid w:val="007F2FCD"/>
    <w:rsid w:val="007F41EB"/>
    <w:rsid w:val="00805160"/>
    <w:rsid w:val="00832BB6"/>
    <w:rsid w:val="0083686F"/>
    <w:rsid w:val="0084677F"/>
    <w:rsid w:val="008469A6"/>
    <w:rsid w:val="00873095"/>
    <w:rsid w:val="008730F5"/>
    <w:rsid w:val="00890AA9"/>
    <w:rsid w:val="00893C08"/>
    <w:rsid w:val="008A7F43"/>
    <w:rsid w:val="008E0E7F"/>
    <w:rsid w:val="008E48FB"/>
    <w:rsid w:val="008E6848"/>
    <w:rsid w:val="008F0DBA"/>
    <w:rsid w:val="008F13AD"/>
    <w:rsid w:val="00906B66"/>
    <w:rsid w:val="00910BA4"/>
    <w:rsid w:val="00914AFE"/>
    <w:rsid w:val="00914D03"/>
    <w:rsid w:val="00914DD1"/>
    <w:rsid w:val="009342A0"/>
    <w:rsid w:val="009415D0"/>
    <w:rsid w:val="00962AA8"/>
    <w:rsid w:val="00974967"/>
    <w:rsid w:val="00985A0B"/>
    <w:rsid w:val="0099109F"/>
    <w:rsid w:val="00997A85"/>
    <w:rsid w:val="009B0757"/>
    <w:rsid w:val="009B21C8"/>
    <w:rsid w:val="009B5F4B"/>
    <w:rsid w:val="009D4032"/>
    <w:rsid w:val="009F413B"/>
    <w:rsid w:val="009F6341"/>
    <w:rsid w:val="00A0665C"/>
    <w:rsid w:val="00A11C37"/>
    <w:rsid w:val="00A16A6C"/>
    <w:rsid w:val="00A214CF"/>
    <w:rsid w:val="00A22293"/>
    <w:rsid w:val="00A23139"/>
    <w:rsid w:val="00A26292"/>
    <w:rsid w:val="00A3736E"/>
    <w:rsid w:val="00A50AFE"/>
    <w:rsid w:val="00A5141D"/>
    <w:rsid w:val="00A669F6"/>
    <w:rsid w:val="00A82CA7"/>
    <w:rsid w:val="00A91413"/>
    <w:rsid w:val="00A950A0"/>
    <w:rsid w:val="00A95167"/>
    <w:rsid w:val="00AA0723"/>
    <w:rsid w:val="00AA7A2A"/>
    <w:rsid w:val="00AC2130"/>
    <w:rsid w:val="00AC231C"/>
    <w:rsid w:val="00AC2628"/>
    <w:rsid w:val="00AC406B"/>
    <w:rsid w:val="00AD05BE"/>
    <w:rsid w:val="00AD06D6"/>
    <w:rsid w:val="00AD2063"/>
    <w:rsid w:val="00AE0379"/>
    <w:rsid w:val="00AE2D3C"/>
    <w:rsid w:val="00AE5F19"/>
    <w:rsid w:val="00B275D1"/>
    <w:rsid w:val="00B27F4A"/>
    <w:rsid w:val="00B42785"/>
    <w:rsid w:val="00B44E96"/>
    <w:rsid w:val="00B459C2"/>
    <w:rsid w:val="00B6561A"/>
    <w:rsid w:val="00BA2C33"/>
    <w:rsid w:val="00BA4EB5"/>
    <w:rsid w:val="00BA73FA"/>
    <w:rsid w:val="00BA77FC"/>
    <w:rsid w:val="00BB79AB"/>
    <w:rsid w:val="00BD6D77"/>
    <w:rsid w:val="00C007E7"/>
    <w:rsid w:val="00C06503"/>
    <w:rsid w:val="00C07CCA"/>
    <w:rsid w:val="00C175AA"/>
    <w:rsid w:val="00C20D18"/>
    <w:rsid w:val="00C2369F"/>
    <w:rsid w:val="00C265DF"/>
    <w:rsid w:val="00C3771D"/>
    <w:rsid w:val="00C41D24"/>
    <w:rsid w:val="00C434A4"/>
    <w:rsid w:val="00C670C8"/>
    <w:rsid w:val="00C941A2"/>
    <w:rsid w:val="00CA5361"/>
    <w:rsid w:val="00CC0723"/>
    <w:rsid w:val="00CC6704"/>
    <w:rsid w:val="00CE2BB2"/>
    <w:rsid w:val="00CF6D14"/>
    <w:rsid w:val="00D16826"/>
    <w:rsid w:val="00D27C74"/>
    <w:rsid w:val="00D31F3A"/>
    <w:rsid w:val="00D32068"/>
    <w:rsid w:val="00D3570F"/>
    <w:rsid w:val="00D64998"/>
    <w:rsid w:val="00D73C8A"/>
    <w:rsid w:val="00D74A33"/>
    <w:rsid w:val="00D8404D"/>
    <w:rsid w:val="00D84F88"/>
    <w:rsid w:val="00D90AD1"/>
    <w:rsid w:val="00DA156F"/>
    <w:rsid w:val="00DA1FE6"/>
    <w:rsid w:val="00DB2D92"/>
    <w:rsid w:val="00DB53C0"/>
    <w:rsid w:val="00DB7366"/>
    <w:rsid w:val="00DC1FD1"/>
    <w:rsid w:val="00DD7C65"/>
    <w:rsid w:val="00DE12E8"/>
    <w:rsid w:val="00DE32AF"/>
    <w:rsid w:val="00DE4057"/>
    <w:rsid w:val="00DF146C"/>
    <w:rsid w:val="00E050D0"/>
    <w:rsid w:val="00E07ED4"/>
    <w:rsid w:val="00E16236"/>
    <w:rsid w:val="00E163AF"/>
    <w:rsid w:val="00E23CB6"/>
    <w:rsid w:val="00E24D77"/>
    <w:rsid w:val="00E2501A"/>
    <w:rsid w:val="00E31E55"/>
    <w:rsid w:val="00E332F9"/>
    <w:rsid w:val="00E401ED"/>
    <w:rsid w:val="00E4549B"/>
    <w:rsid w:val="00E53CB4"/>
    <w:rsid w:val="00E55191"/>
    <w:rsid w:val="00E57AAF"/>
    <w:rsid w:val="00E62EBD"/>
    <w:rsid w:val="00E73053"/>
    <w:rsid w:val="00E766BA"/>
    <w:rsid w:val="00E826A3"/>
    <w:rsid w:val="00E92F60"/>
    <w:rsid w:val="00EA5660"/>
    <w:rsid w:val="00EB7D91"/>
    <w:rsid w:val="00EC6482"/>
    <w:rsid w:val="00ED0FBE"/>
    <w:rsid w:val="00ED783C"/>
    <w:rsid w:val="00ED7ADA"/>
    <w:rsid w:val="00EF36BE"/>
    <w:rsid w:val="00EF7726"/>
    <w:rsid w:val="00F128B5"/>
    <w:rsid w:val="00F14D90"/>
    <w:rsid w:val="00F15E52"/>
    <w:rsid w:val="00F258F0"/>
    <w:rsid w:val="00F32D39"/>
    <w:rsid w:val="00F407D0"/>
    <w:rsid w:val="00F415A7"/>
    <w:rsid w:val="00F51C86"/>
    <w:rsid w:val="00F60E99"/>
    <w:rsid w:val="00F64246"/>
    <w:rsid w:val="00F72EC4"/>
    <w:rsid w:val="00F77987"/>
    <w:rsid w:val="00FB12E6"/>
    <w:rsid w:val="00FB3E44"/>
    <w:rsid w:val="00FB5199"/>
    <w:rsid w:val="00FB5FF9"/>
    <w:rsid w:val="00FC375C"/>
    <w:rsid w:val="00FC642C"/>
    <w:rsid w:val="00FD1102"/>
    <w:rsid w:val="00FD4D0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4:docId w14:val="5C1964F3"/>
  <w15:chartTrackingRefBased/>
  <w15:docId w15:val="{1F384BE2-C013-4A34-B2C0-43AFB22DF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E4549B"/>
    <w:pPr>
      <w:tabs>
        <w:tab w:val="center" w:pos="4536"/>
        <w:tab w:val="right" w:pos="9072"/>
      </w:tabs>
    </w:pPr>
  </w:style>
  <w:style w:type="paragraph" w:styleId="Fuzeile">
    <w:name w:val="footer"/>
    <w:basedOn w:val="Standard"/>
    <w:rsid w:val="00E4549B"/>
    <w:pPr>
      <w:tabs>
        <w:tab w:val="center" w:pos="4536"/>
        <w:tab w:val="right" w:pos="9072"/>
      </w:tabs>
    </w:pPr>
  </w:style>
  <w:style w:type="paragraph" w:styleId="Sprechblasentext">
    <w:name w:val="Balloon Text"/>
    <w:basedOn w:val="Standard"/>
    <w:semiHidden/>
    <w:rsid w:val="00E4549B"/>
    <w:rPr>
      <w:rFonts w:ascii="Tahoma" w:hAnsi="Tahoma" w:cs="Tahoma"/>
      <w:sz w:val="16"/>
      <w:szCs w:val="16"/>
    </w:rPr>
  </w:style>
  <w:style w:type="character" w:customStyle="1" w:styleId="KopfzeileZchn">
    <w:name w:val="Kopfzeile Zchn"/>
    <w:basedOn w:val="Absatz-Standardschriftart"/>
    <w:link w:val="Kopfzeile"/>
    <w:rsid w:val="00F258F0"/>
  </w:style>
  <w:style w:type="character" w:styleId="Hyperlink">
    <w:name w:val="Hyperlink"/>
    <w:uiPriority w:val="99"/>
    <w:unhideWhenUsed/>
    <w:rsid w:val="0050191E"/>
    <w:rPr>
      <w:color w:val="0563C1"/>
      <w:u w:val="single"/>
    </w:rPr>
  </w:style>
  <w:style w:type="character" w:styleId="NichtaufgelsteErwhnung">
    <w:name w:val="Unresolved Mention"/>
    <w:basedOn w:val="Absatz-Standardschriftart"/>
    <w:uiPriority w:val="99"/>
    <w:semiHidden/>
    <w:unhideWhenUsed/>
    <w:rsid w:val="007424B0"/>
    <w:rPr>
      <w:color w:val="605E5C"/>
      <w:shd w:val="clear" w:color="auto" w:fill="E1DFDD"/>
    </w:rPr>
  </w:style>
  <w:style w:type="paragraph" w:customStyle="1" w:styleId="Default">
    <w:name w:val="Default"/>
    <w:rsid w:val="007424B0"/>
    <w:pPr>
      <w:autoSpaceDE w:val="0"/>
      <w:autoSpaceDN w:val="0"/>
      <w:adjustRightInd w:val="0"/>
    </w:pPr>
    <w:rPr>
      <w:rFonts w:ascii="Arial" w:hAnsi="Arial" w:cs="Arial"/>
      <w:color w:val="000000"/>
      <w:sz w:val="24"/>
      <w:szCs w:val="24"/>
    </w:rPr>
  </w:style>
  <w:style w:type="character" w:styleId="BesuchterLink">
    <w:name w:val="FollowedHyperlink"/>
    <w:basedOn w:val="Absatz-Standardschriftart"/>
    <w:rsid w:val="006E39C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925069">
      <w:bodyDiv w:val="1"/>
      <w:marLeft w:val="240"/>
      <w:marRight w:val="240"/>
      <w:marTop w:val="240"/>
      <w:marBottom w:val="60"/>
      <w:divBdr>
        <w:top w:val="none" w:sz="0" w:space="0" w:color="auto"/>
        <w:left w:val="none" w:sz="0" w:space="0" w:color="auto"/>
        <w:bottom w:val="none" w:sz="0" w:space="0" w:color="auto"/>
        <w:right w:val="none" w:sz="0" w:space="0" w:color="auto"/>
      </w:divBdr>
      <w:divsChild>
        <w:div w:id="2040859236">
          <w:marLeft w:val="0"/>
          <w:marRight w:val="0"/>
          <w:marTop w:val="0"/>
          <w:marBottom w:val="0"/>
          <w:divBdr>
            <w:top w:val="none" w:sz="0" w:space="0" w:color="auto"/>
            <w:left w:val="none" w:sz="0" w:space="0" w:color="auto"/>
            <w:bottom w:val="single" w:sz="6" w:space="9" w:color="C8C8C8"/>
            <w:right w:val="none" w:sz="0" w:space="0" w:color="auto"/>
          </w:divBdr>
          <w:divsChild>
            <w:div w:id="569925484">
              <w:marLeft w:val="0"/>
              <w:marRight w:val="0"/>
              <w:marTop w:val="0"/>
              <w:marBottom w:val="0"/>
              <w:divBdr>
                <w:top w:val="none" w:sz="0" w:space="0" w:color="auto"/>
                <w:left w:val="none" w:sz="0" w:space="0" w:color="auto"/>
                <w:bottom w:val="none" w:sz="0" w:space="0" w:color="auto"/>
                <w:right w:val="none" w:sz="0" w:space="0" w:color="auto"/>
              </w:divBdr>
            </w:div>
            <w:div w:id="680350789">
              <w:marLeft w:val="0"/>
              <w:marRight w:val="0"/>
              <w:marTop w:val="0"/>
              <w:marBottom w:val="0"/>
              <w:divBdr>
                <w:top w:val="none" w:sz="0" w:space="0" w:color="auto"/>
                <w:left w:val="none" w:sz="0" w:space="0" w:color="auto"/>
                <w:bottom w:val="none" w:sz="0" w:space="0" w:color="auto"/>
                <w:right w:val="none" w:sz="0" w:space="0" w:color="auto"/>
              </w:divBdr>
            </w:div>
            <w:div w:id="1310207161">
              <w:marLeft w:val="0"/>
              <w:marRight w:val="0"/>
              <w:marTop w:val="0"/>
              <w:marBottom w:val="0"/>
              <w:divBdr>
                <w:top w:val="none" w:sz="0" w:space="0" w:color="auto"/>
                <w:left w:val="none" w:sz="0" w:space="0" w:color="auto"/>
                <w:bottom w:val="none" w:sz="0" w:space="0" w:color="auto"/>
                <w:right w:val="none" w:sz="0" w:space="0" w:color="auto"/>
              </w:divBdr>
            </w:div>
            <w:div w:id="1382896746">
              <w:marLeft w:val="0"/>
              <w:marRight w:val="0"/>
              <w:marTop w:val="0"/>
              <w:marBottom w:val="0"/>
              <w:divBdr>
                <w:top w:val="none" w:sz="0" w:space="0" w:color="auto"/>
                <w:left w:val="none" w:sz="0" w:space="0" w:color="auto"/>
                <w:bottom w:val="none" w:sz="0" w:space="0" w:color="auto"/>
                <w:right w:val="none" w:sz="0" w:space="0" w:color="auto"/>
              </w:divBdr>
            </w:div>
            <w:div w:id="1480533842">
              <w:marLeft w:val="0"/>
              <w:marRight w:val="0"/>
              <w:marTop w:val="0"/>
              <w:marBottom w:val="0"/>
              <w:divBdr>
                <w:top w:val="none" w:sz="0" w:space="0" w:color="auto"/>
                <w:left w:val="none" w:sz="0" w:space="0" w:color="auto"/>
                <w:bottom w:val="none" w:sz="0" w:space="0" w:color="auto"/>
                <w:right w:val="none" w:sz="0" w:space="0" w:color="auto"/>
              </w:divBdr>
            </w:div>
            <w:div w:id="1571232335">
              <w:marLeft w:val="0"/>
              <w:marRight w:val="0"/>
              <w:marTop w:val="0"/>
              <w:marBottom w:val="0"/>
              <w:divBdr>
                <w:top w:val="none" w:sz="0" w:space="0" w:color="auto"/>
                <w:left w:val="none" w:sz="0" w:space="0" w:color="auto"/>
                <w:bottom w:val="none" w:sz="0" w:space="0" w:color="auto"/>
                <w:right w:val="none" w:sz="0" w:space="0" w:color="auto"/>
              </w:divBdr>
            </w:div>
            <w:div w:id="2001690033">
              <w:marLeft w:val="0"/>
              <w:marRight w:val="0"/>
              <w:marTop w:val="0"/>
              <w:marBottom w:val="0"/>
              <w:divBdr>
                <w:top w:val="none" w:sz="0" w:space="0" w:color="auto"/>
                <w:left w:val="none" w:sz="0" w:space="0" w:color="auto"/>
                <w:bottom w:val="none" w:sz="0" w:space="0" w:color="auto"/>
                <w:right w:val="none" w:sz="0" w:space="0" w:color="auto"/>
              </w:divBdr>
            </w:div>
            <w:div w:id="2049062553">
              <w:marLeft w:val="0"/>
              <w:marRight w:val="0"/>
              <w:marTop w:val="0"/>
              <w:marBottom w:val="0"/>
              <w:divBdr>
                <w:top w:val="none" w:sz="0" w:space="0" w:color="auto"/>
                <w:left w:val="none" w:sz="0" w:space="0" w:color="auto"/>
                <w:bottom w:val="none" w:sz="0" w:space="0" w:color="auto"/>
                <w:right w:val="none" w:sz="0" w:space="0" w:color="auto"/>
              </w:divBdr>
            </w:div>
            <w:div w:id="205306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745441">
      <w:bodyDiv w:val="1"/>
      <w:marLeft w:val="0"/>
      <w:marRight w:val="0"/>
      <w:marTop w:val="0"/>
      <w:marBottom w:val="0"/>
      <w:divBdr>
        <w:top w:val="none" w:sz="0" w:space="0" w:color="auto"/>
        <w:left w:val="none" w:sz="0" w:space="0" w:color="auto"/>
        <w:bottom w:val="none" w:sz="0" w:space="0" w:color="auto"/>
        <w:right w:val="none" w:sz="0" w:space="0" w:color="auto"/>
      </w:divBdr>
    </w:div>
    <w:div w:id="1480462057">
      <w:bodyDiv w:val="1"/>
      <w:marLeft w:val="240"/>
      <w:marRight w:val="240"/>
      <w:marTop w:val="240"/>
      <w:marBottom w:val="60"/>
      <w:divBdr>
        <w:top w:val="none" w:sz="0" w:space="0" w:color="auto"/>
        <w:left w:val="none" w:sz="0" w:space="0" w:color="auto"/>
        <w:bottom w:val="none" w:sz="0" w:space="0" w:color="auto"/>
        <w:right w:val="none" w:sz="0" w:space="0" w:color="auto"/>
      </w:divBdr>
      <w:divsChild>
        <w:div w:id="195050863">
          <w:marLeft w:val="0"/>
          <w:marRight w:val="0"/>
          <w:marTop w:val="0"/>
          <w:marBottom w:val="0"/>
          <w:divBdr>
            <w:top w:val="none" w:sz="0" w:space="0" w:color="auto"/>
            <w:left w:val="none" w:sz="0" w:space="0" w:color="auto"/>
            <w:bottom w:val="single" w:sz="6" w:space="9" w:color="C8C8C8"/>
            <w:right w:val="none" w:sz="0" w:space="0" w:color="auto"/>
          </w:divBdr>
          <w:divsChild>
            <w:div w:id="587810067">
              <w:marLeft w:val="0"/>
              <w:marRight w:val="0"/>
              <w:marTop w:val="0"/>
              <w:marBottom w:val="0"/>
              <w:divBdr>
                <w:top w:val="none" w:sz="0" w:space="0" w:color="auto"/>
                <w:left w:val="none" w:sz="0" w:space="0" w:color="auto"/>
                <w:bottom w:val="none" w:sz="0" w:space="0" w:color="auto"/>
                <w:right w:val="none" w:sz="0" w:space="0" w:color="auto"/>
              </w:divBdr>
            </w:div>
            <w:div w:id="817459003">
              <w:marLeft w:val="0"/>
              <w:marRight w:val="0"/>
              <w:marTop w:val="0"/>
              <w:marBottom w:val="0"/>
              <w:divBdr>
                <w:top w:val="none" w:sz="0" w:space="0" w:color="auto"/>
                <w:left w:val="none" w:sz="0" w:space="0" w:color="auto"/>
                <w:bottom w:val="none" w:sz="0" w:space="0" w:color="auto"/>
                <w:right w:val="none" w:sz="0" w:space="0" w:color="auto"/>
              </w:divBdr>
            </w:div>
            <w:div w:id="125594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kinoneuwied.de/reihe/S6/Generationen-Kino"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X:\Pressemitteilung\Pressemitteilungen%202026\NRI_Vorlage_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NRI_Vorlage_26.dotx</Template>
  <TotalTime>0</TotalTime>
  <Pages>1</Pages>
  <Words>268</Words>
  <Characters>1789</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NRI-                         /2014</vt:lpstr>
    </vt:vector>
  </TitlesOfParts>
  <Company>NR</Company>
  <LinksUpToDate>false</LinksUpToDate>
  <CharactersWithSpaces>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NRI-                         /2014</dc:title>
  <dc:subject/>
  <dc:creator>Melanie Lange</dc:creator>
  <cp:keywords/>
  <dc:description/>
  <cp:lastModifiedBy>Nico Burkhardt</cp:lastModifiedBy>
  <cp:revision>4</cp:revision>
  <cp:lastPrinted>2014-02-03T11:09:00Z</cp:lastPrinted>
  <dcterms:created xsi:type="dcterms:W3CDTF">2026-10-27T12:52:00Z</dcterms:created>
  <dcterms:modified xsi:type="dcterms:W3CDTF">2026-10-27T13:09:00Z</dcterms:modified>
</cp:coreProperties>
</file>