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1AD042EB" w:rsidR="0007481C" w:rsidRPr="00CC1246" w:rsidRDefault="00384363" w:rsidP="00996D87">
            <w:pPr>
              <w:pStyle w:val="9berschrift-Fett"/>
              <w:rPr>
                <w:b w:val="0"/>
                <w:sz w:val="22"/>
                <w:szCs w:val="22"/>
              </w:rPr>
            </w:pPr>
            <w:r>
              <w:rPr>
                <w:b w:val="0"/>
                <w:sz w:val="22"/>
                <w:szCs w:val="22"/>
              </w:rPr>
              <w:t>11</w:t>
            </w:r>
            <w:r w:rsidR="00065223" w:rsidRPr="00CC1246">
              <w:rPr>
                <w:b w:val="0"/>
                <w:sz w:val="22"/>
                <w:szCs w:val="22"/>
              </w:rPr>
              <w:t xml:space="preserve">. </w:t>
            </w:r>
            <w:r w:rsidR="00C442D1">
              <w:rPr>
                <w:b w:val="0"/>
                <w:sz w:val="22"/>
                <w:szCs w:val="22"/>
              </w:rPr>
              <w:t>September</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0325BD58"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Laubentsorgung 2026</w:t>
      </w:r>
    </w:p>
    <w:p w14:paraId="59DD8720"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b/>
          <w:sz w:val="22"/>
          <w:szCs w:val="22"/>
        </w:rPr>
        <w:t>Stadt Hohen Neuendorf |</w:t>
      </w:r>
      <w:r w:rsidRPr="00384363">
        <w:rPr>
          <w:rFonts w:ascii="Aptos" w:eastAsia="Calibri" w:hAnsi="Aptos"/>
          <w:sz w:val="22"/>
          <w:szCs w:val="22"/>
        </w:rPr>
        <w:t xml:space="preserve"> Auch in dieser Laubsaison haben Bürgerinnen und Bürger aller vier Stadtteile schrittweise und je nach Wetterlage ab dem 21. September 2026 die Möglichkeit, Straßenlaub in den bekannten kleineren Laubboxen und größeren Laubcontainern zu entsorgen.</w:t>
      </w:r>
    </w:p>
    <w:p w14:paraId="2295AC46" w14:textId="75CF4192"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Wichtig: In die Laubboxen und Laubcontainer darf ausschließlich Straßenlaub</w:t>
      </w:r>
      <w:r w:rsidR="00D60A4B">
        <w:rPr>
          <w:rFonts w:ascii="Aptos" w:eastAsia="Calibri" w:hAnsi="Aptos"/>
          <w:sz w:val="22"/>
          <w:szCs w:val="22"/>
        </w:rPr>
        <w:t>.</w:t>
      </w:r>
      <w:r w:rsidRPr="00384363">
        <w:rPr>
          <w:rFonts w:ascii="Aptos" w:eastAsia="Calibri" w:hAnsi="Aptos"/>
          <w:sz w:val="22"/>
          <w:szCs w:val="22"/>
        </w:rPr>
        <w:br/>
      </w:r>
      <w:r w:rsidRPr="00384363">
        <w:rPr>
          <w:rFonts w:ascii="Aptos" w:eastAsia="Calibri" w:hAnsi="Aptos" w:cs="Calibri"/>
          <w:sz w:val="22"/>
          <w:szCs w:val="22"/>
        </w:rPr>
        <w:t>Die Entsorgung von privatem Geäst, Heckenschnitt, Gartenabfällen oder sonstigem Unrat ist nicht erlaubt.</w:t>
      </w:r>
    </w:p>
    <w:p w14:paraId="62FEB525" w14:textId="6BABF374"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Unterstützung bei der Entsorgung von Straßenlaub</w:t>
      </w:r>
    </w:p>
    <w:p w14:paraId="607843BA"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Gemäß der Straßenreinigungs- und Winterwartungssatzung der Stadt Hohen Neuendorf ist nach § 4 Abs. 3 die Art und der Umfang der Reinigung durch die Verpflichteten festgesetzt. Dazu gehört auch die Entfernung von Laub.</w:t>
      </w:r>
    </w:p>
    <w:p w14:paraId="00CB1702"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Seit vielen Jahren unterstützt die Stadt Hohen Neuendorf die Bürgerinnen und Bürger bei der Entsorgung des anfallenden Straßenlaubs. Auch 2026 stehen dafür die bewährten größeren Laubcontainer an den bekannten Standorten zur Verfügung.</w:t>
      </w:r>
    </w:p>
    <w:p w14:paraId="0A3E5270"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Der städtische Bauhof stellt darüber hinaus erneut kleinere Laubboxen an geeigneten, bekannten Straßenecken und Plätzen mit vielen beziehungsweise großen Bäumen auf. Die Aufstellung erfolgt schrittweise und abhängig von Witterung und Laubfall.</w:t>
      </w:r>
    </w:p>
    <w:p w14:paraId="13ED5AB3"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In einem Radius von etwa 300 Metern um die größeren Containerstandorte werden keine zusätzlichen Laubboxen aufgestellt. Dort sind bitte die vorhandenen Container zu nutzen.</w:t>
      </w:r>
    </w:p>
    <w:p w14:paraId="13BD3300"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Dringender Appell: Nur Straßenlaub einwerfen!</w:t>
      </w:r>
    </w:p>
    <w:p w14:paraId="5C5A380A"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In den vergangenen Jahren wurde leider immer wieder festgestellt, dass in einigen Laubboxen und Laubcontainern trotz ausdrücklicher Hinweise private Äste, Heckenschnitt, Gartenabfälle oder sonstiger Müll entsorgt wurden.</w:t>
      </w:r>
    </w:p>
    <w:p w14:paraId="0C24C033"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lastRenderedPageBreak/>
        <w:t>Dies muss unbedingt unterlassen werden. Fremdstoffe können die technischen Maschinen und Geräte bei der weiteren Verarbeitung beschädigen und dadurch Ausfallzeiten sowie hohe Reparaturkosten verursachen.</w:t>
      </w:r>
    </w:p>
    <w:p w14:paraId="78EE172D"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sz w:val="22"/>
          <w:szCs w:val="22"/>
        </w:rPr>
      </w:pPr>
      <w:r w:rsidRPr="00384363">
        <w:rPr>
          <w:rFonts w:ascii="Aptos" w:eastAsia="Calibri" w:hAnsi="Aptos"/>
          <w:sz w:val="22"/>
          <w:szCs w:val="22"/>
        </w:rPr>
        <w:t>Die Verwaltung wird deshalb auch 2026 die Befüllung der Behälter kontrollieren. Werden an Standorten anhand des internen, dokumentierten Tourenplans wiederholt andere Abfälle als Straßenlaub festgestellt, werden die betreffenden Laubboxen/Container entfernt.</w:t>
      </w:r>
    </w:p>
    <w:p w14:paraId="60FC1175" w14:textId="263691C6"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Dies ist notwendig, damit die Stadt die Unterstützung bei der Straßenlaubentsorgung im gesamten Stadtgebiet weiterhin anbieten kann. Die Entsorgung des Straßenlaubs verursacht für die Stadt erhebliche Kosten und bindet </w:t>
      </w:r>
      <w:r w:rsidR="001E20E7">
        <w:rPr>
          <w:rFonts w:ascii="Aptos" w:eastAsia="Calibri" w:hAnsi="Aptos"/>
          <w:sz w:val="22"/>
          <w:szCs w:val="22"/>
        </w:rPr>
        <w:t>enorme</w:t>
      </w:r>
      <w:bookmarkStart w:id="0" w:name="_GoBack"/>
      <w:bookmarkEnd w:id="0"/>
      <w:r w:rsidRPr="00384363">
        <w:rPr>
          <w:rFonts w:ascii="Aptos" w:eastAsia="Calibri" w:hAnsi="Aptos"/>
          <w:sz w:val="22"/>
          <w:szCs w:val="22"/>
        </w:rPr>
        <w:t xml:space="preserve"> körperlich belastende Personalressourcen.</w:t>
      </w:r>
    </w:p>
    <w:p w14:paraId="413695F0"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Hinweis zum Schutz von Igeln</w:t>
      </w:r>
    </w:p>
    <w:p w14:paraId="6622E942"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Beim Aufsammeln und Verladen des Laubs in die Boxen ist besondere Vorsicht geboten, damit keine Igel zu Schaden kommen. Durch ihr gefärbtes Stachelkleid sind die Tiere im Laub nur schwer zu erkennen.</w:t>
      </w:r>
    </w:p>
    <w:p w14:paraId="645B7758"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Private Gärten sind wichtige Lebensräume für Igel. Daher dürfen kleinere Laubhaufen im Garten gerne liegen bleiben und den Tieren als geschützter Platz zur Überwinterung dienen.</w:t>
      </w:r>
    </w:p>
    <w:p w14:paraId="23FE5A2A"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Standorte der größeren Laubcontainer und Laubboxen</w:t>
      </w:r>
    </w:p>
    <w:p w14:paraId="6FD5C603"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Die Standorte sind durch entsprechende Schilder gekennzeichnet.</w:t>
      </w:r>
    </w:p>
    <w:p w14:paraId="771A493D"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b/>
          <w:sz w:val="22"/>
          <w:szCs w:val="22"/>
        </w:rPr>
      </w:pPr>
    </w:p>
    <w:p w14:paraId="46789595"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Hohen Neuendorf</w:t>
      </w:r>
    </w:p>
    <w:p w14:paraId="1B0F48AD"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Summter Straße / Birkenwerder Straße</w:t>
      </w:r>
    </w:p>
    <w:p w14:paraId="3463DCA1"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 xml:space="preserve">Saumweg – größere </w:t>
      </w:r>
      <w:proofErr w:type="spellStart"/>
      <w:r w:rsidRPr="00384363">
        <w:rPr>
          <w:rFonts w:ascii="Aptos" w:eastAsia="Calibri" w:hAnsi="Aptos" w:cs="Calibri"/>
          <w:sz w:val="22"/>
          <w:szCs w:val="22"/>
        </w:rPr>
        <w:t>Laubbox</w:t>
      </w:r>
      <w:proofErr w:type="spellEnd"/>
    </w:p>
    <w:p w14:paraId="7613E6C6"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An den Rotpfuhlen / Clara-Zetkin-Straße</w:t>
      </w:r>
    </w:p>
    <w:p w14:paraId="74893569"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proofErr w:type="spellStart"/>
      <w:r w:rsidRPr="00384363">
        <w:rPr>
          <w:rFonts w:ascii="Aptos" w:eastAsia="Calibri" w:hAnsi="Aptos" w:cs="Calibri"/>
          <w:sz w:val="22"/>
          <w:szCs w:val="22"/>
        </w:rPr>
        <w:t>Damaschkeplatz</w:t>
      </w:r>
      <w:proofErr w:type="spellEnd"/>
    </w:p>
    <w:p w14:paraId="4ED2E42C"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t>Bergfelde</w:t>
      </w:r>
    </w:p>
    <w:p w14:paraId="0B883C89"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Schulstraße / Herthastraße</w:t>
      </w:r>
    </w:p>
    <w:p w14:paraId="0487115D"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Seestraße / Stolper Straße</w:t>
      </w:r>
    </w:p>
    <w:p w14:paraId="4CB1DC19"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 xml:space="preserve">Frauenpfuhl / </w:t>
      </w:r>
      <w:proofErr w:type="spellStart"/>
      <w:r w:rsidRPr="00384363">
        <w:rPr>
          <w:rFonts w:ascii="Aptos" w:eastAsia="Calibri" w:hAnsi="Aptos" w:cs="Calibri"/>
          <w:sz w:val="22"/>
          <w:szCs w:val="22"/>
        </w:rPr>
        <w:t>Flackslakestraße</w:t>
      </w:r>
      <w:proofErr w:type="spellEnd"/>
    </w:p>
    <w:p w14:paraId="5E559794"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r w:rsidRPr="00384363">
        <w:rPr>
          <w:rFonts w:ascii="Aptos" w:eastAsia="Calibri" w:hAnsi="Aptos"/>
          <w:b/>
          <w:sz w:val="22"/>
          <w:szCs w:val="22"/>
        </w:rPr>
        <w:lastRenderedPageBreak/>
        <w:t>Stolpe</w:t>
      </w:r>
    </w:p>
    <w:p w14:paraId="14A4E335"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Dorfstraße / Am Denkmal</w:t>
      </w:r>
    </w:p>
    <w:p w14:paraId="14AD24F3"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b/>
          <w:sz w:val="22"/>
          <w:szCs w:val="22"/>
        </w:rPr>
      </w:pPr>
      <w:proofErr w:type="spellStart"/>
      <w:r w:rsidRPr="00384363">
        <w:rPr>
          <w:rFonts w:ascii="Aptos" w:eastAsia="Calibri" w:hAnsi="Aptos"/>
          <w:b/>
          <w:sz w:val="22"/>
          <w:szCs w:val="22"/>
        </w:rPr>
        <w:t>Borgsdorf</w:t>
      </w:r>
      <w:proofErr w:type="spellEnd"/>
    </w:p>
    <w:p w14:paraId="516F36B3"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 xml:space="preserve">Karl-Marx-Platz / Berliner Straße – größere </w:t>
      </w:r>
      <w:proofErr w:type="spellStart"/>
      <w:r w:rsidRPr="00384363">
        <w:rPr>
          <w:rFonts w:ascii="Aptos" w:eastAsia="Calibri" w:hAnsi="Aptos" w:cs="Calibri"/>
          <w:sz w:val="22"/>
          <w:szCs w:val="22"/>
        </w:rPr>
        <w:t>Laubbox</w:t>
      </w:r>
      <w:proofErr w:type="spellEnd"/>
    </w:p>
    <w:p w14:paraId="32924240" w14:textId="77777777" w:rsidR="00384363" w:rsidRPr="00384363" w:rsidRDefault="00384363" w:rsidP="00384363">
      <w:pPr>
        <w:widowControl/>
        <w:overflowPunct/>
        <w:autoSpaceDE/>
        <w:autoSpaceDN/>
        <w:adjustRightInd/>
        <w:spacing w:beforeLines="60" w:before="144" w:after="180" w:line="360" w:lineRule="auto"/>
        <w:textAlignment w:val="auto"/>
        <w:rPr>
          <w:rFonts w:ascii="Aptos" w:eastAsia="Calibri" w:hAnsi="Aptos" w:cs="Calibri"/>
          <w:sz w:val="22"/>
          <w:szCs w:val="22"/>
        </w:rPr>
      </w:pPr>
      <w:r w:rsidRPr="00384363">
        <w:rPr>
          <w:rFonts w:ascii="Aptos" w:eastAsia="Calibri" w:hAnsi="Aptos"/>
          <w:sz w:val="22"/>
          <w:szCs w:val="22"/>
        </w:rPr>
        <w:t xml:space="preserve">● </w:t>
      </w:r>
      <w:r w:rsidRPr="00384363">
        <w:rPr>
          <w:rFonts w:ascii="Aptos" w:eastAsia="Calibri" w:hAnsi="Aptos" w:cs="Calibri"/>
          <w:sz w:val="22"/>
          <w:szCs w:val="22"/>
        </w:rPr>
        <w:t xml:space="preserve">Lindenstraße / Wiesenstraße – größere </w:t>
      </w:r>
      <w:proofErr w:type="spellStart"/>
      <w:r w:rsidRPr="00384363">
        <w:rPr>
          <w:rFonts w:ascii="Aptos" w:eastAsia="Calibri" w:hAnsi="Aptos" w:cs="Calibri"/>
          <w:sz w:val="22"/>
          <w:szCs w:val="22"/>
        </w:rPr>
        <w:t>Laubbox</w:t>
      </w:r>
      <w:proofErr w:type="spellEnd"/>
    </w:p>
    <w:p w14:paraId="26D038F0" w14:textId="1B540C7A" w:rsidR="005039FB" w:rsidRPr="00384363" w:rsidRDefault="00384363" w:rsidP="00384363">
      <w:pPr>
        <w:spacing w:beforeLines="60" w:before="144" w:line="360" w:lineRule="auto"/>
        <w:rPr>
          <w:rFonts w:ascii="Aptos" w:hAnsi="Aptos"/>
          <w:b/>
          <w:sz w:val="22"/>
          <w:szCs w:val="22"/>
        </w:rPr>
      </w:pPr>
      <w:r w:rsidRPr="00384363">
        <w:rPr>
          <w:rFonts w:ascii="Aptos" w:eastAsia="Calibri" w:hAnsi="Aptos"/>
          <w:b/>
          <w:sz w:val="22"/>
          <w:szCs w:val="22"/>
        </w:rPr>
        <w:t>-&gt;</w:t>
      </w:r>
      <w:r w:rsidRPr="00384363">
        <w:rPr>
          <w:rFonts w:ascii="Aptos" w:eastAsia="Calibri" w:hAnsi="Aptos"/>
          <w:b/>
          <w:sz w:val="22"/>
          <w:szCs w:val="22"/>
        </w:rPr>
        <w:t xml:space="preserve"> </w:t>
      </w:r>
      <w:r w:rsidRPr="00384363">
        <w:rPr>
          <w:rFonts w:ascii="Aptos" w:eastAsia="Calibri" w:hAnsi="Aptos"/>
          <w:sz w:val="22"/>
          <w:szCs w:val="22"/>
        </w:rPr>
        <w:t>Die Behälter sind ausschließlich für Straßenlaub vorgesehen. Mitgebrachte Gartenabfälle, Äste, Heckenschnitt und sonstiger Müll gehören nicht hinein.</w:t>
      </w:r>
    </w:p>
    <w:p w14:paraId="50CCCA2C" w14:textId="788089D9" w:rsidR="000C3DB4" w:rsidRPr="000C3DB4" w:rsidRDefault="000C3DB4" w:rsidP="002B273B">
      <w:pPr>
        <w:spacing w:before="60" w:line="360" w:lineRule="auto"/>
        <w:rPr>
          <w:rFonts w:ascii="Aptos" w:hAnsi="Aptos"/>
          <w:sz w:val="22"/>
          <w:szCs w:val="22"/>
        </w:rPr>
      </w:pPr>
    </w:p>
    <w:p w14:paraId="5B74D6AB" w14:textId="77777777" w:rsidR="000C3DB4" w:rsidRPr="000C3DB4" w:rsidRDefault="000C3DB4" w:rsidP="000C3DB4">
      <w:pPr>
        <w:spacing w:line="264" w:lineRule="auto"/>
        <w:rPr>
          <w:rFonts w:ascii="Aptos" w:hAnsi="Aptos"/>
          <w:sz w:val="22"/>
          <w:szCs w:val="22"/>
        </w:rPr>
      </w:pPr>
    </w:p>
    <w:p w14:paraId="496F20ED" w14:textId="14532662" w:rsidR="006E4EBE" w:rsidRDefault="006E4EBE"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77777777" w:rsidR="00277577" w:rsidRPr="00B1122F" w:rsidRDefault="002E2562" w:rsidP="00DC160D">
      <w:pPr>
        <w:spacing w:before="60" w:line="264" w:lineRule="auto"/>
        <w:rPr>
          <w:rFonts w:ascii="Aptos" w:hAnsi="Aptos"/>
          <w:i/>
          <w:sz w:val="22"/>
          <w:szCs w:val="22"/>
        </w:rPr>
      </w:pPr>
      <w:r w:rsidRPr="00B1122F">
        <w:rPr>
          <w:rFonts w:ascii="Aptos" w:hAnsi="Aptos"/>
          <w:i/>
          <w:sz w:val="22"/>
          <w:szCs w:val="22"/>
        </w:rPr>
        <w:t>Kontakt: presse@hohen-neuendorf.de</w:t>
      </w:r>
    </w:p>
    <w:sectPr w:rsidR="00277577" w:rsidRPr="00B1122F"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643B52E0"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1E20E7">
            <w:rPr>
              <w:noProof/>
              <w:color w:val="777776"/>
            </w:rPr>
            <w:t>3</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776687D4"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1E20E7">
            <w:rPr>
              <w:noProof/>
              <w:color w:val="777776"/>
            </w:rPr>
            <w:t>3</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25EF"/>
    <w:rsid w:val="00024157"/>
    <w:rsid w:val="000507E0"/>
    <w:rsid w:val="00052735"/>
    <w:rsid w:val="00056BA2"/>
    <w:rsid w:val="0006035C"/>
    <w:rsid w:val="00060EF7"/>
    <w:rsid w:val="00062315"/>
    <w:rsid w:val="00065223"/>
    <w:rsid w:val="00065B2E"/>
    <w:rsid w:val="00066328"/>
    <w:rsid w:val="0007481C"/>
    <w:rsid w:val="0007762D"/>
    <w:rsid w:val="00084242"/>
    <w:rsid w:val="00092D91"/>
    <w:rsid w:val="00093EE7"/>
    <w:rsid w:val="000A101A"/>
    <w:rsid w:val="000A153E"/>
    <w:rsid w:val="000A6B9F"/>
    <w:rsid w:val="000B02E1"/>
    <w:rsid w:val="000B62E1"/>
    <w:rsid w:val="000C3DB4"/>
    <w:rsid w:val="000C6474"/>
    <w:rsid w:val="000D5C7A"/>
    <w:rsid w:val="000D71ED"/>
    <w:rsid w:val="000E4CA6"/>
    <w:rsid w:val="000E6DBC"/>
    <w:rsid w:val="00111322"/>
    <w:rsid w:val="00116647"/>
    <w:rsid w:val="001231DF"/>
    <w:rsid w:val="001271B3"/>
    <w:rsid w:val="00130CA4"/>
    <w:rsid w:val="00133A9F"/>
    <w:rsid w:val="00135723"/>
    <w:rsid w:val="00137F1E"/>
    <w:rsid w:val="00155185"/>
    <w:rsid w:val="00162DE7"/>
    <w:rsid w:val="00164A7B"/>
    <w:rsid w:val="00166F7B"/>
    <w:rsid w:val="00171AC5"/>
    <w:rsid w:val="001735CF"/>
    <w:rsid w:val="00173BD9"/>
    <w:rsid w:val="00175029"/>
    <w:rsid w:val="00175E2D"/>
    <w:rsid w:val="001816BA"/>
    <w:rsid w:val="00184819"/>
    <w:rsid w:val="00184C7F"/>
    <w:rsid w:val="00194B3C"/>
    <w:rsid w:val="00197BD1"/>
    <w:rsid w:val="001A3F44"/>
    <w:rsid w:val="001A76A4"/>
    <w:rsid w:val="001B092F"/>
    <w:rsid w:val="001C0CE6"/>
    <w:rsid w:val="001C1FAB"/>
    <w:rsid w:val="001C435C"/>
    <w:rsid w:val="001C78D7"/>
    <w:rsid w:val="001D432D"/>
    <w:rsid w:val="001D78F2"/>
    <w:rsid w:val="001E20E7"/>
    <w:rsid w:val="001E2C9D"/>
    <w:rsid w:val="001E341E"/>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E2206"/>
    <w:rsid w:val="002E2562"/>
    <w:rsid w:val="002E3B19"/>
    <w:rsid w:val="002E3C47"/>
    <w:rsid w:val="002F2F55"/>
    <w:rsid w:val="002F4E4F"/>
    <w:rsid w:val="002F7E46"/>
    <w:rsid w:val="0030229C"/>
    <w:rsid w:val="00304C3A"/>
    <w:rsid w:val="0031787F"/>
    <w:rsid w:val="003216AE"/>
    <w:rsid w:val="00325CA6"/>
    <w:rsid w:val="0034316A"/>
    <w:rsid w:val="00344FE2"/>
    <w:rsid w:val="00345307"/>
    <w:rsid w:val="0035033C"/>
    <w:rsid w:val="00353021"/>
    <w:rsid w:val="00355A28"/>
    <w:rsid w:val="00360A9D"/>
    <w:rsid w:val="00361085"/>
    <w:rsid w:val="00363338"/>
    <w:rsid w:val="00366AAD"/>
    <w:rsid w:val="00376334"/>
    <w:rsid w:val="00384363"/>
    <w:rsid w:val="003861C9"/>
    <w:rsid w:val="00395CC1"/>
    <w:rsid w:val="003A3491"/>
    <w:rsid w:val="003A47A3"/>
    <w:rsid w:val="003B0A33"/>
    <w:rsid w:val="003B415B"/>
    <w:rsid w:val="003B5892"/>
    <w:rsid w:val="003C00E6"/>
    <w:rsid w:val="003C568B"/>
    <w:rsid w:val="003D3C92"/>
    <w:rsid w:val="003D4786"/>
    <w:rsid w:val="003D57AA"/>
    <w:rsid w:val="003E09AC"/>
    <w:rsid w:val="003E2099"/>
    <w:rsid w:val="003E78C4"/>
    <w:rsid w:val="003F48C8"/>
    <w:rsid w:val="00403C3F"/>
    <w:rsid w:val="004059D8"/>
    <w:rsid w:val="00421D66"/>
    <w:rsid w:val="00423B95"/>
    <w:rsid w:val="004257A7"/>
    <w:rsid w:val="0043403A"/>
    <w:rsid w:val="00435BD9"/>
    <w:rsid w:val="004524DD"/>
    <w:rsid w:val="00454F89"/>
    <w:rsid w:val="00456B07"/>
    <w:rsid w:val="00461818"/>
    <w:rsid w:val="00464479"/>
    <w:rsid w:val="0047219F"/>
    <w:rsid w:val="00476FAE"/>
    <w:rsid w:val="00484FA2"/>
    <w:rsid w:val="00485778"/>
    <w:rsid w:val="00485BBE"/>
    <w:rsid w:val="0049420A"/>
    <w:rsid w:val="004A472E"/>
    <w:rsid w:val="004A4EA9"/>
    <w:rsid w:val="004A6AAA"/>
    <w:rsid w:val="004C79B7"/>
    <w:rsid w:val="004D422A"/>
    <w:rsid w:val="004D733A"/>
    <w:rsid w:val="004E12F8"/>
    <w:rsid w:val="004F4B4C"/>
    <w:rsid w:val="004F4C8A"/>
    <w:rsid w:val="005039FB"/>
    <w:rsid w:val="0051561C"/>
    <w:rsid w:val="0054379F"/>
    <w:rsid w:val="00543AE3"/>
    <w:rsid w:val="0055161C"/>
    <w:rsid w:val="005676E7"/>
    <w:rsid w:val="00567FD4"/>
    <w:rsid w:val="0057098B"/>
    <w:rsid w:val="005767D5"/>
    <w:rsid w:val="00580B2B"/>
    <w:rsid w:val="0058390C"/>
    <w:rsid w:val="00590BBC"/>
    <w:rsid w:val="005A4A35"/>
    <w:rsid w:val="005B1AB7"/>
    <w:rsid w:val="005B463A"/>
    <w:rsid w:val="005B4AF1"/>
    <w:rsid w:val="005B5B3A"/>
    <w:rsid w:val="005C11AE"/>
    <w:rsid w:val="005C49FD"/>
    <w:rsid w:val="005C746E"/>
    <w:rsid w:val="005D1974"/>
    <w:rsid w:val="005E3AE7"/>
    <w:rsid w:val="005E74F1"/>
    <w:rsid w:val="00607616"/>
    <w:rsid w:val="00613998"/>
    <w:rsid w:val="00625194"/>
    <w:rsid w:val="00635CDB"/>
    <w:rsid w:val="0064032F"/>
    <w:rsid w:val="006455C9"/>
    <w:rsid w:val="00650967"/>
    <w:rsid w:val="00654C93"/>
    <w:rsid w:val="006556B2"/>
    <w:rsid w:val="006567B5"/>
    <w:rsid w:val="00661A63"/>
    <w:rsid w:val="00661B98"/>
    <w:rsid w:val="006726D4"/>
    <w:rsid w:val="00681B57"/>
    <w:rsid w:val="006874FC"/>
    <w:rsid w:val="0069291A"/>
    <w:rsid w:val="006A22CC"/>
    <w:rsid w:val="006B48F3"/>
    <w:rsid w:val="006D06DB"/>
    <w:rsid w:val="006D13B0"/>
    <w:rsid w:val="006E3050"/>
    <w:rsid w:val="006E4EBE"/>
    <w:rsid w:val="006E6A03"/>
    <w:rsid w:val="006F28CE"/>
    <w:rsid w:val="006F781F"/>
    <w:rsid w:val="00701085"/>
    <w:rsid w:val="00707B6A"/>
    <w:rsid w:val="00710C3B"/>
    <w:rsid w:val="00713989"/>
    <w:rsid w:val="00714AB1"/>
    <w:rsid w:val="0072487C"/>
    <w:rsid w:val="007254C0"/>
    <w:rsid w:val="0074087D"/>
    <w:rsid w:val="00760882"/>
    <w:rsid w:val="007640DD"/>
    <w:rsid w:val="007841B5"/>
    <w:rsid w:val="00787E25"/>
    <w:rsid w:val="007944D2"/>
    <w:rsid w:val="007A41AF"/>
    <w:rsid w:val="007C25EB"/>
    <w:rsid w:val="007D00D9"/>
    <w:rsid w:val="007D35A9"/>
    <w:rsid w:val="007D520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D018D"/>
    <w:rsid w:val="008D200A"/>
    <w:rsid w:val="008D6C53"/>
    <w:rsid w:val="008E07A9"/>
    <w:rsid w:val="008E082D"/>
    <w:rsid w:val="008E40B8"/>
    <w:rsid w:val="008F4D9A"/>
    <w:rsid w:val="009013FF"/>
    <w:rsid w:val="009253A5"/>
    <w:rsid w:val="00930E12"/>
    <w:rsid w:val="00931728"/>
    <w:rsid w:val="0093493F"/>
    <w:rsid w:val="00936AAC"/>
    <w:rsid w:val="009441AA"/>
    <w:rsid w:val="00944817"/>
    <w:rsid w:val="009567F4"/>
    <w:rsid w:val="009602DB"/>
    <w:rsid w:val="00965384"/>
    <w:rsid w:val="00966BA3"/>
    <w:rsid w:val="00973CB4"/>
    <w:rsid w:val="0097676C"/>
    <w:rsid w:val="00982126"/>
    <w:rsid w:val="009825EB"/>
    <w:rsid w:val="00983216"/>
    <w:rsid w:val="009867EC"/>
    <w:rsid w:val="00996D87"/>
    <w:rsid w:val="00997220"/>
    <w:rsid w:val="009A1E75"/>
    <w:rsid w:val="009A2856"/>
    <w:rsid w:val="009A4AA6"/>
    <w:rsid w:val="009B3293"/>
    <w:rsid w:val="009B3DBD"/>
    <w:rsid w:val="009B5974"/>
    <w:rsid w:val="009C2B29"/>
    <w:rsid w:val="009D54CB"/>
    <w:rsid w:val="009D76E1"/>
    <w:rsid w:val="009E1773"/>
    <w:rsid w:val="009F13E5"/>
    <w:rsid w:val="00A024FA"/>
    <w:rsid w:val="00A0518F"/>
    <w:rsid w:val="00A13AA5"/>
    <w:rsid w:val="00A149B1"/>
    <w:rsid w:val="00A26D15"/>
    <w:rsid w:val="00A32384"/>
    <w:rsid w:val="00A34406"/>
    <w:rsid w:val="00A36764"/>
    <w:rsid w:val="00A36832"/>
    <w:rsid w:val="00A37749"/>
    <w:rsid w:val="00A612FF"/>
    <w:rsid w:val="00A717FD"/>
    <w:rsid w:val="00A7321E"/>
    <w:rsid w:val="00A748FA"/>
    <w:rsid w:val="00A771E4"/>
    <w:rsid w:val="00A80868"/>
    <w:rsid w:val="00A816C2"/>
    <w:rsid w:val="00A8239F"/>
    <w:rsid w:val="00A836CE"/>
    <w:rsid w:val="00A8520B"/>
    <w:rsid w:val="00A86613"/>
    <w:rsid w:val="00AA3B7A"/>
    <w:rsid w:val="00AB4D65"/>
    <w:rsid w:val="00AB7019"/>
    <w:rsid w:val="00AC257D"/>
    <w:rsid w:val="00AD4377"/>
    <w:rsid w:val="00AD6A59"/>
    <w:rsid w:val="00AF79EA"/>
    <w:rsid w:val="00B001C2"/>
    <w:rsid w:val="00B07D5D"/>
    <w:rsid w:val="00B1122F"/>
    <w:rsid w:val="00B23D76"/>
    <w:rsid w:val="00B42432"/>
    <w:rsid w:val="00B44A37"/>
    <w:rsid w:val="00B5143F"/>
    <w:rsid w:val="00B54092"/>
    <w:rsid w:val="00B639B6"/>
    <w:rsid w:val="00B63C6B"/>
    <w:rsid w:val="00B71F6C"/>
    <w:rsid w:val="00B76083"/>
    <w:rsid w:val="00B80751"/>
    <w:rsid w:val="00B80BB3"/>
    <w:rsid w:val="00B80EF8"/>
    <w:rsid w:val="00B97832"/>
    <w:rsid w:val="00BA49FC"/>
    <w:rsid w:val="00BC211C"/>
    <w:rsid w:val="00BC578D"/>
    <w:rsid w:val="00BC6691"/>
    <w:rsid w:val="00BD5F4E"/>
    <w:rsid w:val="00BE0AA7"/>
    <w:rsid w:val="00C133B1"/>
    <w:rsid w:val="00C1397C"/>
    <w:rsid w:val="00C24022"/>
    <w:rsid w:val="00C30673"/>
    <w:rsid w:val="00C32B1A"/>
    <w:rsid w:val="00C435E5"/>
    <w:rsid w:val="00C43D29"/>
    <w:rsid w:val="00C442D1"/>
    <w:rsid w:val="00C550A2"/>
    <w:rsid w:val="00C566EF"/>
    <w:rsid w:val="00C61048"/>
    <w:rsid w:val="00C6279F"/>
    <w:rsid w:val="00C65201"/>
    <w:rsid w:val="00C656D1"/>
    <w:rsid w:val="00C66573"/>
    <w:rsid w:val="00C66797"/>
    <w:rsid w:val="00C70175"/>
    <w:rsid w:val="00C75A1A"/>
    <w:rsid w:val="00C909D0"/>
    <w:rsid w:val="00C937A0"/>
    <w:rsid w:val="00C97139"/>
    <w:rsid w:val="00CC1246"/>
    <w:rsid w:val="00CC2C39"/>
    <w:rsid w:val="00CC3CE1"/>
    <w:rsid w:val="00CC5187"/>
    <w:rsid w:val="00CC7F57"/>
    <w:rsid w:val="00CD22FD"/>
    <w:rsid w:val="00CD6438"/>
    <w:rsid w:val="00CE7FB4"/>
    <w:rsid w:val="00CF05B8"/>
    <w:rsid w:val="00D0207D"/>
    <w:rsid w:val="00D04326"/>
    <w:rsid w:val="00D071EB"/>
    <w:rsid w:val="00D102E5"/>
    <w:rsid w:val="00D21997"/>
    <w:rsid w:val="00D22C5F"/>
    <w:rsid w:val="00D33570"/>
    <w:rsid w:val="00D41557"/>
    <w:rsid w:val="00D41564"/>
    <w:rsid w:val="00D42519"/>
    <w:rsid w:val="00D43AD6"/>
    <w:rsid w:val="00D5610E"/>
    <w:rsid w:val="00D60A4B"/>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C073B"/>
    <w:rsid w:val="00DC12DB"/>
    <w:rsid w:val="00DC160D"/>
    <w:rsid w:val="00DC64E7"/>
    <w:rsid w:val="00DD416F"/>
    <w:rsid w:val="00DE58FB"/>
    <w:rsid w:val="00DF0515"/>
    <w:rsid w:val="00DF176B"/>
    <w:rsid w:val="00DF2F52"/>
    <w:rsid w:val="00DF584B"/>
    <w:rsid w:val="00E0040B"/>
    <w:rsid w:val="00E056F8"/>
    <w:rsid w:val="00E06D5B"/>
    <w:rsid w:val="00E10020"/>
    <w:rsid w:val="00E11841"/>
    <w:rsid w:val="00E1413A"/>
    <w:rsid w:val="00E2306C"/>
    <w:rsid w:val="00E25778"/>
    <w:rsid w:val="00E4072E"/>
    <w:rsid w:val="00E51EB6"/>
    <w:rsid w:val="00E61E1B"/>
    <w:rsid w:val="00E65AAA"/>
    <w:rsid w:val="00E66849"/>
    <w:rsid w:val="00E708AA"/>
    <w:rsid w:val="00E70FD7"/>
    <w:rsid w:val="00E74B6E"/>
    <w:rsid w:val="00E759BC"/>
    <w:rsid w:val="00E90134"/>
    <w:rsid w:val="00E94F01"/>
    <w:rsid w:val="00E9688D"/>
    <w:rsid w:val="00E96AC3"/>
    <w:rsid w:val="00E97898"/>
    <w:rsid w:val="00EA0CD9"/>
    <w:rsid w:val="00EA1911"/>
    <w:rsid w:val="00EA1A02"/>
    <w:rsid w:val="00EA2EF7"/>
    <w:rsid w:val="00EA69D3"/>
    <w:rsid w:val="00EB55E0"/>
    <w:rsid w:val="00ED031F"/>
    <w:rsid w:val="00ED4887"/>
    <w:rsid w:val="00ED5482"/>
    <w:rsid w:val="00ED5C37"/>
    <w:rsid w:val="00ED6B18"/>
    <w:rsid w:val="00EE2589"/>
    <w:rsid w:val="00EF48F1"/>
    <w:rsid w:val="00F05B7F"/>
    <w:rsid w:val="00F05CD3"/>
    <w:rsid w:val="00F11B21"/>
    <w:rsid w:val="00F1588A"/>
    <w:rsid w:val="00F22679"/>
    <w:rsid w:val="00F26149"/>
    <w:rsid w:val="00F31931"/>
    <w:rsid w:val="00F324A0"/>
    <w:rsid w:val="00F5466C"/>
    <w:rsid w:val="00F55DC5"/>
    <w:rsid w:val="00F56313"/>
    <w:rsid w:val="00F602B4"/>
    <w:rsid w:val="00F62EE0"/>
    <w:rsid w:val="00F63D36"/>
    <w:rsid w:val="00F6738D"/>
    <w:rsid w:val="00F76A9B"/>
    <w:rsid w:val="00F76FD5"/>
    <w:rsid w:val="00F77D35"/>
    <w:rsid w:val="00F82F09"/>
    <w:rsid w:val="00F97BF0"/>
    <w:rsid w:val="00FA1F89"/>
    <w:rsid w:val="00FA644E"/>
    <w:rsid w:val="00FB3367"/>
    <w:rsid w:val="00FC4A25"/>
    <w:rsid w:val="00FC52E5"/>
    <w:rsid w:val="00FC5D34"/>
    <w:rsid w:val="00FC7203"/>
    <w:rsid w:val="00FD2046"/>
    <w:rsid w:val="00FD700B"/>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Vorlage_Protokoll.dotx</Template>
  <TotalTime>0</TotalTime>
  <Pages>3</Pages>
  <Words>459</Words>
  <Characters>3063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100</cp:revision>
  <cp:lastPrinted>2026-05-13T08:57:00Z</cp:lastPrinted>
  <dcterms:created xsi:type="dcterms:W3CDTF">2026-05-12T07:49:00Z</dcterms:created>
  <dcterms:modified xsi:type="dcterms:W3CDTF">2026-09-11T06:37:00Z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