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6F7DA" w14:textId="77777777" w:rsidR="00794802" w:rsidRDefault="00D62D92" w:rsidP="00B252A1">
      <w:pPr>
        <w:pStyle w:val="07Flietext"/>
      </w:pPr>
      <w:r w:rsidRPr="002B6CF0">
        <w:rPr>
          <w:noProof/>
        </w:rPr>
        <w:drawing>
          <wp:anchor distT="0" distB="0" distL="114300" distR="114300" simplePos="0" relativeHeight="251663360" behindDoc="1" locked="0" layoutInCell="1" allowOverlap="1" wp14:anchorId="22388209" wp14:editId="6CE163E4">
            <wp:simplePos x="0" y="0"/>
            <wp:positionH relativeFrom="page">
              <wp:posOffset>3305175</wp:posOffset>
            </wp:positionH>
            <wp:positionV relativeFrom="page">
              <wp:posOffset>327660</wp:posOffset>
            </wp:positionV>
            <wp:extent cx="1936800" cy="579600"/>
            <wp:effectExtent l="0" t="0" r="6350" b="0"/>
            <wp:wrapThrough wrapText="bothSides">
              <wp:wrapPolygon edited="0">
                <wp:start x="0" y="0"/>
                <wp:lineTo x="0" y="20605"/>
                <wp:lineTo x="21458" y="20605"/>
                <wp:lineTo x="21458" y="0"/>
                <wp:lineTo x="0" y="0"/>
              </wp:wrapPolygon>
            </wp:wrapThrough>
            <wp:docPr id="6" name="Grafik 6" descr="G:\001\Fachbereiche\Europa\02 Organisatorisches\Veranstaltungsorganisation\Logo PZ\Logo Enzkreis 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001\Fachbereiche\Europa\02 Organisatorisches\Veranstaltungsorganisation\Logo PZ\Logo Enzkreis 300dpi.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6800" cy="57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F27668" w:rsidRPr="002B6CF0">
        <w:rPr>
          <w:noProof/>
        </w:rPr>
        <mc:AlternateContent>
          <mc:Choice Requires="wps">
            <w:drawing>
              <wp:anchor distT="0" distB="0" distL="114300" distR="114300" simplePos="0" relativeHeight="251661312" behindDoc="0" locked="0" layoutInCell="1" allowOverlap="1" wp14:anchorId="1DC20CC1" wp14:editId="38700362">
                <wp:simplePos x="0" y="0"/>
                <wp:positionH relativeFrom="page">
                  <wp:posOffset>3082290</wp:posOffset>
                </wp:positionH>
                <wp:positionV relativeFrom="page">
                  <wp:posOffset>360045</wp:posOffset>
                </wp:positionV>
                <wp:extent cx="0" cy="360000"/>
                <wp:effectExtent l="0" t="0" r="19050" b="21590"/>
                <wp:wrapNone/>
                <wp:docPr id="54" name="Gerade Verbindung 54"/>
                <wp:cNvGraphicFramePr/>
                <a:graphic xmlns:a="http://schemas.openxmlformats.org/drawingml/2006/main">
                  <a:graphicData uri="http://schemas.microsoft.com/office/word/2010/wordprocessingShape">
                    <wps:wsp>
                      <wps:cNvCnPr/>
                      <wps:spPr>
                        <a:xfrm>
                          <a:off x="0" y="0"/>
                          <a:ext cx="0" cy="360000"/>
                        </a:xfrm>
                        <a:prstGeom prst="line">
                          <a:avLst/>
                        </a:prstGeom>
                        <a:ln w="381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CBAF124" id="Gerade Verbindung 54" o:spid="_x0000_s1026" style="position:absolute;z-index:25166131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242.7pt,28.35pt" to="242.7pt,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" strokecolor="black [3213]" strokeweight=".3pt">
                <w10:wrap anchorx="page" anchory="page"/>
              </v:line>
            </w:pict>
          </mc:Fallback>
        </mc:AlternateContent>
      </w:r>
      <w:r w:rsidR="00F27668">
        <w:rPr>
          <w:rFonts w:cstheme="minorBidi"/>
          <w:noProof/>
        </w:rPr>
        <w:drawing>
          <wp:anchor distT="0" distB="0" distL="114300" distR="114300" simplePos="0" relativeHeight="251659264" behindDoc="1" locked="0" layoutInCell="1" allowOverlap="1" wp14:anchorId="3C3E9414" wp14:editId="47C39610">
            <wp:simplePos x="0" y="0"/>
            <wp:positionH relativeFrom="page">
              <wp:posOffset>720090</wp:posOffset>
            </wp:positionH>
            <wp:positionV relativeFrom="page">
              <wp:posOffset>360045</wp:posOffset>
            </wp:positionV>
            <wp:extent cx="2088000" cy="363600"/>
            <wp:effectExtent l="0" t="0" r="0" b="0"/>
            <wp:wrapNone/>
            <wp:docPr id="49" name="Grafik 49" descr="C:\Users\Anja\AppData\Local\Microsoft\Windows\INetCache\Content.Word\02a PF lang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nja\AppData\Local\Microsoft\Windows\INetCache\Content.Word\02a PF lang s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88000" cy="363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8F5850" w14:textId="77777777" w:rsidR="00794802" w:rsidRDefault="00794802" w:rsidP="00B252A1">
      <w:pPr>
        <w:pStyle w:val="07Flietext"/>
      </w:pPr>
    </w:p>
    <w:p w14:paraId="6D3BC10A" w14:textId="77777777" w:rsidR="00DD6D27" w:rsidRDefault="005F15A9" w:rsidP="00B252A1">
      <w:pPr>
        <w:pStyle w:val="07Flietext"/>
        <w:rPr>
          <w:rFonts w:cstheme="minorBidi"/>
        </w:rPr>
      </w:pPr>
      <w:r>
        <w:rPr>
          <w:rFonts w:cstheme="minorBidi"/>
        </w:rPr>
        <w:t xml:space="preserve"> </w:t>
      </w:r>
    </w:p>
    <w:p w14:paraId="28697D84" w14:textId="77777777" w:rsidR="00B369A3" w:rsidRDefault="00B369A3" w:rsidP="00B252A1">
      <w:pPr>
        <w:pStyle w:val="07Flietext"/>
      </w:pPr>
    </w:p>
    <w:p w14:paraId="7201058B" w14:textId="77777777" w:rsidR="007C7814" w:rsidRDefault="007C7814" w:rsidP="00B252A1">
      <w:pPr>
        <w:pStyle w:val="07Flietext"/>
      </w:pPr>
    </w:p>
    <w:p w14:paraId="2C3EA879" w14:textId="77777777" w:rsidR="00852B6D" w:rsidRDefault="00852B6D" w:rsidP="00852B6D">
      <w:pPr>
        <w:pStyle w:val="02Pressemitteilung"/>
        <w:rPr>
          <w:sz w:val="20"/>
          <w:szCs w:val="20"/>
        </w:rPr>
      </w:pPr>
      <w:r>
        <w:t>Pressemitteilung</w:t>
      </w:r>
    </w:p>
    <w:tbl>
      <w:tblPr>
        <w:tblStyle w:val="Tabellenraster"/>
        <w:tblpPr w:vertAnchor="text" w:horzAnchor="margin" w:tblpY="31"/>
        <w:tblW w:w="67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989"/>
        <w:gridCol w:w="25"/>
        <w:gridCol w:w="2728"/>
      </w:tblGrid>
      <w:tr w:rsidR="00852B6D" w14:paraId="41497B3B" w14:textId="77777777" w:rsidTr="009F71C2">
        <w:trPr>
          <w:trHeight w:val="378"/>
        </w:trPr>
        <w:tc>
          <w:tcPr>
            <w:tcW w:w="3989" w:type="dxa"/>
            <w:hideMark/>
          </w:tcPr>
          <w:sdt>
            <w:sdtPr>
              <w:id w:val="-807014119"/>
              <w:placeholder>
                <w:docPart w:val="F9082E9B1AC84CD886E00EA150FB8063"/>
              </w:placeholder>
              <w:date w:fullDate="2026-09-29T00:00:00Z">
                <w:dateFormat w:val="dddd, d. MMMM yyyy"/>
                <w:lid w:val="de-DE"/>
                <w:storeMappedDataAs w:val="dateTime"/>
                <w:calendar w:val="gregorian"/>
              </w:date>
            </w:sdtPr>
            <w:sdtEndPr/>
            <w:sdtContent>
              <w:p w14:paraId="7AD1F0E9" w14:textId="52E95176" w:rsidR="00852B6D" w:rsidRDefault="00FD3DA2" w:rsidP="009F71C2">
                <w:pPr>
                  <w:pStyle w:val="03Datum"/>
                  <w:framePr w:wrap="auto" w:vAnchor="margin" w:hAnchor="text" w:xAlign="left" w:yAlign="inline"/>
                </w:pPr>
                <w:r>
                  <w:t>Dienstag, 29. September 2026</w:t>
                </w:r>
              </w:p>
            </w:sdtContent>
          </w:sdt>
        </w:tc>
        <w:tc>
          <w:tcPr>
            <w:tcW w:w="25" w:type="dxa"/>
          </w:tcPr>
          <w:p w14:paraId="63141B5F" w14:textId="77777777" w:rsidR="00852B6D" w:rsidRDefault="00852B6D" w:rsidP="009F71C2">
            <w:pPr>
              <w:jc w:val="right"/>
              <w:rPr>
                <w:rFonts w:ascii="Gotham Narrow Book" w:hAnsi="Gotham Narrow Book"/>
                <w:szCs w:val="20"/>
              </w:rPr>
            </w:pPr>
          </w:p>
        </w:tc>
        <w:tc>
          <w:tcPr>
            <w:tcW w:w="2728" w:type="dxa"/>
          </w:tcPr>
          <w:p w14:paraId="156AE7C0" w14:textId="77777777" w:rsidR="00852B6D" w:rsidRDefault="00852B6D" w:rsidP="009F71C2">
            <w:pPr>
              <w:jc w:val="right"/>
              <w:rPr>
                <w:rFonts w:ascii="Gotham Narrow Book" w:hAnsi="Gotham Narrow Book"/>
                <w:szCs w:val="20"/>
              </w:rPr>
            </w:pPr>
          </w:p>
        </w:tc>
      </w:tr>
    </w:tbl>
    <w:p w14:paraId="3B094F0A" w14:textId="77777777" w:rsidR="00852B6D" w:rsidRDefault="00852B6D" w:rsidP="00852B6D">
      <w:pPr>
        <w:pStyle w:val="Flietext"/>
        <w:rPr>
          <w:rFonts w:ascii="Gotham Light" w:hAnsi="Gotham Light"/>
          <w:sz w:val="20"/>
          <w:szCs w:val="20"/>
        </w:rPr>
      </w:pPr>
    </w:p>
    <w:p w14:paraId="33115BAB" w14:textId="77777777" w:rsidR="009F71C2" w:rsidRDefault="009F71C2" w:rsidP="00313EFA">
      <w:pPr>
        <w:pStyle w:val="Flietextgro"/>
        <w:spacing w:after="240" w:line="240" w:lineRule="auto"/>
        <w:rPr>
          <w:rFonts w:asciiTheme="minorHAnsi" w:hAnsiTheme="minorHAnsi" w:cstheme="minorHAnsi"/>
          <w:b/>
          <w:bCs/>
          <w:sz w:val="25"/>
          <w:szCs w:val="25"/>
        </w:rPr>
      </w:pPr>
    </w:p>
    <w:p w14:paraId="3B3BAEFC" w14:textId="2B3F3642" w:rsidR="00852B6D" w:rsidRPr="00313EFA" w:rsidRDefault="00313EFA" w:rsidP="00313EFA">
      <w:pPr>
        <w:pStyle w:val="Flietextgro"/>
        <w:spacing w:after="240" w:line="240" w:lineRule="auto"/>
        <w:rPr>
          <w:rFonts w:asciiTheme="minorHAnsi" w:hAnsiTheme="minorHAnsi" w:cstheme="minorHAnsi"/>
          <w:b/>
          <w:bCs/>
          <w:sz w:val="25"/>
          <w:szCs w:val="25"/>
        </w:rPr>
      </w:pPr>
      <w:r w:rsidRPr="00313EFA">
        <w:rPr>
          <w:rFonts w:asciiTheme="minorHAnsi" w:hAnsiTheme="minorHAnsi" w:cstheme="minorHAnsi"/>
          <w:b/>
          <w:bCs/>
          <w:sz w:val="25"/>
          <w:szCs w:val="25"/>
        </w:rPr>
        <w:t xml:space="preserve">Stadt Pforzheim und Enzkreis informieren </w:t>
      </w:r>
      <w:r w:rsidR="005B2D8C">
        <w:rPr>
          <w:rFonts w:asciiTheme="minorHAnsi" w:hAnsiTheme="minorHAnsi" w:cstheme="minorHAnsi"/>
          <w:b/>
          <w:bCs/>
          <w:sz w:val="25"/>
          <w:szCs w:val="25"/>
        </w:rPr>
        <w:t xml:space="preserve">am 23. Oktober </w:t>
      </w:r>
      <w:r w:rsidRPr="00313EFA">
        <w:rPr>
          <w:rFonts w:asciiTheme="minorHAnsi" w:hAnsiTheme="minorHAnsi" w:cstheme="minorHAnsi"/>
          <w:b/>
          <w:bCs/>
          <w:sz w:val="25"/>
          <w:szCs w:val="25"/>
        </w:rPr>
        <w:t xml:space="preserve">über </w:t>
      </w:r>
      <w:r w:rsidR="00A158B8">
        <w:rPr>
          <w:rFonts w:asciiTheme="minorHAnsi" w:hAnsiTheme="minorHAnsi" w:cstheme="minorHAnsi"/>
          <w:b/>
          <w:bCs/>
          <w:sz w:val="25"/>
          <w:szCs w:val="25"/>
        </w:rPr>
        <w:t xml:space="preserve">den aktuellen Stand zum Projekt </w:t>
      </w:r>
      <w:r w:rsidRPr="00313EFA">
        <w:rPr>
          <w:rFonts w:asciiTheme="minorHAnsi" w:hAnsiTheme="minorHAnsi" w:cstheme="minorHAnsi"/>
          <w:b/>
          <w:bCs/>
          <w:sz w:val="25"/>
          <w:szCs w:val="25"/>
        </w:rPr>
        <w:t>und laden zum Austausch ein</w:t>
      </w:r>
    </w:p>
    <w:p w14:paraId="5FF972D9" w14:textId="2F79ADCD" w:rsidR="00771299" w:rsidRPr="00313EFA" w:rsidRDefault="00313EFA" w:rsidP="00313EFA">
      <w:pPr>
        <w:pStyle w:val="Flietextgro"/>
        <w:spacing w:after="240" w:line="240" w:lineRule="auto"/>
        <w:rPr>
          <w:bCs/>
          <w:sz w:val="46"/>
          <w:szCs w:val="46"/>
        </w:rPr>
      </w:pPr>
      <w:r w:rsidRPr="00313EFA">
        <w:rPr>
          <w:rFonts w:asciiTheme="minorHAnsi" w:hAnsiTheme="minorHAnsi" w:cstheme="minorHAnsi"/>
          <w:bCs/>
          <w:sz w:val="46"/>
          <w:szCs w:val="46"/>
        </w:rPr>
        <w:t>Bürgerinformationsveranstaltung zum Neubau Campus Buckenberg</w:t>
      </w:r>
    </w:p>
    <w:p w14:paraId="6BA4F2F7" w14:textId="1136E6D0" w:rsidR="00313EFA" w:rsidRDefault="00852B6D" w:rsidP="00313EFA">
      <w:pPr>
        <w:spacing w:line="360" w:lineRule="auto"/>
        <w:rPr>
          <w:rFonts w:asciiTheme="minorHAnsi" w:hAnsiTheme="minorHAnsi" w:cstheme="minorHAnsi"/>
          <w:sz w:val="22"/>
        </w:rPr>
      </w:pPr>
      <w:r>
        <w:rPr>
          <w:rFonts w:asciiTheme="minorHAnsi" w:hAnsiTheme="minorHAnsi" w:cstheme="minorHAnsi"/>
          <w:sz w:val="22"/>
        </w:rPr>
        <w:t>(</w:t>
      </w:r>
      <w:proofErr w:type="spellStart"/>
      <w:r>
        <w:rPr>
          <w:rFonts w:asciiTheme="minorHAnsi" w:hAnsiTheme="minorHAnsi" w:cstheme="minorHAnsi"/>
          <w:sz w:val="22"/>
        </w:rPr>
        <w:t>stp</w:t>
      </w:r>
      <w:proofErr w:type="spellEnd"/>
      <w:r w:rsidR="00176BA7">
        <w:rPr>
          <w:rFonts w:asciiTheme="minorHAnsi" w:hAnsiTheme="minorHAnsi" w:cstheme="minorHAnsi"/>
          <w:sz w:val="22"/>
        </w:rPr>
        <w:t>/</w:t>
      </w:r>
      <w:proofErr w:type="spellStart"/>
      <w:r w:rsidR="00313EFA">
        <w:rPr>
          <w:rFonts w:asciiTheme="minorHAnsi" w:hAnsiTheme="minorHAnsi" w:cstheme="minorHAnsi"/>
          <w:sz w:val="22"/>
        </w:rPr>
        <w:t>enz</w:t>
      </w:r>
      <w:proofErr w:type="spellEnd"/>
      <w:r w:rsidR="00313EFA">
        <w:rPr>
          <w:rFonts w:asciiTheme="minorHAnsi" w:hAnsiTheme="minorHAnsi" w:cstheme="minorHAnsi"/>
          <w:sz w:val="22"/>
        </w:rPr>
        <w:t xml:space="preserve">). </w:t>
      </w:r>
      <w:r w:rsidR="001A099B" w:rsidRPr="001A099B">
        <w:rPr>
          <w:rFonts w:asciiTheme="minorHAnsi" w:hAnsiTheme="minorHAnsi" w:cstheme="minorHAnsi"/>
          <w:sz w:val="22"/>
        </w:rPr>
        <w:t xml:space="preserve">Am Freitag, 23. Oktober 2026, laden die Stadt Pforzheim und der Enzkreis zu einer gemeinsamen Bürgerinformationsveranstaltung zum Projekt „Neubau Campus Buckenberg“ ein. Die Veranstaltung beginnt um 17 Uhr im Bürgerhaus </w:t>
      </w:r>
      <w:proofErr w:type="spellStart"/>
      <w:r w:rsidR="001A099B" w:rsidRPr="001A099B">
        <w:rPr>
          <w:rFonts w:asciiTheme="minorHAnsi" w:hAnsiTheme="minorHAnsi" w:cstheme="minorHAnsi"/>
          <w:sz w:val="22"/>
        </w:rPr>
        <w:t>Buckenberg</w:t>
      </w:r>
      <w:proofErr w:type="spellEnd"/>
      <w:r w:rsidR="001A099B" w:rsidRPr="001A099B">
        <w:rPr>
          <w:rFonts w:asciiTheme="minorHAnsi" w:hAnsiTheme="minorHAnsi" w:cstheme="minorHAnsi"/>
          <w:sz w:val="22"/>
        </w:rPr>
        <w:t>-Haidach</w:t>
      </w:r>
      <w:r w:rsidR="001A099B">
        <w:rPr>
          <w:rFonts w:asciiTheme="minorHAnsi" w:hAnsiTheme="minorHAnsi" w:cstheme="minorHAnsi"/>
          <w:sz w:val="22"/>
        </w:rPr>
        <w:t xml:space="preserve">, </w:t>
      </w:r>
      <w:r w:rsidR="001A099B" w:rsidRPr="001A099B">
        <w:rPr>
          <w:rFonts w:asciiTheme="minorHAnsi" w:hAnsiTheme="minorHAnsi" w:cstheme="minorHAnsi"/>
          <w:sz w:val="22"/>
        </w:rPr>
        <w:t>Marienburger Str. 18</w:t>
      </w:r>
      <w:r w:rsidR="001A099B">
        <w:rPr>
          <w:rFonts w:asciiTheme="minorHAnsi" w:hAnsiTheme="minorHAnsi" w:cstheme="minorHAnsi"/>
          <w:sz w:val="22"/>
        </w:rPr>
        <w:t>,</w:t>
      </w:r>
      <w:r w:rsidR="001A099B" w:rsidRPr="001A099B">
        <w:rPr>
          <w:rFonts w:asciiTheme="minorHAnsi" w:hAnsiTheme="minorHAnsi" w:cstheme="minorHAnsi"/>
          <w:sz w:val="22"/>
        </w:rPr>
        <w:t xml:space="preserve"> und wird von Pfarrer Hans Gölz-Eisinger moderiert. Alle interessierten Bürgerinnen und Bürger sind herzlich eingeladen. Eine vorherige Anmeldung ist nicht notwendig.</w:t>
      </w:r>
      <w:r w:rsidR="001A099B">
        <w:rPr>
          <w:rFonts w:asciiTheme="minorHAnsi" w:hAnsiTheme="minorHAnsi" w:cstheme="minorHAnsi"/>
          <w:sz w:val="22"/>
        </w:rPr>
        <w:t xml:space="preserve"> </w:t>
      </w:r>
      <w:r w:rsidR="001A099B" w:rsidRPr="001A099B">
        <w:rPr>
          <w:rFonts w:asciiTheme="minorHAnsi" w:hAnsiTheme="minorHAnsi" w:cstheme="minorHAnsi"/>
          <w:sz w:val="22"/>
        </w:rPr>
        <w:t>Ziel der Veranstaltung ist es, transparent über das Projekt zu informieren und mit den Menschen im Stadtteil ins Gespräch zu kommen</w:t>
      </w:r>
      <w:r w:rsidR="00313EFA" w:rsidRPr="00313EFA">
        <w:rPr>
          <w:rFonts w:asciiTheme="minorHAnsi" w:hAnsiTheme="minorHAnsi" w:cstheme="minorHAnsi"/>
          <w:sz w:val="22"/>
        </w:rPr>
        <w:t xml:space="preserve">. </w:t>
      </w:r>
      <w:r w:rsidR="001A099B">
        <w:rPr>
          <w:rFonts w:asciiTheme="minorHAnsi" w:hAnsiTheme="minorHAnsi" w:cstheme="minorHAnsi"/>
          <w:sz w:val="22"/>
        </w:rPr>
        <w:t>Gegenwärtig</w:t>
      </w:r>
      <w:r w:rsidR="00313EFA">
        <w:rPr>
          <w:rFonts w:asciiTheme="minorHAnsi" w:hAnsiTheme="minorHAnsi" w:cstheme="minorHAnsi"/>
          <w:sz w:val="22"/>
        </w:rPr>
        <w:t xml:space="preserve"> prüfen </w:t>
      </w:r>
      <w:r w:rsidR="00313EFA" w:rsidRPr="00313EFA">
        <w:rPr>
          <w:rFonts w:asciiTheme="minorHAnsi" w:hAnsiTheme="minorHAnsi" w:cstheme="minorHAnsi"/>
          <w:sz w:val="22"/>
        </w:rPr>
        <w:t xml:space="preserve">Stadt und Enzkreis die Voraussetzungen dafür, neben der bestehenden </w:t>
      </w:r>
      <w:proofErr w:type="spellStart"/>
      <w:r w:rsidR="00313EFA" w:rsidRPr="00313EFA">
        <w:rPr>
          <w:rFonts w:asciiTheme="minorHAnsi" w:hAnsiTheme="minorHAnsi" w:cstheme="minorHAnsi"/>
          <w:sz w:val="22"/>
        </w:rPr>
        <w:t>Buckenbergschule</w:t>
      </w:r>
      <w:proofErr w:type="spellEnd"/>
      <w:r w:rsidR="00313EFA" w:rsidRPr="00313EFA">
        <w:rPr>
          <w:rFonts w:asciiTheme="minorHAnsi" w:hAnsiTheme="minorHAnsi" w:cstheme="minorHAnsi"/>
          <w:sz w:val="22"/>
        </w:rPr>
        <w:t xml:space="preserve"> zwei Schulen neu zu bauen: die Bohrainschule in Trägerschaft der Stadt Pforzheim und die Gustav-Heinemann-Schule in Trägerschaft des Enzkreises. Die Bohrainschule ist ein Sonderpädagogisches Bildungs- und Beratungszentrum mit dem Förderschwerpunkt Lernen. An der Gustav-Heinemann-Schule werden Kinder und Jugendliche mit </w:t>
      </w:r>
      <w:r w:rsidR="005B2D8C">
        <w:rPr>
          <w:rFonts w:asciiTheme="minorHAnsi" w:hAnsiTheme="minorHAnsi" w:cstheme="minorHAnsi"/>
          <w:sz w:val="22"/>
        </w:rPr>
        <w:t>d</w:t>
      </w:r>
      <w:r w:rsidR="005B2D8C" w:rsidRPr="005B2D8C">
        <w:rPr>
          <w:rFonts w:asciiTheme="minorHAnsi" w:hAnsiTheme="minorHAnsi" w:cstheme="minorHAnsi"/>
          <w:sz w:val="22"/>
        </w:rPr>
        <w:t>em Förderschwerpunkt Geistige Entwicklung sowie Körperliche und motorische Entwicklung</w:t>
      </w:r>
      <w:r w:rsidR="00313EFA" w:rsidRPr="00313EFA">
        <w:rPr>
          <w:rFonts w:asciiTheme="minorHAnsi" w:hAnsiTheme="minorHAnsi" w:cstheme="minorHAnsi"/>
          <w:sz w:val="22"/>
        </w:rPr>
        <w:t xml:space="preserve"> unterrichtet. Gemeinsam mit der </w:t>
      </w:r>
      <w:proofErr w:type="spellStart"/>
      <w:r w:rsidR="00313EFA" w:rsidRPr="00313EFA">
        <w:rPr>
          <w:rFonts w:asciiTheme="minorHAnsi" w:hAnsiTheme="minorHAnsi" w:cstheme="minorHAnsi"/>
          <w:sz w:val="22"/>
        </w:rPr>
        <w:t>Buckenbergschule</w:t>
      </w:r>
      <w:proofErr w:type="spellEnd"/>
      <w:r w:rsidR="00313EFA" w:rsidRPr="00313EFA">
        <w:rPr>
          <w:rFonts w:asciiTheme="minorHAnsi" w:hAnsiTheme="minorHAnsi" w:cstheme="minorHAnsi"/>
          <w:sz w:val="22"/>
        </w:rPr>
        <w:t xml:space="preserve"> </w:t>
      </w:r>
      <w:r w:rsidR="001A099B">
        <w:rPr>
          <w:rFonts w:asciiTheme="minorHAnsi" w:hAnsiTheme="minorHAnsi" w:cstheme="minorHAnsi"/>
          <w:sz w:val="22"/>
        </w:rPr>
        <w:t>könnten</w:t>
      </w:r>
      <w:r w:rsidR="00313EFA" w:rsidRPr="00313EFA">
        <w:rPr>
          <w:rFonts w:asciiTheme="minorHAnsi" w:hAnsiTheme="minorHAnsi" w:cstheme="minorHAnsi"/>
          <w:sz w:val="22"/>
        </w:rPr>
        <w:t xml:space="preserve"> die </w:t>
      </w:r>
      <w:r w:rsidR="00DF4260">
        <w:rPr>
          <w:rFonts w:asciiTheme="minorHAnsi" w:hAnsiTheme="minorHAnsi" w:cstheme="minorHAnsi"/>
          <w:sz w:val="22"/>
        </w:rPr>
        <w:t>beiden</w:t>
      </w:r>
      <w:r w:rsidR="00313EFA" w:rsidRPr="00313EFA">
        <w:rPr>
          <w:rFonts w:asciiTheme="minorHAnsi" w:hAnsiTheme="minorHAnsi" w:cstheme="minorHAnsi"/>
          <w:sz w:val="22"/>
        </w:rPr>
        <w:t xml:space="preserve"> Schulen</w:t>
      </w:r>
      <w:r w:rsidR="0003132F">
        <w:rPr>
          <w:rFonts w:asciiTheme="minorHAnsi" w:hAnsiTheme="minorHAnsi" w:cstheme="minorHAnsi"/>
          <w:sz w:val="22"/>
        </w:rPr>
        <w:t xml:space="preserve"> </w:t>
      </w:r>
      <w:r w:rsidR="00313EFA" w:rsidRPr="00313EFA">
        <w:rPr>
          <w:rFonts w:asciiTheme="minorHAnsi" w:hAnsiTheme="minorHAnsi" w:cstheme="minorHAnsi"/>
          <w:sz w:val="22"/>
        </w:rPr>
        <w:t xml:space="preserve">künftig </w:t>
      </w:r>
      <w:r w:rsidR="0003132F">
        <w:rPr>
          <w:rFonts w:asciiTheme="minorHAnsi" w:hAnsiTheme="minorHAnsi" w:cstheme="minorHAnsi"/>
          <w:sz w:val="22"/>
        </w:rPr>
        <w:t xml:space="preserve">so </w:t>
      </w:r>
      <w:r w:rsidR="00313EFA" w:rsidRPr="00313EFA">
        <w:rPr>
          <w:rFonts w:asciiTheme="minorHAnsi" w:hAnsiTheme="minorHAnsi" w:cstheme="minorHAnsi"/>
          <w:sz w:val="22"/>
        </w:rPr>
        <w:t>den Campus Buckenberg bilden.</w:t>
      </w:r>
    </w:p>
    <w:p w14:paraId="6A82269C" w14:textId="77777777" w:rsidR="00313EFA" w:rsidRDefault="00313EFA" w:rsidP="00313EFA">
      <w:pPr>
        <w:spacing w:line="360" w:lineRule="auto"/>
        <w:rPr>
          <w:rFonts w:asciiTheme="minorHAnsi" w:hAnsiTheme="minorHAnsi" w:cstheme="minorHAnsi"/>
          <w:sz w:val="22"/>
        </w:rPr>
      </w:pPr>
    </w:p>
    <w:p w14:paraId="4F5EBCC3" w14:textId="4265EFE0" w:rsidR="00B1438F" w:rsidRDefault="001A099B" w:rsidP="00313EFA">
      <w:pPr>
        <w:spacing w:line="360" w:lineRule="auto"/>
        <w:rPr>
          <w:rFonts w:asciiTheme="minorHAnsi" w:hAnsiTheme="minorHAnsi" w:cstheme="minorHAnsi"/>
          <w:sz w:val="22"/>
        </w:rPr>
      </w:pPr>
      <w:r w:rsidRPr="001A099B">
        <w:rPr>
          <w:rFonts w:asciiTheme="minorHAnsi" w:hAnsiTheme="minorHAnsi" w:cstheme="minorHAnsi"/>
          <w:sz w:val="22"/>
        </w:rPr>
        <w:t xml:space="preserve">Oberbürgermeister Peter Boch und Landrat Bastian Rosenau begrüßen zu Beginn </w:t>
      </w:r>
      <w:r>
        <w:rPr>
          <w:rFonts w:asciiTheme="minorHAnsi" w:hAnsiTheme="minorHAnsi" w:cstheme="minorHAnsi"/>
          <w:sz w:val="22"/>
        </w:rPr>
        <w:t xml:space="preserve">der Veranstaltung </w:t>
      </w:r>
      <w:r w:rsidRPr="001A099B">
        <w:rPr>
          <w:rFonts w:asciiTheme="minorHAnsi" w:hAnsiTheme="minorHAnsi" w:cstheme="minorHAnsi"/>
          <w:sz w:val="22"/>
        </w:rPr>
        <w:t>die Gäste. Anschließend stellen Stadt und Enzkreis den aktuellen Stand</w:t>
      </w:r>
      <w:r w:rsidR="0003132F">
        <w:rPr>
          <w:rFonts w:asciiTheme="minorHAnsi" w:hAnsiTheme="minorHAnsi" w:cstheme="minorHAnsi"/>
          <w:sz w:val="22"/>
        </w:rPr>
        <w:t>, Rahmenbedingungen</w:t>
      </w:r>
      <w:r w:rsidRPr="001A099B">
        <w:rPr>
          <w:rFonts w:asciiTheme="minorHAnsi" w:hAnsiTheme="minorHAnsi" w:cstheme="minorHAnsi"/>
          <w:sz w:val="22"/>
        </w:rPr>
        <w:t xml:space="preserve"> sowie die Ziele </w:t>
      </w:r>
      <w:r w:rsidRPr="001A099B">
        <w:rPr>
          <w:rFonts w:asciiTheme="minorHAnsi" w:hAnsiTheme="minorHAnsi" w:cstheme="minorHAnsi"/>
          <w:sz w:val="22"/>
        </w:rPr>
        <w:lastRenderedPageBreak/>
        <w:t xml:space="preserve">und den weiteren Zeitplan des Projekts vor. Auch die beteiligten Schulen kommen zu Wort. Im Mittelpunkt stehen die benötigten Flächen, die grundsätzliche Machbarkeit des Vorhabens sowie die möglichen Auswirkungen auf den Verkehr und den Stadtteil. Die Bürgerinnen und Bürger haben Gelegenheit, Fragen zu stellen und ihre Anregungen einzubringen. An der Veranstaltung nehmen außerdem die Erste Landesbeamtin des Enzkreises, Dr. Hilde Neidhardt, </w:t>
      </w:r>
      <w:r>
        <w:rPr>
          <w:rFonts w:asciiTheme="minorHAnsi" w:hAnsiTheme="minorHAnsi" w:cstheme="minorHAnsi"/>
          <w:sz w:val="22"/>
        </w:rPr>
        <w:t>Pforzheims Schulb</w:t>
      </w:r>
      <w:r w:rsidRPr="001A099B">
        <w:rPr>
          <w:rFonts w:asciiTheme="minorHAnsi" w:hAnsiTheme="minorHAnsi" w:cstheme="minorHAnsi"/>
          <w:sz w:val="22"/>
        </w:rPr>
        <w:t>ürgermeister Frank Fillbrunn, Baubürgermeister Tobias Volle sowie der Schuldezernent des Enzkreises, Frank Stephan, teil.</w:t>
      </w:r>
    </w:p>
    <w:p w14:paraId="4A1F4A65" w14:textId="77777777" w:rsidR="001A099B" w:rsidRPr="00313EFA" w:rsidRDefault="001A099B" w:rsidP="00313EFA">
      <w:pPr>
        <w:spacing w:line="360" w:lineRule="auto"/>
        <w:rPr>
          <w:rFonts w:asciiTheme="minorHAnsi" w:hAnsiTheme="minorHAnsi" w:cstheme="minorHAnsi"/>
          <w:sz w:val="22"/>
        </w:rPr>
      </w:pPr>
    </w:p>
    <w:p w14:paraId="20D7DCD1" w14:textId="71E9C9EC" w:rsidR="00B1438F" w:rsidRDefault="001A099B" w:rsidP="00313EFA">
      <w:pPr>
        <w:spacing w:line="360" w:lineRule="auto"/>
        <w:rPr>
          <w:rFonts w:asciiTheme="minorHAnsi" w:hAnsiTheme="minorHAnsi" w:cstheme="minorHAnsi"/>
          <w:sz w:val="22"/>
        </w:rPr>
      </w:pPr>
      <w:r w:rsidRPr="001A099B">
        <w:rPr>
          <w:rFonts w:asciiTheme="minorHAnsi" w:hAnsiTheme="minorHAnsi" w:cstheme="minorHAnsi"/>
          <w:sz w:val="22"/>
        </w:rPr>
        <w:t xml:space="preserve">Eine Projektkommission mit Vertreterinnen und Vertretern der Stadt Pforzheim, des Enzkreises und der politischen Gremien </w:t>
      </w:r>
      <w:r w:rsidR="000353A6">
        <w:rPr>
          <w:rFonts w:asciiTheme="minorHAnsi" w:hAnsiTheme="minorHAnsi" w:cstheme="minorHAnsi"/>
          <w:sz w:val="22"/>
        </w:rPr>
        <w:t xml:space="preserve">von Stadt und Kreis </w:t>
      </w:r>
      <w:r w:rsidRPr="001A099B">
        <w:rPr>
          <w:rFonts w:asciiTheme="minorHAnsi" w:hAnsiTheme="minorHAnsi" w:cstheme="minorHAnsi"/>
          <w:sz w:val="22"/>
        </w:rPr>
        <w:t xml:space="preserve">hat in den vergangenen Monaten zentrale Rahmenbedingungen </w:t>
      </w:r>
      <w:r w:rsidR="00A158B8">
        <w:rPr>
          <w:rFonts w:asciiTheme="minorHAnsi" w:hAnsiTheme="minorHAnsi" w:cstheme="minorHAnsi"/>
          <w:sz w:val="22"/>
        </w:rPr>
        <w:t>beleuchtet</w:t>
      </w:r>
      <w:r w:rsidRPr="001A099B">
        <w:rPr>
          <w:rFonts w:asciiTheme="minorHAnsi" w:hAnsiTheme="minorHAnsi" w:cstheme="minorHAnsi"/>
          <w:sz w:val="22"/>
        </w:rPr>
        <w:t xml:space="preserve"> und Empfehlungen für das weitere Vorgehen erarbeitet. Dabei ging es unter anderem um die Bedarfe der Schulen, Inklusion, die Schulentwicklungsplanung, die Finanzierung sowie um Verkehr und Mobilität. Vor der Sommerpause haben die zuständigen Gremien mehrheitlich beschlossen, das Projekt und die Arbeit der Projektkommission fortzuführen. Damit ist </w:t>
      </w:r>
      <w:r w:rsidR="000939FD">
        <w:rPr>
          <w:rFonts w:asciiTheme="minorHAnsi" w:hAnsiTheme="minorHAnsi" w:cstheme="minorHAnsi"/>
          <w:sz w:val="22"/>
        </w:rPr>
        <w:t xml:space="preserve">allerdings </w:t>
      </w:r>
      <w:r w:rsidRPr="001A099B">
        <w:rPr>
          <w:rFonts w:asciiTheme="minorHAnsi" w:hAnsiTheme="minorHAnsi" w:cstheme="minorHAnsi"/>
          <w:sz w:val="22"/>
        </w:rPr>
        <w:t>noch keine Entscheidung über den Bau des Campus gefallen. Derzeit werden die Grundlagen für einen möglichen Planungsbeschluss erarbeitet, der im ersten Quartal 2027 in die politischen Gremien eingebracht werden soll.</w:t>
      </w:r>
    </w:p>
    <w:p w14:paraId="13B62736" w14:textId="677E1EED" w:rsidR="00313EFA" w:rsidRPr="00852B6D" w:rsidRDefault="00313EFA" w:rsidP="001A099B">
      <w:pPr>
        <w:spacing w:line="360" w:lineRule="auto"/>
        <w:rPr>
          <w:rFonts w:asciiTheme="minorHAnsi" w:hAnsiTheme="minorHAnsi" w:cstheme="minorHAnsi"/>
          <w:sz w:val="22"/>
        </w:rPr>
      </w:pPr>
    </w:p>
    <w:sectPr w:rsidR="00313EFA" w:rsidRPr="00852B6D" w:rsidSect="007171F0">
      <w:headerReference w:type="default" r:id="rId10"/>
      <w:footerReference w:type="default" r:id="rId11"/>
      <w:headerReference w:type="first" r:id="rId12"/>
      <w:footerReference w:type="first" r:id="rId13"/>
      <w:pgSz w:w="11907" w:h="16839" w:code="9"/>
      <w:pgMar w:top="2127" w:right="1134" w:bottom="2410" w:left="1134" w:header="720" w:footer="397" w:gutter="0"/>
      <w:pgNumType w:start="1" w:chapStyle="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E630F" w14:textId="77777777" w:rsidR="00662646" w:rsidRDefault="00662646" w:rsidP="00D01E14">
      <w:pPr>
        <w:spacing w:line="240" w:lineRule="auto"/>
      </w:pPr>
      <w:r>
        <w:separator/>
      </w:r>
    </w:p>
  </w:endnote>
  <w:endnote w:type="continuationSeparator" w:id="0">
    <w:p w14:paraId="39F7BBA9" w14:textId="77777777" w:rsidR="00662646" w:rsidRDefault="00662646" w:rsidP="00D01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altName w:val="Calibri"/>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Book">
    <w:altName w:val="Calibri"/>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A00002AF" w:usb1="5000204B"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auto"/>
    <w:notTrueType/>
    <w:pitch w:val="variable"/>
    <w:sig w:usb0="A00002FF" w:usb1="4000005B" w:usb2="00000000" w:usb3="00000000" w:csb0="0000009F" w:csb1="00000000"/>
  </w:font>
  <w:font w:name="Gotham-Book">
    <w:panose1 w:val="00000000000000000000"/>
    <w:charset w:val="00"/>
    <w:family w:val="auto"/>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altName w:val="Tahoma"/>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E9F91" w14:textId="77777777" w:rsidR="00F30D2A" w:rsidRPr="009644C6" w:rsidRDefault="00F30D2A" w:rsidP="00F30D2A">
    <w:pPr>
      <w:pStyle w:val="Fuzeile"/>
      <w:tabs>
        <w:tab w:val="clear" w:pos="4536"/>
        <w:tab w:val="clear" w:pos="9072"/>
        <w:tab w:val="right" w:pos="10206"/>
      </w:tabs>
      <w:rPr>
        <w:rFonts w:ascii="Calibri" w:hAnsi="Calibri" w:cs="Calibri"/>
        <w:sz w:val="23"/>
        <w:szCs w:val="23"/>
      </w:rPr>
    </w:pPr>
    <w:r w:rsidRPr="009644C6">
      <w:rPr>
        <w:rFonts w:ascii="Calibri" w:hAnsi="Calibri" w:cs="Calibri"/>
        <w:sz w:val="23"/>
        <w:szCs w:val="23"/>
      </w:rPr>
      <w:tab/>
    </w:r>
    <w:r w:rsidR="00EA2CDA" w:rsidRPr="009644C6">
      <w:rPr>
        <w:rFonts w:ascii="Calibri" w:hAnsi="Calibri" w:cs="Calibri"/>
        <w:sz w:val="23"/>
        <w:szCs w:val="23"/>
      </w:rPr>
      <w:t xml:space="preserve">Seite </w:t>
    </w:r>
    <w:r w:rsidR="00EA2CDA" w:rsidRPr="009644C6">
      <w:rPr>
        <w:rFonts w:ascii="Calibri" w:hAnsi="Calibri" w:cs="Calibri"/>
        <w:bCs/>
        <w:sz w:val="23"/>
        <w:szCs w:val="23"/>
      </w:rPr>
      <w:fldChar w:fldCharType="begin"/>
    </w:r>
    <w:r w:rsidR="00EA2CDA" w:rsidRPr="009644C6">
      <w:rPr>
        <w:rFonts w:ascii="Calibri" w:hAnsi="Calibri" w:cs="Calibri"/>
        <w:bCs/>
        <w:sz w:val="23"/>
        <w:szCs w:val="23"/>
      </w:rPr>
      <w:instrText>PAGE  \* Arabic  \* MERGEFORMAT</w:instrText>
    </w:r>
    <w:r w:rsidR="00EA2CDA" w:rsidRPr="009644C6">
      <w:rPr>
        <w:rFonts w:ascii="Calibri" w:hAnsi="Calibri" w:cs="Calibri"/>
        <w:bCs/>
        <w:sz w:val="23"/>
        <w:szCs w:val="23"/>
      </w:rPr>
      <w:fldChar w:fldCharType="separate"/>
    </w:r>
    <w:r w:rsidR="0025095D">
      <w:rPr>
        <w:rFonts w:ascii="Calibri" w:hAnsi="Calibri" w:cs="Calibri"/>
        <w:bCs/>
        <w:noProof/>
        <w:sz w:val="23"/>
        <w:szCs w:val="23"/>
      </w:rPr>
      <w:t>2</w:t>
    </w:r>
    <w:r w:rsidR="00EA2CDA" w:rsidRPr="009644C6">
      <w:rPr>
        <w:rFonts w:ascii="Calibri" w:hAnsi="Calibri" w:cs="Calibri"/>
        <w:bCs/>
        <w:sz w:val="23"/>
        <w:szCs w:val="23"/>
      </w:rPr>
      <w:fldChar w:fldCharType="end"/>
    </w:r>
    <w:r w:rsidR="00EA2CDA" w:rsidRPr="009644C6">
      <w:rPr>
        <w:rFonts w:ascii="Calibri" w:hAnsi="Calibri" w:cs="Calibri"/>
        <w:sz w:val="23"/>
        <w:szCs w:val="23"/>
      </w:rPr>
      <w:t>/</w:t>
    </w:r>
    <w:r w:rsidR="00EA2CDA" w:rsidRPr="009644C6">
      <w:rPr>
        <w:rFonts w:ascii="Calibri" w:hAnsi="Calibri" w:cs="Calibri"/>
        <w:bCs/>
        <w:sz w:val="23"/>
        <w:szCs w:val="23"/>
      </w:rPr>
      <w:fldChar w:fldCharType="begin"/>
    </w:r>
    <w:r w:rsidR="00EA2CDA" w:rsidRPr="009644C6">
      <w:rPr>
        <w:rFonts w:ascii="Calibri" w:hAnsi="Calibri" w:cs="Calibri"/>
        <w:bCs/>
        <w:sz w:val="23"/>
        <w:szCs w:val="23"/>
      </w:rPr>
      <w:instrText>NUMPAGES  \* Arabic  \* MERGEFORMAT</w:instrText>
    </w:r>
    <w:r w:rsidR="00EA2CDA" w:rsidRPr="009644C6">
      <w:rPr>
        <w:rFonts w:ascii="Calibri" w:hAnsi="Calibri" w:cs="Calibri"/>
        <w:bCs/>
        <w:sz w:val="23"/>
        <w:szCs w:val="23"/>
      </w:rPr>
      <w:fldChar w:fldCharType="separate"/>
    </w:r>
    <w:r w:rsidR="0025095D">
      <w:rPr>
        <w:rFonts w:ascii="Calibri" w:hAnsi="Calibri" w:cs="Calibri"/>
        <w:bCs/>
        <w:noProof/>
        <w:sz w:val="23"/>
        <w:szCs w:val="23"/>
      </w:rPr>
      <w:t>2</w:t>
    </w:r>
    <w:r w:rsidR="00EA2CDA" w:rsidRPr="009644C6">
      <w:rPr>
        <w:rFonts w:ascii="Calibri" w:hAnsi="Calibri" w:cs="Calibri"/>
        <w:bCs/>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FE6D" w14:textId="77777777" w:rsidR="009446B7" w:rsidRDefault="00122B4E">
    <w:r>
      <w:rPr>
        <w:noProof/>
      </w:rPr>
      <w:drawing>
        <wp:anchor distT="0" distB="0" distL="114300" distR="114300" simplePos="0" relativeHeight="251650560" behindDoc="1" locked="0" layoutInCell="1" allowOverlap="1" wp14:anchorId="2E8DA61B" wp14:editId="0B2A141B">
          <wp:simplePos x="0" y="0"/>
          <wp:positionH relativeFrom="column">
            <wp:posOffset>-93980</wp:posOffset>
          </wp:positionH>
          <wp:positionV relativeFrom="paragraph">
            <wp:posOffset>-464383</wp:posOffset>
          </wp:positionV>
          <wp:extent cx="4111200" cy="788400"/>
          <wp:effectExtent l="0" t="0" r="3810" b="0"/>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uss.jpg"/>
                  <pic:cNvPicPr/>
                </pic:nvPicPr>
                <pic:blipFill>
                  <a:blip r:embed="rId1">
                    <a:extLst>
                      <a:ext uri="{28A0092B-C50C-407E-A947-70E740481C1C}">
                        <a14:useLocalDpi xmlns:a14="http://schemas.microsoft.com/office/drawing/2010/main" val="0"/>
                      </a:ext>
                    </a:extLst>
                  </a:blip>
                  <a:stretch>
                    <a:fillRect/>
                  </a:stretch>
                </pic:blipFill>
                <pic:spPr>
                  <a:xfrm>
                    <a:off x="0" y="0"/>
                    <a:ext cx="4111200" cy="788400"/>
                  </a:xfrm>
                  <a:prstGeom prst="rect">
                    <a:avLst/>
                  </a:prstGeom>
                </pic:spPr>
              </pic:pic>
            </a:graphicData>
          </a:graphic>
          <wp14:sizeRelH relativeFrom="margin">
            <wp14:pctWidth>0</wp14:pctWidth>
          </wp14:sizeRelH>
          <wp14:sizeRelV relativeFrom="margin">
            <wp14:pctHeight>0</wp14:pctHeight>
          </wp14:sizeRelV>
        </wp:anchor>
      </w:drawing>
    </w:r>
  </w:p>
  <w:p w14:paraId="23E6687A" w14:textId="77777777" w:rsidR="009B7298" w:rsidRDefault="009B7298">
    <w:pPr>
      <w:pStyle w:val="Fuzeile"/>
    </w:pPr>
    <w:r>
      <w:rPr>
        <w:noProof/>
      </w:rPr>
      <mc:AlternateContent>
        <mc:Choice Requires="wps">
          <w:drawing>
            <wp:anchor distT="0" distB="0" distL="114300" distR="114300" simplePos="0" relativeHeight="251652608" behindDoc="0" locked="0" layoutInCell="0" allowOverlap="1" wp14:anchorId="68520F6C" wp14:editId="2F26843E">
              <wp:simplePos x="0" y="0"/>
              <wp:positionH relativeFrom="rightMargin">
                <wp:posOffset>-822020</wp:posOffset>
              </wp:positionH>
              <wp:positionV relativeFrom="page">
                <wp:posOffset>10220446</wp:posOffset>
              </wp:positionV>
              <wp:extent cx="1269518" cy="306000"/>
              <wp:effectExtent l="0" t="0" r="6985" b="0"/>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9518"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DAAC34"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F42858">
                            <w:rPr>
                              <w:noProof/>
                            </w:rPr>
                            <w:t>1</w:t>
                          </w:r>
                          <w:r w:rsidRPr="00D45D38">
                            <w:fldChar w:fldCharType="end"/>
                          </w:r>
                          <w:r w:rsidRPr="00D45D38">
                            <w:t>/</w:t>
                          </w:r>
                          <w:r w:rsidR="00A3535D">
                            <w:rPr>
                              <w:noProof/>
                            </w:rPr>
                            <w:fldChar w:fldCharType="begin"/>
                          </w:r>
                          <w:r w:rsidR="00A3535D">
                            <w:rPr>
                              <w:noProof/>
                            </w:rPr>
                            <w:instrText>NUMPAGES  \* Arabic  \* MERGEFORMAT</w:instrText>
                          </w:r>
                          <w:r w:rsidR="00A3535D">
                            <w:rPr>
                              <w:noProof/>
                            </w:rPr>
                            <w:fldChar w:fldCharType="separate"/>
                          </w:r>
                          <w:r w:rsidR="00F42858">
                            <w:rPr>
                              <w:noProof/>
                            </w:rPr>
                            <w:t>2</w:t>
                          </w:r>
                          <w:r w:rsidR="00A3535D">
                            <w:rPr>
                              <w:noProof/>
                            </w:rPr>
                            <w:fldChar w:fldCharType="end"/>
                          </w:r>
                        </w:p>
                        <w:p w14:paraId="280D4107" w14:textId="77777777" w:rsidR="009B7298" w:rsidRDefault="009B7298" w:rsidP="009B7298">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520F6C" id="Rechteck 7" o:spid="_x0000_s1027" style="position:absolute;margin-left:-64.75pt;margin-top:804.75pt;width:99.95pt;height:24.1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" o:allowincell="f" stroked="f">
              <v:textbox>
                <w:txbxContent>
                  <w:p w14:paraId="68DAAC34"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F42858">
                      <w:rPr>
                        <w:noProof/>
                      </w:rPr>
                      <w:t>1</w:t>
                    </w:r>
                    <w:r w:rsidRPr="00D45D38">
                      <w:fldChar w:fldCharType="end"/>
                    </w:r>
                    <w:r w:rsidRPr="00D45D38">
                      <w:t>/</w:t>
                    </w:r>
                    <w:r w:rsidR="00A3535D">
                      <w:rPr>
                        <w:noProof/>
                      </w:rPr>
                      <w:fldChar w:fldCharType="begin"/>
                    </w:r>
                    <w:r w:rsidR="00A3535D">
                      <w:rPr>
                        <w:noProof/>
                      </w:rPr>
                      <w:instrText>NUMPAGES  \* Arabic  \* MERGEFORMAT</w:instrText>
                    </w:r>
                    <w:r w:rsidR="00A3535D">
                      <w:rPr>
                        <w:noProof/>
                      </w:rPr>
                      <w:fldChar w:fldCharType="separate"/>
                    </w:r>
                    <w:r w:rsidR="00F42858">
                      <w:rPr>
                        <w:noProof/>
                      </w:rPr>
                      <w:t>2</w:t>
                    </w:r>
                    <w:r w:rsidR="00A3535D">
                      <w:rPr>
                        <w:noProof/>
                      </w:rPr>
                      <w:fldChar w:fldCharType="end"/>
                    </w:r>
                  </w:p>
                  <w:p w14:paraId="280D4107" w14:textId="77777777" w:rsidR="009B7298" w:rsidRDefault="009B7298" w:rsidP="009B7298">
                    <w:pPr>
                      <w:jc w:val="center"/>
                      <w:rPr>
                        <w:rFonts w:asciiTheme="majorHAnsi" w:eastAsiaTheme="majorEastAsia" w:hAnsiTheme="majorHAnsi" w:cstheme="majorBidi"/>
                        <w:sz w:val="72"/>
                        <w:szCs w:val="72"/>
                      </w:rPr>
                    </w:pPr>
                  </w:p>
                </w:txbxContent>
              </v:textbox>
              <w10:wrap anchorx="margin"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3454F" w14:textId="77777777" w:rsidR="00662646" w:rsidRDefault="00662646" w:rsidP="00D01E14">
      <w:pPr>
        <w:spacing w:line="240" w:lineRule="auto"/>
      </w:pPr>
      <w:r>
        <w:separator/>
      </w:r>
    </w:p>
  </w:footnote>
  <w:footnote w:type="continuationSeparator" w:id="0">
    <w:p w14:paraId="70837552" w14:textId="77777777" w:rsidR="00662646" w:rsidRDefault="00662646" w:rsidP="00D01E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B6C90" w14:textId="77777777" w:rsidR="00C736D1" w:rsidRDefault="007171F0">
    <w:pPr>
      <w:pStyle w:val="Kopfzeile"/>
    </w:pPr>
    <w:r>
      <w:rPr>
        <w:noProof/>
      </w:rPr>
      <w:drawing>
        <wp:anchor distT="0" distB="0" distL="114300" distR="114300" simplePos="0" relativeHeight="251658752" behindDoc="1" locked="0" layoutInCell="1" allowOverlap="1" wp14:anchorId="6C327009" wp14:editId="6600FBD5">
          <wp:simplePos x="0" y="0"/>
          <wp:positionH relativeFrom="page">
            <wp:posOffset>5760720</wp:posOffset>
          </wp:positionH>
          <wp:positionV relativeFrom="page">
            <wp:posOffset>360045</wp:posOffset>
          </wp:positionV>
          <wp:extent cx="1436400" cy="522000"/>
          <wp:effectExtent l="0" t="0" r="0" b="0"/>
          <wp:wrapNone/>
          <wp:docPr id="13" name="Grafik 13"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D1" w:rsidRPr="00C736D1">
      <w:rPr>
        <w:noProof/>
      </w:rPr>
      <mc:AlternateContent>
        <mc:Choice Requires="wps">
          <w:drawing>
            <wp:anchor distT="0" distB="0" distL="114300" distR="114300" simplePos="0" relativeHeight="251659776" behindDoc="1" locked="0" layoutInCell="1" allowOverlap="1" wp14:anchorId="4ECA103E" wp14:editId="38DDE9A6">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B3925BA" id="Gerader Verbinder 4" o:spid="_x0000_s1026"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" strokecolor="black [3213]" strokeweight=".25pt">
              <w10:wrap anchorx="page" anchory="page"/>
            </v:line>
          </w:pict>
        </mc:Fallback>
      </mc:AlternateContent>
    </w:r>
    <w:r w:rsidR="00C736D1" w:rsidRPr="00C736D1">
      <w:rPr>
        <w:noProof/>
      </w:rPr>
      <mc:AlternateContent>
        <mc:Choice Requires="wps">
          <w:drawing>
            <wp:anchor distT="0" distB="0" distL="114300" distR="114300" simplePos="0" relativeHeight="251660800" behindDoc="1" locked="0" layoutInCell="1" allowOverlap="1" wp14:anchorId="345957F4" wp14:editId="628FEC87">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0A7D414" id="Gerader Verbinder 5" o:spid="_x0000_s1026" style="position:absolute;z-index:-2516556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6B556" w14:textId="77777777" w:rsidR="00CA1A96" w:rsidRDefault="00C736D1">
    <w:pPr>
      <w:pStyle w:val="Kopfzeile"/>
    </w:pPr>
    <w:r w:rsidRPr="00C736D1">
      <w:rPr>
        <w:noProof/>
      </w:rPr>
      <mc:AlternateContent>
        <mc:Choice Requires="wps">
          <w:drawing>
            <wp:anchor distT="0" distB="0" distL="114300" distR="114300" simplePos="0" relativeHeight="251656704" behindDoc="1" locked="0" layoutInCell="1" allowOverlap="1" wp14:anchorId="4671DC6C" wp14:editId="1921EBDC">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B65DF15" id="Gerader Verbinder 2" o:spid="_x0000_s1026" style="position:absolute;z-index:-2516597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57728" behindDoc="1" locked="0" layoutInCell="1" allowOverlap="1" wp14:anchorId="45621B7B" wp14:editId="5FC51F3D">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564A41A" id="Gerader Verbinder 3" o:spid="_x0000_s1026"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" strokecolor="black [3213]" strokeweight=".25pt">
              <w10:wrap anchorx="page" anchory="page"/>
            </v:line>
          </w:pict>
        </mc:Fallback>
      </mc:AlternateContent>
    </w:r>
    <w:r w:rsidR="00CA1A96">
      <w:rPr>
        <w:noProof/>
      </w:rPr>
      <mc:AlternateContent>
        <mc:Choice Requires="wps">
          <w:drawing>
            <wp:anchor distT="0" distB="0" distL="114300" distR="114300" simplePos="0" relativeHeight="251654656" behindDoc="0" locked="0" layoutInCell="0" allowOverlap="1" wp14:anchorId="284C5408" wp14:editId="13408DD3">
              <wp:simplePos x="0" y="0"/>
              <wp:positionH relativeFrom="rightMargin">
                <wp:posOffset>-299085</wp:posOffset>
              </wp:positionH>
              <wp:positionV relativeFrom="page">
                <wp:posOffset>3553460</wp:posOffset>
              </wp:positionV>
              <wp:extent cx="748800" cy="306000"/>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FC96C0"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F42858">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F42858">
                            <w:rPr>
                              <w:rFonts w:ascii="Gotham Narrow Book" w:hAnsi="Gotham Narrow Book"/>
                              <w:noProof/>
                              <w:color w:val="FFFFFF" w:themeColor="background1"/>
                              <w:szCs w:val="20"/>
                            </w:rPr>
                            <w:t>2</w:t>
                          </w:r>
                          <w:r w:rsidRPr="008C0D85">
                            <w:rPr>
                              <w:rFonts w:ascii="Gotham Narrow Book" w:hAnsi="Gotham Narrow Book"/>
                              <w:color w:val="FFFFFF" w:themeColor="background1"/>
                              <w:szCs w:val="20"/>
                            </w:rPr>
                            <w:fldChar w:fldCharType="end"/>
                          </w:r>
                        </w:p>
                        <w:p w14:paraId="71300F5A"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4C5408" id="Rechteck 1" o:spid="_x0000_s1026" style="position:absolute;margin-left:-23.55pt;margin-top:279.8pt;width:58.95pt;height:24.1pt;z-index:2516546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" o:allowincell="f" stroked="f">
              <v:textbox>
                <w:txbxContent>
                  <w:p w14:paraId="2CFC96C0"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F42858">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F42858">
                      <w:rPr>
                        <w:rFonts w:ascii="Gotham Narrow Book" w:hAnsi="Gotham Narrow Book"/>
                        <w:noProof/>
                        <w:color w:val="FFFFFF" w:themeColor="background1"/>
                        <w:szCs w:val="20"/>
                      </w:rPr>
                      <w:t>2</w:t>
                    </w:r>
                    <w:r w:rsidRPr="008C0D85">
                      <w:rPr>
                        <w:rFonts w:ascii="Gotham Narrow Book" w:hAnsi="Gotham Narrow Book"/>
                        <w:color w:val="FFFFFF" w:themeColor="background1"/>
                        <w:szCs w:val="20"/>
                      </w:rPr>
                      <w:fldChar w:fldCharType="end"/>
                    </w:r>
                  </w:p>
                  <w:p w14:paraId="71300F5A"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F162820"/>
    <w:multiLevelType w:val="hybridMultilevel"/>
    <w:tmpl w:val="D964654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23F48D1"/>
    <w:multiLevelType w:val="hybridMultilevel"/>
    <w:tmpl w:val="DFB812E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148787941">
    <w:abstractNumId w:val="0"/>
  </w:num>
  <w:num w:numId="2" w16cid:durableId="97650972">
    <w:abstractNumId w:val="2"/>
  </w:num>
  <w:num w:numId="3" w16cid:durableId="2129155155">
    <w:abstractNumId w:val="2"/>
  </w:num>
  <w:num w:numId="4" w16cid:durableId="581108470">
    <w:abstractNumId w:val="3"/>
  </w:num>
  <w:num w:numId="5" w16cid:durableId="1686858024">
    <w:abstractNumId w:val="3"/>
    <w:lvlOverride w:ilvl="0">
      <w:startOverride w:val="1"/>
    </w:lvlOverride>
  </w:num>
  <w:num w:numId="6" w16cid:durableId="463542338">
    <w:abstractNumId w:val="3"/>
    <w:lvlOverride w:ilvl="0">
      <w:startOverride w:val="1"/>
    </w:lvlOverride>
  </w:num>
  <w:num w:numId="7" w16cid:durableId="59253259">
    <w:abstractNumId w:val="3"/>
    <w:lvlOverride w:ilvl="0">
      <w:startOverride w:val="1"/>
    </w:lvlOverride>
  </w:num>
  <w:num w:numId="8" w16cid:durableId="620111638">
    <w:abstractNumId w:val="4"/>
  </w:num>
  <w:num w:numId="9" w16cid:durableId="6300159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hideSpelling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AD0"/>
    <w:rsid w:val="000029F8"/>
    <w:rsid w:val="000036F4"/>
    <w:rsid w:val="00003B71"/>
    <w:rsid w:val="00010256"/>
    <w:rsid w:val="00013064"/>
    <w:rsid w:val="000165B8"/>
    <w:rsid w:val="000209BC"/>
    <w:rsid w:val="00020A18"/>
    <w:rsid w:val="00020E44"/>
    <w:rsid w:val="00024E0F"/>
    <w:rsid w:val="00026571"/>
    <w:rsid w:val="00026851"/>
    <w:rsid w:val="0003132F"/>
    <w:rsid w:val="000353A6"/>
    <w:rsid w:val="000408CF"/>
    <w:rsid w:val="00041759"/>
    <w:rsid w:val="00044E1E"/>
    <w:rsid w:val="00046D8D"/>
    <w:rsid w:val="00055736"/>
    <w:rsid w:val="00055A1D"/>
    <w:rsid w:val="00060467"/>
    <w:rsid w:val="00070BFA"/>
    <w:rsid w:val="00080769"/>
    <w:rsid w:val="00080CA3"/>
    <w:rsid w:val="0008251F"/>
    <w:rsid w:val="00086225"/>
    <w:rsid w:val="000904C9"/>
    <w:rsid w:val="000909CB"/>
    <w:rsid w:val="000938E3"/>
    <w:rsid w:val="000939FD"/>
    <w:rsid w:val="000967F6"/>
    <w:rsid w:val="000A54FD"/>
    <w:rsid w:val="000C2379"/>
    <w:rsid w:val="000D2C8D"/>
    <w:rsid w:val="000D4645"/>
    <w:rsid w:val="000D7E71"/>
    <w:rsid w:val="000E6797"/>
    <w:rsid w:val="000E7584"/>
    <w:rsid w:val="000F2454"/>
    <w:rsid w:val="000F561F"/>
    <w:rsid w:val="000F7655"/>
    <w:rsid w:val="00100DB1"/>
    <w:rsid w:val="00103EC1"/>
    <w:rsid w:val="00110294"/>
    <w:rsid w:val="00122B4E"/>
    <w:rsid w:val="00126EEA"/>
    <w:rsid w:val="00132CCE"/>
    <w:rsid w:val="0013540F"/>
    <w:rsid w:val="00136223"/>
    <w:rsid w:val="001379FD"/>
    <w:rsid w:val="00153964"/>
    <w:rsid w:val="001608F5"/>
    <w:rsid w:val="0016505B"/>
    <w:rsid w:val="00167DA3"/>
    <w:rsid w:val="001722AD"/>
    <w:rsid w:val="00172C14"/>
    <w:rsid w:val="00175ABB"/>
    <w:rsid w:val="00176BA7"/>
    <w:rsid w:val="001803BD"/>
    <w:rsid w:val="00186E96"/>
    <w:rsid w:val="00193C17"/>
    <w:rsid w:val="001A099B"/>
    <w:rsid w:val="001A44E2"/>
    <w:rsid w:val="001A7C0C"/>
    <w:rsid w:val="001B3ADF"/>
    <w:rsid w:val="001C05D4"/>
    <w:rsid w:val="001C16CC"/>
    <w:rsid w:val="001C3A13"/>
    <w:rsid w:val="001C4FB8"/>
    <w:rsid w:val="001D1F89"/>
    <w:rsid w:val="001E0839"/>
    <w:rsid w:val="001E1C2C"/>
    <w:rsid w:val="001E2020"/>
    <w:rsid w:val="001E2C71"/>
    <w:rsid w:val="001E2FF9"/>
    <w:rsid w:val="001E31F6"/>
    <w:rsid w:val="001E320A"/>
    <w:rsid w:val="001E335C"/>
    <w:rsid w:val="001E743B"/>
    <w:rsid w:val="00200ABB"/>
    <w:rsid w:val="00200C5B"/>
    <w:rsid w:val="00205DDB"/>
    <w:rsid w:val="0020737B"/>
    <w:rsid w:val="002073A7"/>
    <w:rsid w:val="002126AC"/>
    <w:rsid w:val="00217BC0"/>
    <w:rsid w:val="00222700"/>
    <w:rsid w:val="0022556B"/>
    <w:rsid w:val="0022677C"/>
    <w:rsid w:val="00226D64"/>
    <w:rsid w:val="00232479"/>
    <w:rsid w:val="002331FB"/>
    <w:rsid w:val="00240C9D"/>
    <w:rsid w:val="0024270B"/>
    <w:rsid w:val="00245ECC"/>
    <w:rsid w:val="0024781D"/>
    <w:rsid w:val="0025095D"/>
    <w:rsid w:val="002563BB"/>
    <w:rsid w:val="00260068"/>
    <w:rsid w:val="002630EC"/>
    <w:rsid w:val="00264E86"/>
    <w:rsid w:val="00264F77"/>
    <w:rsid w:val="0026726D"/>
    <w:rsid w:val="0027366F"/>
    <w:rsid w:val="0027386B"/>
    <w:rsid w:val="00276FE6"/>
    <w:rsid w:val="002770FF"/>
    <w:rsid w:val="00290914"/>
    <w:rsid w:val="00295697"/>
    <w:rsid w:val="002A6026"/>
    <w:rsid w:val="002E311A"/>
    <w:rsid w:val="002E3736"/>
    <w:rsid w:val="002E5EB9"/>
    <w:rsid w:val="002E7504"/>
    <w:rsid w:val="002F05F2"/>
    <w:rsid w:val="002F69C9"/>
    <w:rsid w:val="003028DC"/>
    <w:rsid w:val="00305B3E"/>
    <w:rsid w:val="0030779C"/>
    <w:rsid w:val="0031010D"/>
    <w:rsid w:val="00310519"/>
    <w:rsid w:val="003132A6"/>
    <w:rsid w:val="00313D12"/>
    <w:rsid w:val="00313EFA"/>
    <w:rsid w:val="003142D3"/>
    <w:rsid w:val="00316B49"/>
    <w:rsid w:val="00321CCD"/>
    <w:rsid w:val="00323B5F"/>
    <w:rsid w:val="00323EC6"/>
    <w:rsid w:val="00330AD0"/>
    <w:rsid w:val="00330B53"/>
    <w:rsid w:val="00331575"/>
    <w:rsid w:val="003318E6"/>
    <w:rsid w:val="003329FA"/>
    <w:rsid w:val="00341348"/>
    <w:rsid w:val="003414D1"/>
    <w:rsid w:val="00342A59"/>
    <w:rsid w:val="003528B9"/>
    <w:rsid w:val="003531FE"/>
    <w:rsid w:val="003538CC"/>
    <w:rsid w:val="003548C1"/>
    <w:rsid w:val="00355192"/>
    <w:rsid w:val="0035563D"/>
    <w:rsid w:val="00357DF8"/>
    <w:rsid w:val="00360F4B"/>
    <w:rsid w:val="00361BE0"/>
    <w:rsid w:val="00362EA2"/>
    <w:rsid w:val="00363BBA"/>
    <w:rsid w:val="00365331"/>
    <w:rsid w:val="00373DA3"/>
    <w:rsid w:val="00373F40"/>
    <w:rsid w:val="00384E71"/>
    <w:rsid w:val="003879D0"/>
    <w:rsid w:val="003A70C8"/>
    <w:rsid w:val="003A7F63"/>
    <w:rsid w:val="003B15CB"/>
    <w:rsid w:val="003B3CE0"/>
    <w:rsid w:val="003B56DB"/>
    <w:rsid w:val="003C6532"/>
    <w:rsid w:val="003D48BB"/>
    <w:rsid w:val="003E1CC3"/>
    <w:rsid w:val="003E5592"/>
    <w:rsid w:val="003E6673"/>
    <w:rsid w:val="003F7DD9"/>
    <w:rsid w:val="00413F1F"/>
    <w:rsid w:val="00415609"/>
    <w:rsid w:val="00416196"/>
    <w:rsid w:val="00416ABF"/>
    <w:rsid w:val="00422437"/>
    <w:rsid w:val="00423A8B"/>
    <w:rsid w:val="00432EE8"/>
    <w:rsid w:val="0044029E"/>
    <w:rsid w:val="0044184E"/>
    <w:rsid w:val="004432E1"/>
    <w:rsid w:val="00443529"/>
    <w:rsid w:val="00446B06"/>
    <w:rsid w:val="00450B45"/>
    <w:rsid w:val="00450DF6"/>
    <w:rsid w:val="00460B17"/>
    <w:rsid w:val="00462C02"/>
    <w:rsid w:val="004631EF"/>
    <w:rsid w:val="004703F9"/>
    <w:rsid w:val="00480DCB"/>
    <w:rsid w:val="004825ED"/>
    <w:rsid w:val="00486705"/>
    <w:rsid w:val="00491CC5"/>
    <w:rsid w:val="0049576C"/>
    <w:rsid w:val="004A36FB"/>
    <w:rsid w:val="004C0831"/>
    <w:rsid w:val="004C0C39"/>
    <w:rsid w:val="004C22DB"/>
    <w:rsid w:val="004C5518"/>
    <w:rsid w:val="004C6D5C"/>
    <w:rsid w:val="004C7E12"/>
    <w:rsid w:val="004D0724"/>
    <w:rsid w:val="004D0BA9"/>
    <w:rsid w:val="004D2652"/>
    <w:rsid w:val="004D3962"/>
    <w:rsid w:val="004D616F"/>
    <w:rsid w:val="004E378B"/>
    <w:rsid w:val="004E43F0"/>
    <w:rsid w:val="004F4BA9"/>
    <w:rsid w:val="00506399"/>
    <w:rsid w:val="005176E3"/>
    <w:rsid w:val="00531C2F"/>
    <w:rsid w:val="005354F1"/>
    <w:rsid w:val="00542705"/>
    <w:rsid w:val="0054274B"/>
    <w:rsid w:val="0055762A"/>
    <w:rsid w:val="00560218"/>
    <w:rsid w:val="00567FEC"/>
    <w:rsid w:val="005753BD"/>
    <w:rsid w:val="00582C57"/>
    <w:rsid w:val="00586478"/>
    <w:rsid w:val="00590372"/>
    <w:rsid w:val="00590F37"/>
    <w:rsid w:val="005A19B5"/>
    <w:rsid w:val="005A6265"/>
    <w:rsid w:val="005A6BB0"/>
    <w:rsid w:val="005B14E7"/>
    <w:rsid w:val="005B2D8C"/>
    <w:rsid w:val="005B35A0"/>
    <w:rsid w:val="005B5013"/>
    <w:rsid w:val="005C2061"/>
    <w:rsid w:val="005C28BE"/>
    <w:rsid w:val="005C29BA"/>
    <w:rsid w:val="005C3FEA"/>
    <w:rsid w:val="005D42A5"/>
    <w:rsid w:val="005D5937"/>
    <w:rsid w:val="005E29A3"/>
    <w:rsid w:val="005E2E2B"/>
    <w:rsid w:val="005E36A0"/>
    <w:rsid w:val="005E401A"/>
    <w:rsid w:val="005F15A9"/>
    <w:rsid w:val="005F4983"/>
    <w:rsid w:val="005F57F9"/>
    <w:rsid w:val="005F7911"/>
    <w:rsid w:val="005F7ADB"/>
    <w:rsid w:val="006021D1"/>
    <w:rsid w:val="0060272E"/>
    <w:rsid w:val="00603394"/>
    <w:rsid w:val="006046B6"/>
    <w:rsid w:val="00606825"/>
    <w:rsid w:val="0061134D"/>
    <w:rsid w:val="00616359"/>
    <w:rsid w:val="00620CE0"/>
    <w:rsid w:val="006236C9"/>
    <w:rsid w:val="006238A5"/>
    <w:rsid w:val="00626EC5"/>
    <w:rsid w:val="00627488"/>
    <w:rsid w:val="00634F83"/>
    <w:rsid w:val="006431F7"/>
    <w:rsid w:val="00645F61"/>
    <w:rsid w:val="006505DE"/>
    <w:rsid w:val="00650E3C"/>
    <w:rsid w:val="00661EFF"/>
    <w:rsid w:val="00662646"/>
    <w:rsid w:val="006710AA"/>
    <w:rsid w:val="00673F07"/>
    <w:rsid w:val="0067703E"/>
    <w:rsid w:val="00681C11"/>
    <w:rsid w:val="0068287C"/>
    <w:rsid w:val="0068433E"/>
    <w:rsid w:val="00687E10"/>
    <w:rsid w:val="006978DF"/>
    <w:rsid w:val="006A1240"/>
    <w:rsid w:val="006A511F"/>
    <w:rsid w:val="006A513A"/>
    <w:rsid w:val="006A586E"/>
    <w:rsid w:val="006A7763"/>
    <w:rsid w:val="006B1CF0"/>
    <w:rsid w:val="006C6CF0"/>
    <w:rsid w:val="006C793E"/>
    <w:rsid w:val="006D36FC"/>
    <w:rsid w:val="006D70B6"/>
    <w:rsid w:val="006E197C"/>
    <w:rsid w:val="006E2622"/>
    <w:rsid w:val="006E64ED"/>
    <w:rsid w:val="006E6952"/>
    <w:rsid w:val="006F3BE0"/>
    <w:rsid w:val="006F66C3"/>
    <w:rsid w:val="006F68D5"/>
    <w:rsid w:val="0070178F"/>
    <w:rsid w:val="0071374E"/>
    <w:rsid w:val="00714D6F"/>
    <w:rsid w:val="00714EA5"/>
    <w:rsid w:val="00714F50"/>
    <w:rsid w:val="00715993"/>
    <w:rsid w:val="00717171"/>
    <w:rsid w:val="007171F0"/>
    <w:rsid w:val="007239A0"/>
    <w:rsid w:val="00724F59"/>
    <w:rsid w:val="007343BD"/>
    <w:rsid w:val="007350AA"/>
    <w:rsid w:val="00735AAB"/>
    <w:rsid w:val="00740923"/>
    <w:rsid w:val="00744B1D"/>
    <w:rsid w:val="00745C3E"/>
    <w:rsid w:val="00751DD4"/>
    <w:rsid w:val="0075407E"/>
    <w:rsid w:val="0076222D"/>
    <w:rsid w:val="007639EE"/>
    <w:rsid w:val="0076437C"/>
    <w:rsid w:val="00771299"/>
    <w:rsid w:val="00774B4D"/>
    <w:rsid w:val="007760BC"/>
    <w:rsid w:val="007774BF"/>
    <w:rsid w:val="0078259B"/>
    <w:rsid w:val="00782BD5"/>
    <w:rsid w:val="0079425D"/>
    <w:rsid w:val="00794802"/>
    <w:rsid w:val="00796E9A"/>
    <w:rsid w:val="00796F32"/>
    <w:rsid w:val="0079735B"/>
    <w:rsid w:val="007B165B"/>
    <w:rsid w:val="007B24DB"/>
    <w:rsid w:val="007C0AC5"/>
    <w:rsid w:val="007C3639"/>
    <w:rsid w:val="007C3BEE"/>
    <w:rsid w:val="007C670B"/>
    <w:rsid w:val="007C7814"/>
    <w:rsid w:val="007D0FA4"/>
    <w:rsid w:val="007D7084"/>
    <w:rsid w:val="007E39E0"/>
    <w:rsid w:val="007E7F4B"/>
    <w:rsid w:val="007F138B"/>
    <w:rsid w:val="007F3651"/>
    <w:rsid w:val="007F5B3F"/>
    <w:rsid w:val="007F5F23"/>
    <w:rsid w:val="007F60F0"/>
    <w:rsid w:val="00803224"/>
    <w:rsid w:val="0080780B"/>
    <w:rsid w:val="00810305"/>
    <w:rsid w:val="00811367"/>
    <w:rsid w:val="00816F19"/>
    <w:rsid w:val="00817659"/>
    <w:rsid w:val="00820894"/>
    <w:rsid w:val="008228DB"/>
    <w:rsid w:val="00824786"/>
    <w:rsid w:val="00827516"/>
    <w:rsid w:val="00842625"/>
    <w:rsid w:val="008427C9"/>
    <w:rsid w:val="0085207E"/>
    <w:rsid w:val="008523B5"/>
    <w:rsid w:val="00852B6D"/>
    <w:rsid w:val="00857C7C"/>
    <w:rsid w:val="008629EA"/>
    <w:rsid w:val="00863950"/>
    <w:rsid w:val="00867115"/>
    <w:rsid w:val="00871A2F"/>
    <w:rsid w:val="00876722"/>
    <w:rsid w:val="00880D3E"/>
    <w:rsid w:val="0088176B"/>
    <w:rsid w:val="00886A50"/>
    <w:rsid w:val="008A2AA4"/>
    <w:rsid w:val="008B3342"/>
    <w:rsid w:val="008B6E89"/>
    <w:rsid w:val="008C0A90"/>
    <w:rsid w:val="008C0D85"/>
    <w:rsid w:val="008C0E9A"/>
    <w:rsid w:val="008C259A"/>
    <w:rsid w:val="008C3B1C"/>
    <w:rsid w:val="008C5AF2"/>
    <w:rsid w:val="008D1AE3"/>
    <w:rsid w:val="008D365C"/>
    <w:rsid w:val="008D3C37"/>
    <w:rsid w:val="008E6F00"/>
    <w:rsid w:val="008E7DD2"/>
    <w:rsid w:val="008F5C9D"/>
    <w:rsid w:val="00901F8A"/>
    <w:rsid w:val="00910206"/>
    <w:rsid w:val="00910DB8"/>
    <w:rsid w:val="00911881"/>
    <w:rsid w:val="00927FB5"/>
    <w:rsid w:val="00933E5E"/>
    <w:rsid w:val="00933E80"/>
    <w:rsid w:val="0093423F"/>
    <w:rsid w:val="0093795A"/>
    <w:rsid w:val="009420F0"/>
    <w:rsid w:val="009446B7"/>
    <w:rsid w:val="00945669"/>
    <w:rsid w:val="00961259"/>
    <w:rsid w:val="00962066"/>
    <w:rsid w:val="009644C6"/>
    <w:rsid w:val="009650F2"/>
    <w:rsid w:val="009664F0"/>
    <w:rsid w:val="009669D5"/>
    <w:rsid w:val="0097160F"/>
    <w:rsid w:val="00972064"/>
    <w:rsid w:val="00976498"/>
    <w:rsid w:val="00976912"/>
    <w:rsid w:val="00984F2E"/>
    <w:rsid w:val="00985B9F"/>
    <w:rsid w:val="00991A94"/>
    <w:rsid w:val="009956EE"/>
    <w:rsid w:val="009A07AF"/>
    <w:rsid w:val="009A0E0F"/>
    <w:rsid w:val="009A3817"/>
    <w:rsid w:val="009A56C2"/>
    <w:rsid w:val="009A6DEF"/>
    <w:rsid w:val="009B0873"/>
    <w:rsid w:val="009B107F"/>
    <w:rsid w:val="009B2046"/>
    <w:rsid w:val="009B7298"/>
    <w:rsid w:val="009C03C5"/>
    <w:rsid w:val="009C06F8"/>
    <w:rsid w:val="009C5907"/>
    <w:rsid w:val="009C6ED0"/>
    <w:rsid w:val="009D5C97"/>
    <w:rsid w:val="009E070B"/>
    <w:rsid w:val="009E109B"/>
    <w:rsid w:val="009E21F0"/>
    <w:rsid w:val="009E3374"/>
    <w:rsid w:val="009F71C2"/>
    <w:rsid w:val="00A03B4F"/>
    <w:rsid w:val="00A05AFD"/>
    <w:rsid w:val="00A0681E"/>
    <w:rsid w:val="00A12ACB"/>
    <w:rsid w:val="00A158B8"/>
    <w:rsid w:val="00A24022"/>
    <w:rsid w:val="00A3535D"/>
    <w:rsid w:val="00A35AA0"/>
    <w:rsid w:val="00A36C81"/>
    <w:rsid w:val="00A41AB7"/>
    <w:rsid w:val="00A4379C"/>
    <w:rsid w:val="00A43F99"/>
    <w:rsid w:val="00A44D76"/>
    <w:rsid w:val="00A45F44"/>
    <w:rsid w:val="00A50CA4"/>
    <w:rsid w:val="00A521E3"/>
    <w:rsid w:val="00A53E33"/>
    <w:rsid w:val="00A563A5"/>
    <w:rsid w:val="00A57A45"/>
    <w:rsid w:val="00A61EA6"/>
    <w:rsid w:val="00A86957"/>
    <w:rsid w:val="00A90F1F"/>
    <w:rsid w:val="00AA017D"/>
    <w:rsid w:val="00AA4238"/>
    <w:rsid w:val="00AA6182"/>
    <w:rsid w:val="00AB4E94"/>
    <w:rsid w:val="00AB6A9D"/>
    <w:rsid w:val="00AB77A5"/>
    <w:rsid w:val="00AC2A77"/>
    <w:rsid w:val="00AC30A6"/>
    <w:rsid w:val="00AC73F7"/>
    <w:rsid w:val="00AD276E"/>
    <w:rsid w:val="00AD3925"/>
    <w:rsid w:val="00AE057C"/>
    <w:rsid w:val="00AE7850"/>
    <w:rsid w:val="00B0291D"/>
    <w:rsid w:val="00B1438F"/>
    <w:rsid w:val="00B15C1A"/>
    <w:rsid w:val="00B15FED"/>
    <w:rsid w:val="00B20652"/>
    <w:rsid w:val="00B20917"/>
    <w:rsid w:val="00B24698"/>
    <w:rsid w:val="00B252A1"/>
    <w:rsid w:val="00B264A8"/>
    <w:rsid w:val="00B26D35"/>
    <w:rsid w:val="00B279F9"/>
    <w:rsid w:val="00B33771"/>
    <w:rsid w:val="00B33F2F"/>
    <w:rsid w:val="00B369A3"/>
    <w:rsid w:val="00B421CF"/>
    <w:rsid w:val="00B47844"/>
    <w:rsid w:val="00B47E90"/>
    <w:rsid w:val="00B662DC"/>
    <w:rsid w:val="00B808D0"/>
    <w:rsid w:val="00B91CB3"/>
    <w:rsid w:val="00B931E7"/>
    <w:rsid w:val="00B955CF"/>
    <w:rsid w:val="00B97077"/>
    <w:rsid w:val="00BA2B18"/>
    <w:rsid w:val="00BA2F3F"/>
    <w:rsid w:val="00BB65B5"/>
    <w:rsid w:val="00BC1900"/>
    <w:rsid w:val="00BD29A2"/>
    <w:rsid w:val="00BD49D9"/>
    <w:rsid w:val="00BE56DA"/>
    <w:rsid w:val="00BF563A"/>
    <w:rsid w:val="00C01EE8"/>
    <w:rsid w:val="00C027D5"/>
    <w:rsid w:val="00C13A78"/>
    <w:rsid w:val="00C14AB3"/>
    <w:rsid w:val="00C21952"/>
    <w:rsid w:val="00C24BB6"/>
    <w:rsid w:val="00C267D0"/>
    <w:rsid w:val="00C40223"/>
    <w:rsid w:val="00C4049A"/>
    <w:rsid w:val="00C42AB6"/>
    <w:rsid w:val="00C464CC"/>
    <w:rsid w:val="00C62F3F"/>
    <w:rsid w:val="00C72410"/>
    <w:rsid w:val="00C736D1"/>
    <w:rsid w:val="00C74E58"/>
    <w:rsid w:val="00C8512C"/>
    <w:rsid w:val="00C870F7"/>
    <w:rsid w:val="00CA1A96"/>
    <w:rsid w:val="00CA2D55"/>
    <w:rsid w:val="00CA5082"/>
    <w:rsid w:val="00CA5D3C"/>
    <w:rsid w:val="00CB01C3"/>
    <w:rsid w:val="00CB035E"/>
    <w:rsid w:val="00CB48E3"/>
    <w:rsid w:val="00CC3FA2"/>
    <w:rsid w:val="00CC77C0"/>
    <w:rsid w:val="00CD1EB1"/>
    <w:rsid w:val="00CD223B"/>
    <w:rsid w:val="00CE1A3A"/>
    <w:rsid w:val="00CE3AA7"/>
    <w:rsid w:val="00CE7756"/>
    <w:rsid w:val="00CE7940"/>
    <w:rsid w:val="00CF4958"/>
    <w:rsid w:val="00D01E14"/>
    <w:rsid w:val="00D03086"/>
    <w:rsid w:val="00D03DE4"/>
    <w:rsid w:val="00D0406A"/>
    <w:rsid w:val="00D051A4"/>
    <w:rsid w:val="00D054E7"/>
    <w:rsid w:val="00D11485"/>
    <w:rsid w:val="00D13CEE"/>
    <w:rsid w:val="00D14541"/>
    <w:rsid w:val="00D146F1"/>
    <w:rsid w:val="00D14DBD"/>
    <w:rsid w:val="00D230A4"/>
    <w:rsid w:val="00D231C4"/>
    <w:rsid w:val="00D30CDB"/>
    <w:rsid w:val="00D40DF7"/>
    <w:rsid w:val="00D44492"/>
    <w:rsid w:val="00D55E41"/>
    <w:rsid w:val="00D57023"/>
    <w:rsid w:val="00D57260"/>
    <w:rsid w:val="00D62806"/>
    <w:rsid w:val="00D62C81"/>
    <w:rsid w:val="00D62D92"/>
    <w:rsid w:val="00D65AAA"/>
    <w:rsid w:val="00D669F4"/>
    <w:rsid w:val="00D71AE2"/>
    <w:rsid w:val="00D811AE"/>
    <w:rsid w:val="00D90BCB"/>
    <w:rsid w:val="00D90C74"/>
    <w:rsid w:val="00D94187"/>
    <w:rsid w:val="00D95160"/>
    <w:rsid w:val="00D96180"/>
    <w:rsid w:val="00DA0F3A"/>
    <w:rsid w:val="00DB76E9"/>
    <w:rsid w:val="00DB7F13"/>
    <w:rsid w:val="00DC078E"/>
    <w:rsid w:val="00DC1C85"/>
    <w:rsid w:val="00DC3A56"/>
    <w:rsid w:val="00DC41F7"/>
    <w:rsid w:val="00DC446B"/>
    <w:rsid w:val="00DC6C16"/>
    <w:rsid w:val="00DC7FAE"/>
    <w:rsid w:val="00DD194F"/>
    <w:rsid w:val="00DD337F"/>
    <w:rsid w:val="00DD3D90"/>
    <w:rsid w:val="00DD6D27"/>
    <w:rsid w:val="00DF4260"/>
    <w:rsid w:val="00DF5863"/>
    <w:rsid w:val="00DF5CD3"/>
    <w:rsid w:val="00E141F5"/>
    <w:rsid w:val="00E15302"/>
    <w:rsid w:val="00E24F7A"/>
    <w:rsid w:val="00E260E4"/>
    <w:rsid w:val="00E27548"/>
    <w:rsid w:val="00E3534E"/>
    <w:rsid w:val="00E37F32"/>
    <w:rsid w:val="00E45FAE"/>
    <w:rsid w:val="00E46AB7"/>
    <w:rsid w:val="00E47E86"/>
    <w:rsid w:val="00E56453"/>
    <w:rsid w:val="00E6755C"/>
    <w:rsid w:val="00E6777C"/>
    <w:rsid w:val="00E677CF"/>
    <w:rsid w:val="00E723F7"/>
    <w:rsid w:val="00E8388B"/>
    <w:rsid w:val="00E9008E"/>
    <w:rsid w:val="00E95E49"/>
    <w:rsid w:val="00EA1A69"/>
    <w:rsid w:val="00EA2CDA"/>
    <w:rsid w:val="00EA3E96"/>
    <w:rsid w:val="00EA64DC"/>
    <w:rsid w:val="00EB2892"/>
    <w:rsid w:val="00EB348B"/>
    <w:rsid w:val="00EB55B3"/>
    <w:rsid w:val="00EC1B57"/>
    <w:rsid w:val="00EC2981"/>
    <w:rsid w:val="00ED34A7"/>
    <w:rsid w:val="00ED5F15"/>
    <w:rsid w:val="00EE0880"/>
    <w:rsid w:val="00EE620A"/>
    <w:rsid w:val="00EE6E95"/>
    <w:rsid w:val="00EF05D1"/>
    <w:rsid w:val="00EF1CDA"/>
    <w:rsid w:val="00EF2960"/>
    <w:rsid w:val="00F01792"/>
    <w:rsid w:val="00F060C7"/>
    <w:rsid w:val="00F15ABA"/>
    <w:rsid w:val="00F17658"/>
    <w:rsid w:val="00F231F1"/>
    <w:rsid w:val="00F24E67"/>
    <w:rsid w:val="00F27668"/>
    <w:rsid w:val="00F30D2A"/>
    <w:rsid w:val="00F30F6C"/>
    <w:rsid w:val="00F3494A"/>
    <w:rsid w:val="00F42858"/>
    <w:rsid w:val="00F437AB"/>
    <w:rsid w:val="00F538F0"/>
    <w:rsid w:val="00F65259"/>
    <w:rsid w:val="00F819C4"/>
    <w:rsid w:val="00F85F7B"/>
    <w:rsid w:val="00F878C1"/>
    <w:rsid w:val="00F9701D"/>
    <w:rsid w:val="00FA6273"/>
    <w:rsid w:val="00FA72B7"/>
    <w:rsid w:val="00FA73F9"/>
    <w:rsid w:val="00FB1A9D"/>
    <w:rsid w:val="00FB1B56"/>
    <w:rsid w:val="00FC12AE"/>
    <w:rsid w:val="00FD3DA2"/>
    <w:rsid w:val="00FE02F7"/>
    <w:rsid w:val="00FE0A77"/>
    <w:rsid w:val="00FE20BC"/>
    <w:rsid w:val="00FE4C15"/>
    <w:rsid w:val="00FE53DF"/>
    <w:rsid w:val="00FF01ED"/>
    <w:rsid w:val="00FF3D2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E1DC67"/>
  <w14:defaultImageDpi w14:val="96"/>
  <w15:docId w15:val="{435FEA6C-78CA-453A-B217-303B9F135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E7F4B"/>
    <w:pPr>
      <w:spacing w:after="0" w:line="270" w:lineRule="exact"/>
    </w:pPr>
    <w:rPr>
      <w:rFonts w:ascii="Gotham Book" w:hAnsi="Gotham Book"/>
      <w:sz w:val="20"/>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pPr>
      <w:spacing w:line="240" w:lineRule="auto"/>
    </w:pPr>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01E14"/>
  </w:style>
  <w:style w:type="paragraph" w:customStyle="1" w:styleId="1">
    <w:name w:val="Ü 1"/>
    <w:basedOn w:val="CM19"/>
    <w:link w:val="1Zchn"/>
    <w:rsid w:val="0044029E"/>
    <w:pPr>
      <w:pageBreakBefore/>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Zchn">
    <w:name w:val="Ü 1 Zchn"/>
    <w:basedOn w:val="CM19Zchn"/>
    <w:link w:val="1"/>
    <w:rsid w:val="0044029E"/>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4">
    <w:name w:val="Ü 4"/>
    <w:basedOn w:val="Text1"/>
    <w:link w:val="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line="240" w:lineRule="auto"/>
    </w:pPr>
    <w:rPr>
      <w:rFonts w:ascii="Gotham-Bold" w:hAnsi="Gotham-Bold" w:cs="Gotham-Bold"/>
      <w:bCs/>
      <w:szCs w:val="20"/>
    </w:rPr>
  </w:style>
  <w:style w:type="character" w:customStyle="1" w:styleId="4Zchn">
    <w:name w:val="Ü 4 Zchn"/>
    <w:basedOn w:val="Text1Zchn"/>
    <w:link w:val="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3ohneAbstand">
    <w:name w:val="Ü 3 ohne Abstand"/>
    <w:basedOn w:val="3"/>
    <w:link w:val="3ohneAbstand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2ohneAbstand">
    <w:name w:val="Ü 2 ohne Abstand"/>
    <w:basedOn w:val="2"/>
    <w:link w:val="2ohneAbstandZchn"/>
    <w:qFormat/>
    <w:rsid w:val="00B252A1"/>
    <w:pPr>
      <w:spacing w:before="0" w:line="440" w:lineRule="exact"/>
    </w:pPr>
    <w:rPr>
      <w:rFonts w:ascii="Calibri Light" w:hAnsi="Calibri Light"/>
      <w:sz w:val="46"/>
    </w:rPr>
  </w:style>
  <w:style w:type="character" w:customStyle="1" w:styleId="3ohneAbstandZchn">
    <w:name w:val="Ü 3 ohne Abstand Zchn"/>
    <w:basedOn w:val="3Zchn"/>
    <w:link w:val="3ohneAbstand"/>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2ohneAbstandZchn">
    <w:name w:val="Ü 2 ohne Abstand Zchn"/>
    <w:basedOn w:val="2Zchn"/>
    <w:link w:val="2ohneAbstand"/>
    <w:rsid w:val="00B252A1"/>
    <w:rPr>
      <w:rFonts w:ascii="Calibri Light" w:hAnsi="Calibri Light" w:cs="Gotham Light"/>
      <w:color w:val="221E1F"/>
      <w:sz w:val="4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spacing w:line="240" w:lineRule="auto"/>
    </w:pPr>
    <w:rPr>
      <w:rFonts w:ascii="Gotham Bold" w:eastAsiaTheme="minorHAnsi"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spacing w:line="240" w:lineRule="auto"/>
    </w:pPr>
    <w:rPr>
      <w:rFonts w:ascii="Gotham-Light" w:eastAsiaTheme="minorHAnsi"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9C5907"/>
    <w:pPr>
      <w:spacing w:line="270" w:lineRule="atLeast"/>
    </w:pPr>
    <w:rPr>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9C5907"/>
    <w:rPr>
      <w:rFonts w:ascii="Gotham-Book" w:hAnsi="Gotham-Book" w:cs="Gotham-Book"/>
      <w:sz w:val="20"/>
      <w:szCs w:val="20"/>
    </w:rPr>
  </w:style>
  <w:style w:type="paragraph" w:customStyle="1" w:styleId="07Flietext">
    <w:name w:val="07 Fließtext"/>
    <w:basedOn w:val="03Adressfeld"/>
    <w:link w:val="07FlietextZchn"/>
    <w:qFormat/>
    <w:rsid w:val="000A54FD"/>
    <w:pPr>
      <w:spacing w:line="360" w:lineRule="auto"/>
    </w:pPr>
    <w:rPr>
      <w:rFonts w:ascii="Calibri" w:hAnsi="Calibri"/>
      <w:sz w:val="25"/>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qFormat/>
    <w:rsid w:val="00A53E33"/>
  </w:style>
  <w:style w:type="character" w:customStyle="1" w:styleId="07FlietextZchn">
    <w:name w:val="07 Fließtext Zchn"/>
    <w:basedOn w:val="03AdressfeldZchn"/>
    <w:link w:val="07Flietext"/>
    <w:rsid w:val="000A54FD"/>
    <w:rPr>
      <w:rFonts w:ascii="Calibri" w:hAnsi="Calibri" w:cs="Gotham-Book"/>
      <w:sz w:val="25"/>
      <w:szCs w:val="20"/>
    </w:rPr>
  </w:style>
  <w:style w:type="paragraph" w:customStyle="1" w:styleId="01KennzeichenAmt">
    <w:name w:val="01 Kennzeichen Amt"/>
    <w:basedOn w:val="03Adressfeld"/>
    <w:link w:val="01KennzeichenAmtZchn"/>
    <w:rsid w:val="00BE56DA"/>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E56DA"/>
    <w:rPr>
      <w:rFonts w:ascii="Gotham-Book" w:hAnsi="Gotham-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Flietext">
    <w:name w:val="Fließtext"/>
    <w:basedOn w:val="Standard"/>
    <w:link w:val="FlietextZchn"/>
    <w:uiPriority w:val="3"/>
    <w:rsid w:val="0013540F"/>
    <w:rPr>
      <w:rFonts w:eastAsiaTheme="minorHAnsi"/>
      <w:color w:val="000000" w:themeColor="text1"/>
      <w:sz w:val="21"/>
      <w:lang w:eastAsia="en-US"/>
    </w:rPr>
  </w:style>
  <w:style w:type="paragraph" w:customStyle="1" w:styleId="mter">
    <w:name w:val="Ämter"/>
    <w:basedOn w:val="Standard"/>
    <w:rsid w:val="004A36FB"/>
    <w:pPr>
      <w:spacing w:line="320" w:lineRule="exact"/>
    </w:pPr>
    <w:rPr>
      <w:rFonts w:eastAsiaTheme="minorHAnsi"/>
      <w:color w:val="000000" w:themeColor="text1"/>
      <w:sz w:val="28"/>
      <w:lang w:eastAsia="en-US"/>
    </w:rPr>
  </w:style>
  <w:style w:type="character" w:styleId="Hyperlink">
    <w:name w:val="Hyperlink"/>
    <w:basedOn w:val="Absatz-Standardschriftart"/>
    <w:uiPriority w:val="99"/>
    <w:unhideWhenUsed/>
    <w:rsid w:val="008228DB"/>
    <w:rPr>
      <w:color w:val="0000FF" w:themeColor="hyperlink"/>
      <w:u w:val="single"/>
    </w:rPr>
  </w:style>
  <w:style w:type="character" w:styleId="SchwacheHervorhebung">
    <w:name w:val="Subtle Emphasis"/>
    <w:basedOn w:val="Absatz-Standardschriftart"/>
    <w:uiPriority w:val="19"/>
    <w:rsid w:val="00DC6C16"/>
    <w:rPr>
      <w:i/>
      <w:iCs/>
      <w:color w:val="404040" w:themeColor="text1" w:themeTint="BF"/>
    </w:rPr>
  </w:style>
  <w:style w:type="paragraph" w:customStyle="1" w:styleId="Kontaktinformation">
    <w:name w:val="Kontaktinformation"/>
    <w:basedOn w:val="Standard"/>
    <w:uiPriority w:val="1"/>
    <w:rsid w:val="00DC41F7"/>
    <w:pPr>
      <w:spacing w:line="170" w:lineRule="exact"/>
    </w:pPr>
    <w:rPr>
      <w:rFonts w:ascii="Microsoft Sans Serif" w:eastAsiaTheme="minorHAnsi" w:hAnsi="Microsoft Sans Serif"/>
      <w:color w:val="000000" w:themeColor="text1"/>
      <w:sz w:val="14"/>
      <w:szCs w:val="14"/>
      <w:lang w:eastAsia="en-US"/>
    </w:rPr>
  </w:style>
  <w:style w:type="paragraph" w:customStyle="1" w:styleId="08FussTabelle">
    <w:name w:val="08 Fuss Tabelle"/>
    <w:basedOn w:val="Standard"/>
    <w:rsid w:val="00DC41F7"/>
    <w:pPr>
      <w:framePr w:wrap="around" w:vAnchor="page" w:hAnchor="margin" w:y="14941"/>
      <w:spacing w:line="170" w:lineRule="atLeast"/>
    </w:pPr>
    <w:rPr>
      <w:rFonts w:ascii="Gotham Narrow Book" w:eastAsiaTheme="minorHAnsi" w:hAnsi="Gotham Narrow Book"/>
      <w:sz w:val="14"/>
      <w:szCs w:val="14"/>
      <w:lang w:eastAsia="en-US"/>
    </w:rPr>
  </w:style>
  <w:style w:type="paragraph" w:customStyle="1" w:styleId="01Pressemitteilung">
    <w:name w:val="01 Pressemitteilung"/>
    <w:basedOn w:val="Flietext"/>
    <w:link w:val="01PressemitteilungZchn"/>
    <w:rsid w:val="004631EF"/>
    <w:pPr>
      <w:spacing w:line="240" w:lineRule="auto"/>
    </w:pPr>
    <w:rPr>
      <w:rFonts w:ascii="Gotham Light" w:eastAsiaTheme="minorEastAsia" w:hAnsi="Gotham Light" w:cs="Gotham-Book"/>
      <w:color w:val="auto"/>
      <w:sz w:val="44"/>
      <w:szCs w:val="44"/>
      <w:lang w:eastAsia="de-DE"/>
    </w:rPr>
  </w:style>
  <w:style w:type="paragraph" w:customStyle="1" w:styleId="021">
    <w:name w:val="02 Ü1"/>
    <w:basedOn w:val="Flietext"/>
    <w:link w:val="021Zchn"/>
    <w:qFormat/>
    <w:rsid w:val="00B252A1"/>
    <w:rPr>
      <w:rFonts w:ascii="Calibri" w:hAnsi="Calibri"/>
      <w:b/>
      <w:sz w:val="25"/>
      <w:szCs w:val="20"/>
    </w:rPr>
  </w:style>
  <w:style w:type="paragraph" w:customStyle="1" w:styleId="01Seitenzahl">
    <w:name w:val="01 Seitenzahl"/>
    <w:basedOn w:val="Standard"/>
    <w:link w:val="01SeitenzahlZchn"/>
    <w:qFormat/>
    <w:rsid w:val="006E6952"/>
    <w:pPr>
      <w:jc w:val="right"/>
    </w:pPr>
    <w:rPr>
      <w:rFonts w:ascii="Calibri" w:hAnsi="Calibri"/>
      <w:sz w:val="23"/>
      <w:szCs w:val="20"/>
    </w:rPr>
  </w:style>
  <w:style w:type="character" w:customStyle="1" w:styleId="FlietextZchn">
    <w:name w:val="Fließtext Zchn"/>
    <w:basedOn w:val="Absatz-Standardschriftart"/>
    <w:link w:val="Flietext"/>
    <w:uiPriority w:val="3"/>
    <w:rsid w:val="004631EF"/>
    <w:rPr>
      <w:rFonts w:ascii="Gotham Book" w:eastAsiaTheme="minorHAnsi" w:hAnsi="Gotham Book"/>
      <w:color w:val="000000" w:themeColor="text1"/>
      <w:sz w:val="21"/>
      <w:lang w:eastAsia="en-US"/>
    </w:rPr>
  </w:style>
  <w:style w:type="character" w:customStyle="1" w:styleId="021Zchn">
    <w:name w:val="02 Ü1 Zchn"/>
    <w:basedOn w:val="FlietextZchn"/>
    <w:link w:val="021"/>
    <w:rsid w:val="00B252A1"/>
    <w:rPr>
      <w:rFonts w:ascii="Calibri" w:eastAsiaTheme="minorHAnsi" w:hAnsi="Calibri"/>
      <w:b/>
      <w:color w:val="000000" w:themeColor="text1"/>
      <w:sz w:val="25"/>
      <w:szCs w:val="20"/>
      <w:lang w:eastAsia="en-US"/>
    </w:rPr>
  </w:style>
  <w:style w:type="paragraph" w:customStyle="1" w:styleId="02Pressemitteilung">
    <w:name w:val="02 Pressemitteilung"/>
    <w:basedOn w:val="01Pressemitteilung"/>
    <w:link w:val="02PressemitteilungZchn"/>
    <w:qFormat/>
    <w:rsid w:val="007C7814"/>
    <w:rPr>
      <w:rFonts w:ascii="Calibri Light" w:hAnsi="Calibri Light"/>
      <w:sz w:val="54"/>
    </w:rPr>
  </w:style>
  <w:style w:type="character" w:customStyle="1" w:styleId="01SeitenzahlZchn">
    <w:name w:val="01 Seitenzahl Zchn"/>
    <w:basedOn w:val="Absatz-Standardschriftart"/>
    <w:link w:val="01Seitenzahl"/>
    <w:rsid w:val="006E6952"/>
    <w:rPr>
      <w:rFonts w:ascii="Calibri" w:hAnsi="Calibri"/>
      <w:sz w:val="23"/>
      <w:szCs w:val="20"/>
    </w:rPr>
  </w:style>
  <w:style w:type="character" w:customStyle="1" w:styleId="01PressemitteilungZchn">
    <w:name w:val="01 Pressemitteilung Zchn"/>
    <w:basedOn w:val="FlietextZchn"/>
    <w:link w:val="01Pressemitteilung"/>
    <w:rsid w:val="00820894"/>
    <w:rPr>
      <w:rFonts w:ascii="Gotham Light" w:eastAsiaTheme="minorHAnsi" w:hAnsi="Gotham Light" w:cs="Gotham-Book"/>
      <w:color w:val="000000" w:themeColor="text1"/>
      <w:sz w:val="44"/>
      <w:szCs w:val="44"/>
      <w:lang w:eastAsia="en-US"/>
    </w:rPr>
  </w:style>
  <w:style w:type="character" w:customStyle="1" w:styleId="02PressemitteilungZchn">
    <w:name w:val="02 Pressemitteilung Zchn"/>
    <w:basedOn w:val="01PressemitteilungZchn"/>
    <w:link w:val="02Pressemitteilung"/>
    <w:rsid w:val="007C7814"/>
    <w:rPr>
      <w:rFonts w:ascii="Calibri Light" w:eastAsiaTheme="minorHAnsi" w:hAnsi="Calibri Light" w:cs="Gotham-Book"/>
      <w:color w:val="000000" w:themeColor="text1"/>
      <w:sz w:val="54"/>
      <w:szCs w:val="44"/>
      <w:lang w:eastAsia="en-US"/>
    </w:rPr>
  </w:style>
  <w:style w:type="paragraph" w:styleId="Listenabsatz">
    <w:name w:val="List Paragraph"/>
    <w:basedOn w:val="Standard"/>
    <w:uiPriority w:val="34"/>
    <w:rsid w:val="00B26D35"/>
    <w:pPr>
      <w:ind w:left="720"/>
      <w:contextualSpacing/>
    </w:pPr>
  </w:style>
  <w:style w:type="character" w:styleId="Kommentarzeichen">
    <w:name w:val="annotation reference"/>
    <w:basedOn w:val="Absatz-Standardschriftart"/>
    <w:uiPriority w:val="99"/>
    <w:semiHidden/>
    <w:unhideWhenUsed/>
    <w:rsid w:val="00DD194F"/>
    <w:rPr>
      <w:sz w:val="16"/>
      <w:szCs w:val="16"/>
    </w:rPr>
  </w:style>
  <w:style w:type="paragraph" w:styleId="Kommentartext">
    <w:name w:val="annotation text"/>
    <w:basedOn w:val="Standard"/>
    <w:link w:val="KommentartextZchn"/>
    <w:uiPriority w:val="99"/>
    <w:semiHidden/>
    <w:unhideWhenUsed/>
    <w:rsid w:val="00DD194F"/>
    <w:pPr>
      <w:spacing w:line="240" w:lineRule="auto"/>
    </w:pPr>
    <w:rPr>
      <w:szCs w:val="20"/>
    </w:rPr>
  </w:style>
  <w:style w:type="character" w:customStyle="1" w:styleId="KommentartextZchn">
    <w:name w:val="Kommentartext Zchn"/>
    <w:basedOn w:val="Absatz-Standardschriftart"/>
    <w:link w:val="Kommentartext"/>
    <w:uiPriority w:val="99"/>
    <w:semiHidden/>
    <w:rsid w:val="00DD194F"/>
    <w:rPr>
      <w:rFonts w:ascii="Gotham Book" w:hAnsi="Gotham Book"/>
      <w:sz w:val="20"/>
      <w:szCs w:val="20"/>
    </w:rPr>
  </w:style>
  <w:style w:type="paragraph" w:styleId="Kommentarthema">
    <w:name w:val="annotation subject"/>
    <w:basedOn w:val="Kommentartext"/>
    <w:next w:val="Kommentartext"/>
    <w:link w:val="KommentarthemaZchn"/>
    <w:uiPriority w:val="99"/>
    <w:semiHidden/>
    <w:unhideWhenUsed/>
    <w:rsid w:val="00DD194F"/>
    <w:rPr>
      <w:b/>
      <w:bCs/>
    </w:rPr>
  </w:style>
  <w:style w:type="character" w:customStyle="1" w:styleId="KommentarthemaZchn">
    <w:name w:val="Kommentarthema Zchn"/>
    <w:basedOn w:val="KommentartextZchn"/>
    <w:link w:val="Kommentarthema"/>
    <w:uiPriority w:val="99"/>
    <w:semiHidden/>
    <w:rsid w:val="00DD194F"/>
    <w:rPr>
      <w:rFonts w:ascii="Gotham Book" w:hAnsi="Gotham Book"/>
      <w:b/>
      <w:bCs/>
      <w:sz w:val="20"/>
      <w:szCs w:val="20"/>
    </w:rPr>
  </w:style>
  <w:style w:type="character" w:styleId="BesuchterLink">
    <w:name w:val="FollowedHyperlink"/>
    <w:basedOn w:val="Absatz-Standardschriftart"/>
    <w:uiPriority w:val="99"/>
    <w:semiHidden/>
    <w:unhideWhenUsed/>
    <w:rsid w:val="00D90C74"/>
    <w:rPr>
      <w:color w:val="800080" w:themeColor="followedHyperlink"/>
      <w:u w:val="single"/>
    </w:rPr>
  </w:style>
  <w:style w:type="character" w:customStyle="1" w:styleId="03DatumZchn">
    <w:name w:val="03 Datum Zchn"/>
    <w:basedOn w:val="Absatz-Standardschriftart"/>
    <w:link w:val="03Datum"/>
    <w:locked/>
    <w:rsid w:val="00852B6D"/>
    <w:rPr>
      <w:rFonts w:ascii="Calibri" w:eastAsiaTheme="minorHAnsi" w:hAnsi="Calibri" w:cs="Gotham-Book"/>
      <w:sz w:val="25"/>
      <w:szCs w:val="20"/>
      <w:lang w:eastAsia="en-US"/>
    </w:rPr>
  </w:style>
  <w:style w:type="paragraph" w:customStyle="1" w:styleId="03Datum">
    <w:name w:val="03 Datum"/>
    <w:basedOn w:val="Standard"/>
    <w:link w:val="03DatumZchn"/>
    <w:qFormat/>
    <w:rsid w:val="00852B6D"/>
    <w:pPr>
      <w:framePr w:wrap="around" w:vAnchor="text" w:hAnchor="page" w:x="1135" w:y="1"/>
      <w:spacing w:line="360" w:lineRule="auto"/>
    </w:pPr>
    <w:rPr>
      <w:rFonts w:ascii="Calibri" w:eastAsiaTheme="minorHAnsi" w:hAnsi="Calibri" w:cs="Gotham-Book"/>
      <w:sz w:val="25"/>
      <w:szCs w:val="20"/>
      <w:lang w:eastAsia="en-US"/>
    </w:rPr>
  </w:style>
  <w:style w:type="character" w:customStyle="1" w:styleId="SchlagzeileZchn">
    <w:name w:val="Schlagzeile Zchn"/>
    <w:basedOn w:val="Absatz-Standardschriftart"/>
    <w:link w:val="Schlagzeile"/>
    <w:locked/>
    <w:rsid w:val="00852B6D"/>
    <w:rPr>
      <w:rFonts w:ascii="Calibri Light" w:hAnsi="Calibri Light" w:cs="Gotham Light"/>
      <w:color w:val="221E1F"/>
      <w:sz w:val="46"/>
      <w:szCs w:val="44"/>
    </w:rPr>
  </w:style>
  <w:style w:type="paragraph" w:customStyle="1" w:styleId="Schlagzeile">
    <w:name w:val="Schlagzeile"/>
    <w:basedOn w:val="Standard"/>
    <w:link w:val="SchlagzeileZchn"/>
    <w:qFormat/>
    <w:rsid w:val="00852B6D"/>
    <w:pPr>
      <w:widowControl w:val="0"/>
      <w:autoSpaceDE w:val="0"/>
      <w:autoSpaceDN w:val="0"/>
      <w:adjustRightInd w:val="0"/>
      <w:spacing w:line="440" w:lineRule="exact"/>
    </w:pPr>
    <w:rPr>
      <w:rFonts w:ascii="Calibri Light" w:hAnsi="Calibri Light" w:cs="Gotham Light"/>
      <w:color w:val="221E1F"/>
      <w:sz w:val="46"/>
      <w:szCs w:val="44"/>
    </w:rPr>
  </w:style>
  <w:style w:type="character" w:customStyle="1" w:styleId="FlietextgroZchn">
    <w:name w:val="Fließtext groß Zchn"/>
    <w:basedOn w:val="Absatz-Standardschriftart"/>
    <w:link w:val="Flietextgro"/>
    <w:locked/>
    <w:rsid w:val="00852B6D"/>
    <w:rPr>
      <w:rFonts w:ascii="Gotham-Book" w:hAnsi="Gotham-Book" w:cs="Gotham-Book"/>
      <w:szCs w:val="20"/>
    </w:rPr>
  </w:style>
  <w:style w:type="paragraph" w:customStyle="1" w:styleId="Flietextgro">
    <w:name w:val="Fließtext groß"/>
    <w:basedOn w:val="Standard"/>
    <w:link w:val="FlietextgroZchn"/>
    <w:rsid w:val="00852B6D"/>
    <w:pPr>
      <w:spacing w:line="360" w:lineRule="auto"/>
    </w:pPr>
    <w:rPr>
      <w:rFonts w:ascii="Gotham-Book" w:hAnsi="Gotham-Book" w:cs="Gotham-Book"/>
      <w:sz w:val="22"/>
      <w:szCs w:val="20"/>
    </w:rPr>
  </w:style>
  <w:style w:type="paragraph" w:styleId="berarbeitung">
    <w:name w:val="Revision"/>
    <w:hidden/>
    <w:uiPriority w:val="99"/>
    <w:semiHidden/>
    <w:rsid w:val="000353A6"/>
    <w:pPr>
      <w:spacing w:after="0" w:line="240" w:lineRule="auto"/>
    </w:pPr>
    <w:rPr>
      <w:rFonts w:ascii="Gotham Book" w:hAnsi="Gotham Book"/>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157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082E9B1AC84CD886E00EA150FB8063"/>
        <w:category>
          <w:name w:val="Allgemein"/>
          <w:gallery w:val="placeholder"/>
        </w:category>
        <w:types>
          <w:type w:val="bbPlcHdr"/>
        </w:types>
        <w:behaviors>
          <w:behavior w:val="content"/>
        </w:behaviors>
        <w:guid w:val="{A44FC30F-FD0B-4E86-9865-40E2FCADD084}"/>
      </w:docPartPr>
      <w:docPartBody>
        <w:p w:rsidR="00CC799D" w:rsidRDefault="0045531D" w:rsidP="0045531D">
          <w:pPr>
            <w:pStyle w:val="F9082E9B1AC84CD886E00EA150FB8063"/>
          </w:pPr>
          <w:r>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altName w:val="Calibri"/>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Book">
    <w:altName w:val="Calibri"/>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A00002AF" w:usb1="5000204B"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auto"/>
    <w:notTrueType/>
    <w:pitch w:val="variable"/>
    <w:sig w:usb0="A00002FF" w:usb1="4000005B" w:usb2="00000000" w:usb3="00000000" w:csb0="0000009F" w:csb1="00000000"/>
  </w:font>
  <w:font w:name="Gotham-Book">
    <w:panose1 w:val="00000000000000000000"/>
    <w:charset w:val="00"/>
    <w:family w:val="auto"/>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altName w:val="Tahoma"/>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31D"/>
    <w:rsid w:val="002073A7"/>
    <w:rsid w:val="00217BC0"/>
    <w:rsid w:val="002C3187"/>
    <w:rsid w:val="0036088B"/>
    <w:rsid w:val="00426BFE"/>
    <w:rsid w:val="0045531D"/>
    <w:rsid w:val="0051491D"/>
    <w:rsid w:val="006E4FE3"/>
    <w:rsid w:val="00751DD4"/>
    <w:rsid w:val="00976458"/>
    <w:rsid w:val="00B5704D"/>
    <w:rsid w:val="00C14AB3"/>
    <w:rsid w:val="00CC79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5531D"/>
  </w:style>
  <w:style w:type="paragraph" w:customStyle="1" w:styleId="F9082E9B1AC84CD886E00EA150FB8063">
    <w:name w:val="F9082E9B1AC84CD886E00EA150FB8063"/>
    <w:rsid w:val="004553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6D456-F68A-47EF-937D-89001001A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413</Words>
  <Characters>2606</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Mukherjee, Philip</cp:lastModifiedBy>
  <cp:revision>3</cp:revision>
  <cp:lastPrinted>2026-09-22T09:45:00Z</cp:lastPrinted>
  <dcterms:created xsi:type="dcterms:W3CDTF">2026-09-23T08:03:00Z</dcterms:created>
  <dcterms:modified xsi:type="dcterms:W3CDTF">2026-09-29T11:19:00Z</dcterms:modified>
</cp:coreProperties>
</file>