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703A8" w14:textId="77777777" w:rsidR="00251BDD" w:rsidRDefault="00FE4271">
      <w:pPr>
        <w:pStyle w:val="PMPressemitteilung"/>
      </w:pPr>
      <w:sdt>
        <w:sdtPr>
          <w:id w:val="-923638953"/>
          <w:lock w:val="sdtContentLocked"/>
          <w:placeholder>
            <w:docPart w:val="97A1E16FB7EC4354A670E0049849AE3D"/>
          </w:placeholder>
          <w:text/>
        </w:sdtPr>
        <w:sdtEndPr/>
        <w:sdtContent>
          <w:r w:rsidR="00612771" w:rsidRPr="00FC5706">
            <w:t>Pressemitteilung</w:t>
          </w:r>
        </w:sdtContent>
      </w:sdt>
    </w:p>
    <w:p w14:paraId="6D4415ED" w14:textId="7F0A35D5" w:rsidR="00612771" w:rsidRDefault="009C34B1" w:rsidP="00612771">
      <w:pPr>
        <w:pStyle w:val="PMDatum"/>
      </w:pPr>
      <w:r>
        <w:t>2</w:t>
      </w:r>
      <w:r w:rsidR="004C0C07">
        <w:t>7.10</w:t>
      </w:r>
      <w:r w:rsidR="001C16E3">
        <w:t>.202</w:t>
      </w:r>
      <w:r>
        <w:t>6</w:t>
      </w:r>
    </w:p>
    <w:p w14:paraId="7B9B1DB6" w14:textId="1F76634F" w:rsidR="001C16E3" w:rsidRDefault="001C16E3" w:rsidP="001C16E3">
      <w:pPr>
        <w:pStyle w:val="PM-Stichwort"/>
      </w:pPr>
      <w:r>
        <w:t>Landkreis - Kinder, Jugend und Familie</w:t>
      </w:r>
    </w:p>
    <w:p w14:paraId="10C93E69" w14:textId="22B1C8DF" w:rsidR="001C16E3" w:rsidRDefault="001C16E3" w:rsidP="001C16E3">
      <w:pPr>
        <w:pStyle w:val="PM-berschrift"/>
      </w:pPr>
      <w:r>
        <w:t>Elterncafé</w:t>
      </w:r>
      <w:r w:rsidR="009C34B1">
        <w:t xml:space="preserve"> im </w:t>
      </w:r>
      <w:r w:rsidR="002D3DEE">
        <w:t>Novembe</w:t>
      </w:r>
      <w:r w:rsidR="009C34B1">
        <w:t xml:space="preserve">r: </w:t>
      </w:r>
      <w:r w:rsidR="002D3DEE">
        <w:t>Erste Hilfe</w:t>
      </w:r>
      <w:r w:rsidR="009C34B1">
        <w:t xml:space="preserve"> und </w:t>
      </w:r>
      <w:r w:rsidR="002D3DEE">
        <w:t>kreatives Adventsbasteln</w:t>
      </w:r>
    </w:p>
    <w:p w14:paraId="0D575753" w14:textId="77777777" w:rsidR="001C16E3" w:rsidRDefault="001C16E3" w:rsidP="001C16E3">
      <w:pPr>
        <w:rPr>
          <w:b/>
          <w:bCs/>
        </w:rPr>
      </w:pPr>
    </w:p>
    <w:p w14:paraId="057257A3" w14:textId="01396723" w:rsidR="009C34B1" w:rsidRDefault="001C16E3" w:rsidP="009C34B1">
      <w:r w:rsidRPr="001C16E3">
        <w:rPr>
          <w:b/>
          <w:bCs/>
        </w:rPr>
        <w:t>Unterallgäu.</w:t>
      </w:r>
      <w:r>
        <w:t xml:space="preserve"> </w:t>
      </w:r>
      <w:r w:rsidR="009C34B1">
        <w:t xml:space="preserve">Im </w:t>
      </w:r>
      <w:r w:rsidR="002D3DEE">
        <w:t>Novembe</w:t>
      </w:r>
      <w:r w:rsidR="009C34B1">
        <w:t xml:space="preserve">r gibt es zwei Termine für das Elterncafé in </w:t>
      </w:r>
      <w:r>
        <w:t>Mindelheim</w:t>
      </w:r>
      <w:r w:rsidR="009C34B1">
        <w:t xml:space="preserve"> - beide finden </w:t>
      </w:r>
      <w:r>
        <w:t>von 10 bis 11.30 Uhr in der Begegnungsstätte St. Elisabeth in der Krumbacher Straße 20</w:t>
      </w:r>
      <w:r w:rsidR="009C34B1">
        <w:t xml:space="preserve"> </w:t>
      </w:r>
      <w:r w:rsidR="006307FA">
        <w:t xml:space="preserve">in Mindelheim </w:t>
      </w:r>
      <w:r w:rsidR="009C34B1">
        <w:t>statt</w:t>
      </w:r>
      <w:r>
        <w:t xml:space="preserve">. </w:t>
      </w:r>
    </w:p>
    <w:p w14:paraId="19AAB8FB" w14:textId="63E8758F" w:rsidR="006307FA" w:rsidRDefault="009C34B1" w:rsidP="006307FA">
      <w:pPr>
        <w:pStyle w:val="Listenabsatz"/>
        <w:numPr>
          <w:ilvl w:val="0"/>
          <w:numId w:val="5"/>
        </w:numPr>
      </w:pPr>
      <w:r>
        <w:t xml:space="preserve">Am Dienstag, </w:t>
      </w:r>
      <w:r w:rsidR="002D3DEE">
        <w:t>10</w:t>
      </w:r>
      <w:r>
        <w:t xml:space="preserve">. </w:t>
      </w:r>
      <w:r w:rsidR="002D3DEE">
        <w:t>Novembe</w:t>
      </w:r>
      <w:r>
        <w:t xml:space="preserve">r, geht es um </w:t>
      </w:r>
      <w:r w:rsidR="002D3DEE">
        <w:t>Erste Hilfe für Säuglinge und Kleinkinder</w:t>
      </w:r>
      <w:r w:rsidR="006307FA">
        <w:t xml:space="preserve">, diesmal im Speziellen um </w:t>
      </w:r>
      <w:r w:rsidR="006307FA" w:rsidRPr="006D1CAF">
        <w:t xml:space="preserve">Pseudokrupp, Fieberkrämpfe, Reiseapotheke </w:t>
      </w:r>
      <w:r w:rsidR="006307FA">
        <w:t xml:space="preserve">und darum, </w:t>
      </w:r>
      <w:r w:rsidR="006307FA" w:rsidRPr="006D1CAF">
        <w:t>was man immer in der Tasche haben sollte, wenn man mit Säugling oder Kleinkind unterwegs ist</w:t>
      </w:r>
      <w:r w:rsidR="002D3DEE">
        <w:t>.</w:t>
      </w:r>
      <w:r>
        <w:t xml:space="preserve"> Kinderkrankenschwester </w:t>
      </w:r>
      <w:r w:rsidR="002D3DEE">
        <w:t>Elke Eisert gibt Wissen und Strategien an die Hand, um auf Notfallsituationen</w:t>
      </w:r>
      <w:r w:rsidR="006307FA">
        <w:t xml:space="preserve"> </w:t>
      </w:r>
      <w:r w:rsidR="002D3DEE">
        <w:t xml:space="preserve">vorbereitet zu sein und angemessen zu reagieren. </w:t>
      </w:r>
    </w:p>
    <w:p w14:paraId="2AA10BB5" w14:textId="16385915" w:rsidR="009C34B1" w:rsidRDefault="009C34B1" w:rsidP="009C34B1">
      <w:pPr>
        <w:pStyle w:val="Listenabsatz"/>
        <w:numPr>
          <w:ilvl w:val="0"/>
          <w:numId w:val="5"/>
        </w:numPr>
      </w:pPr>
      <w:r>
        <w:t xml:space="preserve">Am Dienstag, 24. </w:t>
      </w:r>
      <w:r w:rsidR="002D3DEE">
        <w:t>November</w:t>
      </w:r>
      <w:r>
        <w:t xml:space="preserve">, </w:t>
      </w:r>
      <w:r w:rsidR="002D3DEE">
        <w:t xml:space="preserve">steht kreatives Adventsbasteln für </w:t>
      </w:r>
      <w:r w:rsidR="00FE4271">
        <w:t>Mütter und Väter</w:t>
      </w:r>
      <w:r w:rsidR="002D3DEE">
        <w:t xml:space="preserve"> mit Baby oder Kleinkind auf dem Programm</w:t>
      </w:r>
      <w:r>
        <w:t xml:space="preserve">. </w:t>
      </w:r>
      <w:r w:rsidR="002D3DEE">
        <w:t>Unter Anleitung der Floristin Christel Lidel kann jede und jeder ohne Vorkenntnisse mit Naturmaterialien wie Tannenzweigen, Moos und andere</w:t>
      </w:r>
      <w:r w:rsidR="006307FA">
        <w:t>n</w:t>
      </w:r>
      <w:r w:rsidR="002D3DEE">
        <w:t xml:space="preserve"> weihnachtlichen Material</w:t>
      </w:r>
      <w:r w:rsidR="006307FA">
        <w:t>ien</w:t>
      </w:r>
      <w:r w:rsidR="002D3DEE">
        <w:t xml:space="preserve"> schöne Adventsgestecke und -dekorationen basteln. </w:t>
      </w:r>
    </w:p>
    <w:p w14:paraId="05B87F18" w14:textId="77777777" w:rsidR="009C34B1" w:rsidRDefault="009C34B1" w:rsidP="009C34B1"/>
    <w:p w14:paraId="680A1364" w14:textId="27233D81" w:rsidR="00FC5706" w:rsidRPr="00FC5706" w:rsidRDefault="001C16E3" w:rsidP="006307FA">
      <w:r>
        <w:rPr>
          <w:rFonts w:cs="Arial"/>
        </w:rPr>
        <w:t xml:space="preserve">Das Elterncafé ist ein Angebot der Koordinierenden Kinderschutzstelle und der Schwangerenberatung am Landratsamt Unterallgäu und richtet sich an Schwangere sowie an Mütter und Väter von Kindern bis drei Jahren. </w:t>
      </w:r>
      <w:r w:rsidR="009C34B1">
        <w:t xml:space="preserve">Das Angebot ist kostenlos, eine Anmeldung ist unter </w:t>
      </w:r>
      <w:hyperlink r:id="rId7" w:history="1">
        <w:r w:rsidR="009C34B1">
          <w:rPr>
            <w:rStyle w:val="Hyperlink"/>
          </w:rPr>
          <w:t>www.unterallgaeu.de/eltern</w:t>
        </w:r>
      </w:hyperlink>
      <w:r w:rsidR="009C34B1">
        <w:t xml:space="preserve"> erforderlich. </w:t>
      </w:r>
      <w:r>
        <w:rPr>
          <w:rFonts w:cs="Arial"/>
        </w:rPr>
        <w:t xml:space="preserve">Weitere Informationen gibt es unter Telefon (08261) 995-412, -408 und -402. </w:t>
      </w:r>
      <w:r>
        <w:t xml:space="preserve"> </w:t>
      </w:r>
    </w:p>
    <w:sectPr w:rsidR="00FC5706" w:rsidRPr="00FC5706">
      <w:headerReference w:type="default" r:id="rId8"/>
      <w:headerReference w:type="first" r:id="rId9"/>
      <w:pgSz w:w="11906" w:h="16838" w:code="9"/>
      <w:pgMar w:top="958" w:right="1134" w:bottom="964" w:left="1418" w:header="709" w:footer="5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F7D43" w14:textId="77777777" w:rsidR="001C16E3" w:rsidRDefault="001C16E3">
      <w:r>
        <w:separator/>
      </w:r>
    </w:p>
    <w:p w14:paraId="3DA561B6" w14:textId="77777777" w:rsidR="001C16E3" w:rsidRDefault="001C16E3"/>
    <w:p w14:paraId="0CA24BF3" w14:textId="77777777" w:rsidR="001C16E3" w:rsidRDefault="001C16E3"/>
  </w:endnote>
  <w:endnote w:type="continuationSeparator" w:id="0">
    <w:p w14:paraId="7B4B850E" w14:textId="77777777" w:rsidR="001C16E3" w:rsidRDefault="001C16E3">
      <w:r>
        <w:continuationSeparator/>
      </w:r>
    </w:p>
    <w:p w14:paraId="1B3C565C" w14:textId="77777777" w:rsidR="001C16E3" w:rsidRDefault="001C16E3"/>
    <w:p w14:paraId="74C9CD07" w14:textId="77777777" w:rsidR="001C16E3" w:rsidRDefault="001C16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BD376" w14:textId="77777777" w:rsidR="001C16E3" w:rsidRDefault="001C16E3">
      <w:r>
        <w:separator/>
      </w:r>
    </w:p>
    <w:p w14:paraId="11BC3DA5" w14:textId="77777777" w:rsidR="001C16E3" w:rsidRDefault="001C16E3"/>
    <w:p w14:paraId="7D95AC5E" w14:textId="77777777" w:rsidR="001C16E3" w:rsidRDefault="001C16E3"/>
  </w:footnote>
  <w:footnote w:type="continuationSeparator" w:id="0">
    <w:p w14:paraId="67C0D7EC" w14:textId="77777777" w:rsidR="001C16E3" w:rsidRDefault="001C16E3">
      <w:r>
        <w:continuationSeparator/>
      </w:r>
    </w:p>
    <w:p w14:paraId="6C286F0B" w14:textId="77777777" w:rsidR="001C16E3" w:rsidRDefault="001C16E3"/>
    <w:p w14:paraId="6638F1EE" w14:textId="77777777" w:rsidR="001C16E3" w:rsidRDefault="001C16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E3301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39BCB08" wp14:editId="3AC8DD0E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3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141CA0F4" w14:textId="77777777" w:rsidR="00251BDD" w:rsidRDefault="00612771">
                          <w:pPr>
                            <w:pStyle w:val="PMInternet"/>
                            <w:spacing w:before="100" w:beforeAutospacing="1"/>
                            <w:ind w:right="781"/>
                            <w:jc w:val="righ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Seite </w:t>
                          </w: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  <w:r>
                            <w:rPr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9BCB08" id="AutoForm 14" o:spid="_x0000_s1026" style="position:absolute;left:0;text-align:left;margin-left:332.2pt;margin-top:-.1pt;width:191.6pt;height:84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E+XwIAAO4EAAAOAAAAZHJzL2Uyb0RvYy54bWysVNtu2zAMfR+wfxD0vvqSNsuMOEWRosOA&#10;7oJ1+wBFli+bLGqUEif7+lGy47YbsIdhMGCIEnl0eEhqfX3sNTsodB2YkmcXKWfKSKg605T865e7&#10;VyvOnBemEhqMKvlJOX69efliPdhC5dCCrhQyAjGuGGzJW+9tkSROtqoX7gKsMnRYA/bCk4lNUqEY&#10;CL3XSZ6my2QArCyCVM7R7u14yDcRv66V9B/r2inPdMmJm49/jP9d+CebtSgaFLbt5ERD/AOLXnSG&#10;Lp2hboUXbI/dH1B9JxEc1P5CQp9AXXdSxRwomyz9LZuHVlgVcyFxnJ1lcv8PVn44PNhPGKg7ew/y&#10;u2MGtq0wjbpxluSjovLHLUQYWiUqYpAF7ZLBumLGCIYjNLYb3kNF1RZ7D1GWY419uIMSZseo/mlW&#10;Xx09k7SZXy4Wy5SKJOksS5erjAocLxHFOd6i828V9CwsSo5EMOKLw73zgY8ozi4xJdBddddpHY3Q&#10;U2qrkR0EdcOuGTOgxJ96acOGkr+5yq8i8LMzh81ujt+m4Zv4PXEjCtpMygQxQiuSLP6kVWChzWdV&#10;s66KKoy0JtSxK2lsSIJzb0YwCgiONeUxx2Zpmo8En2elfT5RmtxDpIqDMMemU+Df752D4t1g/Bzf&#10;i2+Ac/WnzEKS/rg7UhHCcgfViRoBYZw4eiFo0QL+5GygaSu5+7EXqDjT7ww1U55R5cN8Rmt5uYoW&#10;Ritb5atV0CRarxfZVc6ZMJLQSu7Py60f9dtb7Jo2tm0gbuCGerDuYnM8EpvqQ0MVe2Z6AMLUPrWj&#10;1+MztfkFAAD//wMAUEsDBBQABgAIAAAAIQB+bC1q4gAAAAsBAAAPAAAAZHJzL2Rvd25yZXYueG1s&#10;TI/BTsMwEETvSPyDtUjcWidRZEqIU0URSAhxaEvF2Y2XJCVeR7HbBL4e91Rus5rRzNt8PZuenXF0&#10;nSUJ8TIChlRb3VEjYf/xslgBc16RVr0llPCDDtbF7U2uMm0n2uJ55xsWSshlSkLr/ZBx7uoWjXJL&#10;OyAF78uORvlwjg3Xo5pCuel5EkWCG9VRWGjVgFWL9ffuZCRU2zLZvz0Pn/FrdeSb9+lYis2vlPd3&#10;c/kEzOPsr2G44Ad0KALTwZ5IO9ZLECJNQ1TCIgF28aP0QQA7BCVW8SPwIuf/fyj+AAAA//8DAFBL&#10;AQItABQABgAIAAAAIQC2gziS/gAAAOEBAAATAAAAAAAAAAAAAAAAAAAAAABbQ29udGVudF9UeXBl&#10;c10ueG1sUEsBAi0AFAAGAAgAAAAhADj9If/WAAAAlAEAAAsAAAAAAAAAAAAAAAAALwEAAF9yZWxz&#10;Ly5yZWxzUEsBAi0AFAAGAAgAAAAhAAkUYT5fAgAA7gQAAA4AAAAAAAAAAAAAAAAALgIAAGRycy9l&#10;Mm9Eb2MueG1sUEsBAi0AFAAGAAgAAAAhAH5sLWriAAAACwEAAA8AAAAAAAAAAAAAAAAAuQQAAGRy&#10;cy9kb3ducmV2LnhtbFBLBQYAAAAABAAEAPMAAADIBQAAAAA=&#10;" fillcolor="white [3212]" strokecolor="silver">
              <o:lock v:ext="edit" aspectratio="t"/>
              <v:textbox inset="6mm,18mm,14.4pt,5.76pt">
                <w:txbxContent>
                  <w:p w14:paraId="141CA0F4" w14:textId="77777777" w:rsidR="00251BDD" w:rsidRDefault="00612771">
                    <w:pPr>
                      <w:pStyle w:val="PMInternet"/>
                      <w:spacing w:before="100" w:beforeAutospacing="1"/>
                      <w:ind w:right="781"/>
                      <w:jc w:val="righ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Seite </w:t>
                    </w:r>
                    <w:r>
                      <w:rPr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</w:rPr>
                      <w:instrText xml:space="preserve"> PAGE 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</w:rPr>
                      <w:t>3</w:t>
                    </w:r>
                    <w:r>
                      <w:rPr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6E5A4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D53256" wp14:editId="7BF8D552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5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1B3DC6D4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drawing>
                              <wp:inline distT="0" distB="0" distL="0" distR="0" wp14:anchorId="63E965B9" wp14:editId="0BF059B5">
                                <wp:extent cx="2022147" cy="676800"/>
                                <wp:effectExtent l="0" t="0" r="0" b="9525"/>
                                <wp:docPr id="2" name="Grafi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2147" cy="67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C017148" w14:textId="77777777" w:rsidR="00251BDD" w:rsidRDefault="00612771">
                          <w:pPr>
                            <w:pStyle w:val="PMBehoerde"/>
                          </w:pPr>
                          <w:r>
                            <w:t>Landratsamt Unterallgäu</w:t>
                          </w:r>
                        </w:p>
                        <w:p w14:paraId="4E63AED2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Presse- und Öffentlichkeitsarbeit</w:t>
                          </w:r>
                        </w:p>
                        <w:p w14:paraId="61369C0F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Bad Wörishofer Str. 33</w:t>
                          </w:r>
                        </w:p>
                        <w:p w14:paraId="070DC943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87719 Mindelheim</w:t>
                          </w:r>
                        </w:p>
                        <w:p w14:paraId="36EED2B4" w14:textId="77777777" w:rsidR="00251BDD" w:rsidRDefault="00612771">
                          <w:pPr>
                            <w:pStyle w:val="PMTel"/>
                            <w:spacing w:before="240"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Tel.: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995-248</w:t>
                          </w:r>
                        </w:p>
                        <w:p w14:paraId="0316022F" w14:textId="77777777" w:rsidR="00251BDD" w:rsidRDefault="00612771">
                          <w:pPr>
                            <w:pStyle w:val="PMFax"/>
                            <w:spacing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Fax: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995-249</w:t>
                          </w:r>
                        </w:p>
                        <w:p w14:paraId="7E5E80CA" w14:textId="77777777" w:rsidR="00251BDD" w:rsidRDefault="00612771">
                          <w:pPr>
                            <w:pStyle w:val="PMMail"/>
                            <w:spacing w:line="288" w:lineRule="auto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E-Mail: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pressestelle@lra.unterallgaeu.de</w:t>
                          </w:r>
                        </w:p>
                        <w:p w14:paraId="0A7FBCAD" w14:textId="77777777" w:rsidR="00251BDD" w:rsidRDefault="00612771">
                          <w:pPr>
                            <w:pStyle w:val="PMInternet"/>
                          </w:pPr>
                          <w:r>
                            <w:t>Internet:</w:t>
                          </w:r>
                          <w:r>
                            <w:tab/>
                            <w:t>www.unterallgaeu.de</w:t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6D53256" id="_x0000_s1027" style="position:absolute;left:0;text-align:left;margin-left:332.2pt;margin-top:-.1pt;width:191.6pt;height:84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U+YgIAAPUEAAAOAAAAZHJzL2Uyb0RvYy54bWysVNuO0zAQfUfiHyy/s7l0t5So6WrV1SKk&#10;5SIWPsB1nAs4HjN2m5avZ+yk2V2QeEAokpWxPcfnHM94fX3sNTsodB2YkmcXKWfKSKg605T865e7&#10;VyvOnBemEhqMKvlJOX69efliPdhC5dCCrhQyAjGuGGzJW+9tkSROtqoX7gKsMrRYA/bCU4hNUqEY&#10;CL3XSZ6my2QArCyCVM7R7O24yDcRv66V9B/r2inPdMmJm48jxnEXxmSzFkWDwradnGiIf2DRi87Q&#10;oTPUrfCC7bH7A6rvJIKD2l9I6BOo606qqIHUZOlvah5aYVXUQuY4O9vk/h+s/HB4sJ8wUHf2HuR3&#10;xwxsW2EadeMs2UeXyh+nEGFolaiIQRa8SwbrihkjBI7Q2G54DxXdtth7iLYca+zDGSSYHaP7p9l9&#10;dfRM0mR+uVgsU7okSWtZulxldMHxEFGc8y06/1ZBz8JPyZEIRnxxuHc+8BHFeUuUBLqr7jqtYxBq&#10;Sm01soOgatg1owIS/nSXNmwo+Zur/CoCP1tz2Ozm/G0avonfk21EQZvJmWBGKEWyxZ+0Ciy0+axq&#10;1lXRhZHWhDpWJbUNWXCuzQhGCWFjTTrm3CxN85Hgc1Xa5xOlaXvIVLER5tx0Svz7uXNSPBuMn/N7&#10;8Q1wvv1JWRDpj7sjSZtqI8zsoDpRPSCMjUcPBf20gD85G6jpSu5+7AUqzvQ7QzWVZ1QAoU1jtLxc&#10;xQhjlK3y1SpYE6PXi+wq50wYSWgl9+ffrR9t3FvsmpYOy6JYAzdUinUXa+SR2HRN1FuxdKZ3IDTv&#10;0zjuenytNr8AAAD//wMAUEsDBBQABgAIAAAAIQB+bC1q4gAAAAsBAAAPAAAAZHJzL2Rvd25yZXYu&#10;eG1sTI/BTsMwEETvSPyDtUjcWidRZEqIU0URSAhxaEvF2Y2XJCVeR7HbBL4e91Rus5rRzNt8PZue&#10;nXF0nSUJ8TIChlRb3VEjYf/xslgBc16RVr0llPCDDtbF7U2uMm0n2uJ55xsWSshlSkLr/ZBx7uoW&#10;jXJLOyAF78uORvlwjg3Xo5pCuel5EkWCG9VRWGjVgFWL9ffuZCRU2zLZvz0Pn/FrdeSb9+lYis2v&#10;lPd3c/kEzOPsr2G44Ad0KALTwZ5IO9ZLECJNQ1TCIgF28aP0QQA7BCVW8SPwIuf/fyj+AAAA//8D&#10;AFBLAQItABQABgAIAAAAIQC2gziS/gAAAOEBAAATAAAAAAAAAAAAAAAAAAAAAABbQ29udGVudF9U&#10;eXBlc10ueG1sUEsBAi0AFAAGAAgAAAAhADj9If/WAAAAlAEAAAsAAAAAAAAAAAAAAAAALwEAAF9y&#10;ZWxzLy5yZWxzUEsBAi0AFAAGAAgAAAAhAJWTZT5iAgAA9QQAAA4AAAAAAAAAAAAAAAAALgIAAGRy&#10;cy9lMm9Eb2MueG1sUEsBAi0AFAAGAAgAAAAhAH5sLWriAAAACwEAAA8AAAAAAAAAAAAAAAAAvAQA&#10;AGRycy9kb3ducmV2LnhtbFBLBQYAAAAABAAEAPMAAADLBQAAAAA=&#10;" fillcolor="white [3212]" strokecolor="silver">
              <o:lock v:ext="edit" aspectratio="t"/>
              <v:textbox inset="6mm,18mm,14.4pt,5.76pt">
                <w:txbxContent>
                  <w:p w14:paraId="1B3DC6D4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noProof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drawing>
                        <wp:inline distT="0" distB="0" distL="0" distR="0" wp14:anchorId="63E965B9" wp14:editId="0BF059B5">
                          <wp:extent cx="2022147" cy="676800"/>
                          <wp:effectExtent l="0" t="0" r="0" b="9525"/>
                          <wp:docPr id="2" name="Grafi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2147" cy="67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C017148" w14:textId="77777777" w:rsidR="00251BDD" w:rsidRDefault="00612771">
                    <w:pPr>
                      <w:pStyle w:val="PMBehoerde"/>
                    </w:pPr>
                    <w:r>
                      <w:t>Landratsamt Unterallgäu</w:t>
                    </w:r>
                  </w:p>
                  <w:p w14:paraId="4E63AED2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Presse- und Öffentlichkeitsarbeit</w:t>
                    </w:r>
                  </w:p>
                  <w:p w14:paraId="61369C0F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Bad Wörishofer Str. 33</w:t>
                    </w:r>
                  </w:p>
                  <w:p w14:paraId="070DC943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87719 Mindelheim</w:t>
                    </w:r>
                  </w:p>
                  <w:p w14:paraId="36EED2B4" w14:textId="77777777" w:rsidR="00251BDD" w:rsidRDefault="00612771">
                    <w:pPr>
                      <w:pStyle w:val="PMTel"/>
                      <w:spacing w:before="240"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Tel.: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995-248</w:t>
                    </w:r>
                  </w:p>
                  <w:p w14:paraId="0316022F" w14:textId="77777777" w:rsidR="00251BDD" w:rsidRDefault="00612771">
                    <w:pPr>
                      <w:pStyle w:val="PMFax"/>
                      <w:spacing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Fax: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995-249</w:t>
                    </w:r>
                  </w:p>
                  <w:p w14:paraId="7E5E80CA" w14:textId="77777777" w:rsidR="00251BDD" w:rsidRDefault="00612771">
                    <w:pPr>
                      <w:pStyle w:val="PMMail"/>
                      <w:spacing w:line="288" w:lineRule="auto"/>
                      <w:jc w:val="left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E-Mail: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pressestelle@lra.unterallgaeu.de</w:t>
                    </w:r>
                  </w:p>
                  <w:p w14:paraId="0A7FBCAD" w14:textId="77777777" w:rsidR="00251BDD" w:rsidRDefault="00612771">
                    <w:pPr>
                      <w:pStyle w:val="PMInternet"/>
                    </w:pPr>
                    <w:r>
                      <w:t>Internet:</w:t>
                    </w:r>
                    <w:r>
                      <w:tab/>
                      <w:t>www.unterallgaeu.de</w:t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208A1"/>
    <w:multiLevelType w:val="hybridMultilevel"/>
    <w:tmpl w:val="214CD62A"/>
    <w:lvl w:ilvl="0" w:tplc="062E6834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B25BC"/>
    <w:multiLevelType w:val="singleLevel"/>
    <w:tmpl w:val="1D30F9A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46404615"/>
    <w:multiLevelType w:val="hybridMultilevel"/>
    <w:tmpl w:val="061CD198"/>
    <w:lvl w:ilvl="0" w:tplc="1FA696E2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8B6272"/>
    <w:multiLevelType w:val="hybridMultilevel"/>
    <w:tmpl w:val="3DE03A90"/>
    <w:lvl w:ilvl="0" w:tplc="FC328F9C">
      <w:numFmt w:val="bullet"/>
      <w:pStyle w:val="Aufzhlung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cs="GothicNo13 BT" w:hint="default"/>
        <w:sz w:val="28"/>
        <w:szCs w:val="28"/>
        <w:vertAlign w:val="baseline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84251801">
    <w:abstractNumId w:val="1"/>
  </w:num>
  <w:num w:numId="2" w16cid:durableId="229775446">
    <w:abstractNumId w:val="1"/>
  </w:num>
  <w:num w:numId="3" w16cid:durableId="986860186">
    <w:abstractNumId w:val="3"/>
  </w:num>
  <w:num w:numId="4" w16cid:durableId="804590052">
    <w:abstractNumId w:val="0"/>
  </w:num>
  <w:num w:numId="5" w16cid:durableId="2121145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6E3"/>
    <w:rsid w:val="00116793"/>
    <w:rsid w:val="001C16E3"/>
    <w:rsid w:val="00242E6C"/>
    <w:rsid w:val="00251BDD"/>
    <w:rsid w:val="00267C02"/>
    <w:rsid w:val="002D3DEE"/>
    <w:rsid w:val="002D7FDD"/>
    <w:rsid w:val="004C0C07"/>
    <w:rsid w:val="00612771"/>
    <w:rsid w:val="006307FA"/>
    <w:rsid w:val="00634900"/>
    <w:rsid w:val="008835B2"/>
    <w:rsid w:val="00883BC3"/>
    <w:rsid w:val="009C34B1"/>
    <w:rsid w:val="00B34F09"/>
    <w:rsid w:val="00BF7428"/>
    <w:rsid w:val="00C14B62"/>
    <w:rsid w:val="00FC5706"/>
    <w:rsid w:val="00FE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199AD8FF"/>
  <w15:docId w15:val="{BED64D5F-501C-4F90-BECC-AB72D55AE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00" w:lineRule="atLeast"/>
      <w:jc w:val="both"/>
    </w:pPr>
    <w:rPr>
      <w:rFonts w:asciiTheme="minorHAnsi" w:hAnsiTheme="minorHAnsi"/>
      <w:sz w:val="22"/>
      <w:szCs w:val="24"/>
    </w:rPr>
  </w:style>
  <w:style w:type="paragraph" w:styleId="berschrift1">
    <w:name w:val="heading 1"/>
    <w:basedOn w:val="Standard"/>
    <w:next w:val="Standard"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Theme="minorHAnsi" w:hAnsiTheme="minorHAnsi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customStyle="1" w:styleId="Text">
    <w:name w:val="Text"/>
    <w:basedOn w:val="Standard"/>
    <w:autoRedefine/>
  </w:style>
  <w:style w:type="paragraph" w:customStyle="1" w:styleId="PMDatum">
    <w:name w:val="PM_Datum"/>
    <w:basedOn w:val="Standard"/>
    <w:next w:val="PM-Stichwort"/>
    <w:qFormat/>
    <w:pPr>
      <w:jc w:val="left"/>
    </w:pPr>
    <w:rPr>
      <w:sz w:val="18"/>
    </w:rPr>
  </w:style>
  <w:style w:type="paragraph" w:customStyle="1" w:styleId="PMberschrift">
    <w:name w:val="PM_Überschrift"/>
    <w:basedOn w:val="Standard"/>
    <w:next w:val="Standard"/>
    <w:qFormat/>
    <w:pPr>
      <w:spacing w:before="360" w:after="240"/>
      <w:jc w:val="left"/>
    </w:pPr>
    <w:rPr>
      <w:b/>
      <w:sz w:val="28"/>
    </w:rPr>
  </w:style>
  <w:style w:type="paragraph" w:customStyle="1" w:styleId="PM-Ansprechpartner">
    <w:name w:val="PM-Ansprechpartner"/>
    <w:basedOn w:val="Standard"/>
    <w:next w:val="Standard"/>
    <w:pPr>
      <w:framePr w:w="2988" w:h="2415" w:hRule="exact" w:hSpace="181" w:wrap="around" w:vAnchor="page" w:hAnchor="page" w:x="8398" w:y="5178"/>
      <w:spacing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rPr>
      <w:rFonts w:cs="Courier New"/>
    </w:rPr>
  </w:style>
  <w:style w:type="paragraph" w:customStyle="1" w:styleId="Autor">
    <w:name w:val="Autor"/>
    <w:basedOn w:val="Standard"/>
    <w:link w:val="AutorZchn"/>
    <w:pPr>
      <w:jc w:val="right"/>
    </w:pPr>
    <w:rPr>
      <w:i/>
      <w:sz w:val="20"/>
    </w:rPr>
  </w:style>
  <w:style w:type="paragraph" w:customStyle="1" w:styleId="PMFotountertitel">
    <w:name w:val="PM_Fotountertitel"/>
    <w:basedOn w:val="Standard"/>
    <w:next w:val="Standard"/>
    <w:qFormat/>
    <w:pPr>
      <w:spacing w:after="240"/>
    </w:pPr>
    <w:rPr>
      <w:i/>
      <w:sz w:val="18"/>
      <w:szCs w:val="18"/>
    </w:rPr>
  </w:style>
  <w:style w:type="character" w:customStyle="1" w:styleId="AutorZchn">
    <w:name w:val="Autor Zchn"/>
    <w:link w:val="Autor"/>
    <w:rPr>
      <w:rFonts w:ascii="Arial" w:hAnsi="Arial"/>
      <w:i/>
      <w:lang w:val="de-DE" w:eastAsia="de-DE" w:bidi="ar-SA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paragraph" w:customStyle="1" w:styleId="PMPressemitteilung">
    <w:name w:val="PM_Pressemitteilung"/>
    <w:basedOn w:val="Standard"/>
    <w:next w:val="PMDatum"/>
    <w:pPr>
      <w:spacing w:before="1960"/>
      <w:jc w:val="left"/>
    </w:pPr>
    <w:rPr>
      <w:rFonts w:cstheme="minorHAnsi"/>
      <w:noProof/>
      <w:spacing w:val="26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Pr>
      <w:vanish/>
      <w:color w:val="F79646" w:themeColor="accent6"/>
    </w:rPr>
  </w:style>
  <w:style w:type="paragraph" w:customStyle="1" w:styleId="PMFax">
    <w:name w:val="PM_Fax"/>
    <w:basedOn w:val="Standard"/>
    <w:next w:val="PMMail"/>
    <w:pPr>
      <w:framePr w:w="3190" w:h="6909" w:hRule="exact" w:hSpace="284" w:vSpace="301" w:wrap="around" w:vAnchor="page" w:hAnchor="page" w:x="8393" w:y="4992"/>
      <w:tabs>
        <w:tab w:val="left" w:pos="630"/>
      </w:tabs>
    </w:pPr>
    <w:rPr>
      <w:color w:val="999999"/>
      <w:sz w:val="16"/>
      <w:szCs w:val="16"/>
    </w:rPr>
  </w:style>
  <w:style w:type="paragraph" w:customStyle="1" w:styleId="PMTel">
    <w:name w:val="PM_Tel"/>
    <w:basedOn w:val="Standard"/>
    <w:next w:val="PMFax"/>
    <w:pPr>
      <w:framePr w:w="3190" w:h="6909" w:hRule="exact" w:hSpace="284" w:vSpace="301" w:wrap="around" w:vAnchor="page" w:hAnchor="page" w:x="8393" w:y="4992"/>
      <w:tabs>
        <w:tab w:val="left" w:pos="630"/>
        <w:tab w:val="left" w:pos="1843"/>
      </w:tabs>
      <w:spacing w:before="210"/>
    </w:pPr>
    <w:rPr>
      <w:color w:val="999999"/>
      <w:sz w:val="16"/>
      <w:szCs w:val="16"/>
    </w:rPr>
  </w:style>
  <w:style w:type="paragraph" w:customStyle="1" w:styleId="PMMail">
    <w:name w:val="PM_Mail"/>
    <w:basedOn w:val="Standard"/>
    <w:next w:val="PMInternet"/>
    <w:pPr>
      <w:framePr w:w="3190" w:h="6909" w:hRule="exact" w:hSpace="284" w:vSpace="301" w:wrap="around" w:vAnchor="page" w:hAnchor="page" w:x="8393" w:y="4992"/>
      <w:tabs>
        <w:tab w:val="left" w:pos="630"/>
      </w:tabs>
      <w:ind w:left="629" w:hanging="629"/>
    </w:pPr>
    <w:rPr>
      <w:rFonts w:cstheme="minorHAnsi"/>
      <w:color w:val="999999"/>
      <w:sz w:val="16"/>
      <w:szCs w:val="16"/>
    </w:rPr>
  </w:style>
  <w:style w:type="paragraph" w:customStyle="1" w:styleId="PMInternet">
    <w:name w:val="PM_Internet"/>
    <w:basedOn w:val="Standard"/>
    <w:pPr>
      <w:framePr w:w="3190" w:h="6909" w:hRule="exact" w:hSpace="284" w:vSpace="301" w:wrap="around" w:vAnchor="page" w:hAnchor="page" w:x="8393" w:y="4992"/>
      <w:tabs>
        <w:tab w:val="left" w:pos="630"/>
      </w:tabs>
      <w:spacing w:before="240" w:after="2000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customStyle="1" w:styleId="Aufzhlung">
    <w:name w:val="Aufzählung"/>
    <w:basedOn w:val="Standard"/>
    <w:link w:val="AufzhlungZchn"/>
    <w:pPr>
      <w:numPr>
        <w:numId w:val="3"/>
      </w:numPr>
      <w:spacing w:before="400" w:line="300" w:lineRule="exact"/>
    </w:pPr>
    <w:rPr>
      <w:rFonts w:ascii="Arial" w:hAnsi="Arial"/>
      <w:bCs/>
      <w:szCs w:val="20"/>
    </w:rPr>
  </w:style>
  <w:style w:type="character" w:customStyle="1" w:styleId="AufzhlungZchn">
    <w:name w:val="Aufzählung Zchn"/>
    <w:basedOn w:val="Absatz-Standardschriftart"/>
    <w:link w:val="Aufzhlung"/>
    <w:rPr>
      <w:rFonts w:ascii="Arial" w:hAnsi="Arial"/>
      <w:bCs/>
      <w:sz w:val="22"/>
    </w:rPr>
  </w:style>
  <w:style w:type="paragraph" w:customStyle="1" w:styleId="Aufzhlungs-BoxenPM">
    <w:name w:val="Aufzählungs-Boxen_PM"/>
    <w:basedOn w:val="Aufzhlung"/>
    <w:qFormat/>
  </w:style>
  <w:style w:type="paragraph" w:customStyle="1" w:styleId="PM-Stichwort">
    <w:name w:val="PM-Stichwort"/>
    <w:basedOn w:val="Standard"/>
    <w:next w:val="PM-berschrift"/>
    <w:qFormat/>
    <w:rsid w:val="00FC5706"/>
    <w:pPr>
      <w:spacing w:before="720" w:line="288" w:lineRule="auto"/>
      <w:jc w:val="left"/>
    </w:pPr>
    <w:rPr>
      <w:sz w:val="18"/>
    </w:rPr>
  </w:style>
  <w:style w:type="paragraph" w:customStyle="1" w:styleId="PM-berschrift">
    <w:name w:val="PM-Überschrift"/>
    <w:basedOn w:val="Standard"/>
    <w:next w:val="PM-Unterzeile"/>
    <w:qFormat/>
    <w:rsid w:val="00FC5706"/>
    <w:pPr>
      <w:spacing w:before="360" w:line="288" w:lineRule="auto"/>
      <w:jc w:val="left"/>
    </w:pPr>
    <w:rPr>
      <w:b/>
      <w:sz w:val="28"/>
    </w:rPr>
  </w:style>
  <w:style w:type="paragraph" w:customStyle="1" w:styleId="PM-Unterzeile">
    <w:name w:val="PM-Unterzeile"/>
    <w:basedOn w:val="Standard"/>
    <w:next w:val="Standard"/>
    <w:qFormat/>
    <w:rsid w:val="00FC5706"/>
    <w:pPr>
      <w:spacing w:before="120" w:after="360" w:line="288" w:lineRule="auto"/>
      <w:jc w:val="left"/>
    </w:pPr>
    <w:rPr>
      <w:b/>
      <w:sz w:val="24"/>
    </w:rPr>
  </w:style>
  <w:style w:type="paragraph" w:customStyle="1" w:styleId="PMBehoerde">
    <w:name w:val="PM_Behoerde"/>
    <w:basedOn w:val="Standard"/>
    <w:pPr>
      <w:tabs>
        <w:tab w:val="left" w:pos="630"/>
        <w:tab w:val="left" w:pos="1843"/>
      </w:tabs>
      <w:spacing w:before="900"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Listenabsatz">
    <w:name w:val="List Paragraph"/>
    <w:basedOn w:val="Standard"/>
    <w:uiPriority w:val="34"/>
    <w:rsid w:val="009C34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nterallgaeu.de/elter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7A1E16FB7EC4354A670E0049849AE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E0DE8F-1818-4D51-9B6A-9F9FF277BB47}"/>
      </w:docPartPr>
      <w:docPartBody>
        <w:p w:rsidR="00445FE7" w:rsidRDefault="00445FE7">
          <w:pPr>
            <w:pStyle w:val="97A1E16FB7EC4354A670E0049849AE3D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FE7"/>
    <w:rsid w:val="00267C02"/>
    <w:rsid w:val="00445FE7"/>
    <w:rsid w:val="00634900"/>
    <w:rsid w:val="00C1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vanish/>
      <w:color w:val="4EA72E" w:themeColor="accent6"/>
    </w:rPr>
  </w:style>
  <w:style w:type="paragraph" w:customStyle="1" w:styleId="97A1E16FB7EC4354A670E0049849AE3D">
    <w:name w:val="97A1E16FB7EC4354A670E0049849AE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LRA Unterallgäu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Büchele Eva</dc:creator>
  <cp:keywords/>
  <dc:description/>
  <cp:lastModifiedBy>Büchele Eva</cp:lastModifiedBy>
  <cp:revision>3</cp:revision>
  <cp:lastPrinted>2011-08-10T11:15:00Z</cp:lastPrinted>
  <dcterms:created xsi:type="dcterms:W3CDTF">2026-04-21T13:12:00Z</dcterms:created>
  <dcterms:modified xsi:type="dcterms:W3CDTF">2026-04-21T13:14:00Z</dcterms:modified>
</cp:coreProperties>
</file>