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BA5FC" w14:textId="77777777" w:rsidR="00C967FE" w:rsidRDefault="00000000">
      <w:pPr>
        <w:pStyle w:val="Textkrper"/>
      </w:pPr>
      <w:r>
        <w:rPr>
          <w:rStyle w:val="Starkbetont"/>
        </w:rPr>
        <w:t>Genussfest 2026: Ein Abend voller regionaler Köstlichkeiten und Begegnungen</w:t>
      </w:r>
    </w:p>
    <w:p w14:paraId="0E5B9608" w14:textId="77777777" w:rsidR="00C967FE" w:rsidRDefault="00000000">
      <w:pPr>
        <w:pStyle w:val="Textkrper"/>
      </w:pPr>
      <w:r>
        <w:t>Die Allgäuer Genussmanufaktur lädt am Samstag, 14. November 2026, ab 18 Uhr zum Genussfest ein. Unter dem Motto „Schlemmen, genießen &amp; Gemeinschaft erleben“ erwartet die Besucherinnen und Besucher ein genussvoller Abend mit regionalen Spezialitäten, kreativen Produkten und einem abwechslungsreichen Rahmenprogramm.</w:t>
      </w:r>
    </w:p>
    <w:p w14:paraId="6A977071" w14:textId="77777777" w:rsidR="00C967FE" w:rsidRDefault="00000000">
      <w:pPr>
        <w:pStyle w:val="Textkrper"/>
      </w:pPr>
      <w:r>
        <w:t>Im Mittelpunkt stehen die neuen und langjährigen Genuss- und Kunsthandwerkerinnen und Genuss-Handwerker der Manufaktur. Dazu gibt es Musik mit Lied n Beat und Unisono sowie eine Gastausstellung der Künstlerin Christiane Payton.</w:t>
      </w:r>
    </w:p>
    <w:p w14:paraId="4EC1A074" w14:textId="77777777" w:rsidR="00C967FE" w:rsidRDefault="00000000">
      <w:pPr>
        <w:pStyle w:val="Textkrper"/>
      </w:pPr>
      <w:r>
        <w:t>Im Eintrittspreis enthalten sind eine reichhaltige Verkostung regionaler Köstlichkeiten und zwei Wertgutscheine für besondere Aktionen bei den Genuss- und Kunsthandwerkern.</w:t>
      </w:r>
    </w:p>
    <w:p w14:paraId="75355037" w14:textId="77777777" w:rsidR="00C967FE" w:rsidRDefault="00000000">
      <w:pPr>
        <w:pStyle w:val="Textkrper"/>
      </w:pPr>
      <w:r>
        <w:t>Tickets kosten 32 Euro im Vorverkauf und 37 Euro an der Abendkasse. Der Einlass ist bis 20 Uhr möglich, das musikalische Programm begleitet den Abend bis 22 Uhr.</w:t>
      </w:r>
    </w:p>
    <w:p w14:paraId="1953322A" w14:textId="77777777" w:rsidR="00C967FE" w:rsidRDefault="00000000">
      <w:pPr>
        <w:pStyle w:val="Textkrper"/>
      </w:pPr>
      <w:r>
        <w:rPr>
          <w:rStyle w:val="Starkbetont"/>
        </w:rPr>
        <w:t>Termin:</w:t>
      </w:r>
      <w:r>
        <w:t xml:space="preserve"> Samstag, 14. November 2026, ab 18 Uhr</w:t>
      </w:r>
      <w:r>
        <w:br/>
      </w:r>
      <w:r>
        <w:rPr>
          <w:rStyle w:val="Starkbetont"/>
        </w:rPr>
        <w:t>Eintritt:</w:t>
      </w:r>
      <w:r>
        <w:t xml:space="preserve"> 32 Euro im Vorverkauf, 37 Euro an der Abendkasse</w:t>
      </w:r>
    </w:p>
    <w:p w14:paraId="27B82331" w14:textId="25D259BE" w:rsidR="00C967FE" w:rsidRDefault="00000000">
      <w:pPr>
        <w:pStyle w:val="Textkrper"/>
      </w:pPr>
      <w:r>
        <w:t>Tickets und weitere Informationen gibt es über die Online-Ticketbuchung der Allgäuer Genussmanufaktur</w:t>
      </w:r>
      <w:r w:rsidR="003F3399">
        <w:t xml:space="preserve">: </w:t>
      </w:r>
      <w:hyperlink r:id="rId7" w:history="1">
        <w:r w:rsidR="003F3399" w:rsidRPr="00BC5AE7">
          <w:rPr>
            <w:rStyle w:val="Hyperlink"/>
            <w:rFonts w:hint="eastAsia"/>
          </w:rPr>
          <w:t>https://www.allgaeuer-genussmanufaktur.de/</w:t>
        </w:r>
      </w:hyperlink>
      <w:r w:rsidR="003F3399">
        <w:t xml:space="preserve"> </w:t>
      </w:r>
    </w:p>
    <w:p w14:paraId="5E2ACF8A" w14:textId="77777777" w:rsidR="00C967FE" w:rsidRDefault="00C967FE"/>
    <w:sectPr w:rsidR="00C967FE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FE"/>
    <w:rsid w:val="00126F0E"/>
    <w:rsid w:val="003F3399"/>
    <w:rsid w:val="00C9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2F2E0"/>
  <w15:docId w15:val="{4538B44B-2344-4A97-8C9E-6CCD20494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tarkbetont">
    <w:name w:val="Stark betont"/>
    <w:qFormat/>
    <w:rPr>
      <w:b/>
      <w:bCs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lang/>
    </w:rPr>
  </w:style>
  <w:style w:type="character" w:styleId="Hyperlink">
    <w:name w:val="Hyperlink"/>
    <w:basedOn w:val="Absatz-Standardschriftart"/>
    <w:uiPriority w:val="99"/>
    <w:unhideWhenUsed/>
    <w:rsid w:val="003F339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3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allgaeuer-genussmanufaktur.d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7aa52c-3c86-4bda-8a07-53ac7d599f9a" xsi:nil="true"/>
    <lcf76f155ced4ddcb4097134ff3c332f xmlns="250619f1-42c4-4fee-b1de-fcad3a6712a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64E58851A4D544AF3C0FA884065B68" ma:contentTypeVersion="13" ma:contentTypeDescription="Ein neues Dokument erstellen." ma:contentTypeScope="" ma:versionID="c65bcd975db726069d60cae9beaee6b0">
  <xsd:schema xmlns:xsd="http://www.w3.org/2001/XMLSchema" xmlns:xs="http://www.w3.org/2001/XMLSchema" xmlns:p="http://schemas.microsoft.com/office/2006/metadata/properties" xmlns:ns2="250619f1-42c4-4fee-b1de-fcad3a6712a3" xmlns:ns3="db7aa52c-3c86-4bda-8a07-53ac7d599f9a" targetNamespace="http://schemas.microsoft.com/office/2006/metadata/properties" ma:root="true" ma:fieldsID="2e32d5829c2ec77319bb2a7469f4e204" ns2:_="" ns3:_="">
    <xsd:import namespace="250619f1-42c4-4fee-b1de-fcad3a6712a3"/>
    <xsd:import namespace="db7aa52c-3c86-4bda-8a07-53ac7d599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619f1-42c4-4fee-b1de-fcad3a6712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198f83f0-b142-4231-8640-29ff149cdd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aa52c-3c86-4bda-8a07-53ac7d599f9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7459eeb-0aee-471b-8991-395a453328cb}" ma:internalName="TaxCatchAll" ma:showField="CatchAllData" ma:web="db7aa52c-3c86-4bda-8a07-53ac7d599f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3B0AE1-02F2-4C0C-87C3-543F0160C183}">
  <ds:schemaRefs>
    <ds:schemaRef ds:uri="http://schemas.microsoft.com/office/2006/metadata/properties"/>
    <ds:schemaRef ds:uri="http://schemas.microsoft.com/office/infopath/2007/PartnerControls"/>
    <ds:schemaRef ds:uri="db7aa52c-3c86-4bda-8a07-53ac7d599f9a"/>
    <ds:schemaRef ds:uri="250619f1-42c4-4fee-b1de-fcad3a6712a3"/>
  </ds:schemaRefs>
</ds:datastoreItem>
</file>

<file path=customXml/itemProps2.xml><?xml version="1.0" encoding="utf-8"?>
<ds:datastoreItem xmlns:ds="http://schemas.openxmlformats.org/officeDocument/2006/customXml" ds:itemID="{14EEAF1D-3645-4F18-BB1D-089437E9DB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0DD2D0-D3B0-487B-A301-7CE044FED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0619f1-42c4-4fee-b1de-fcad3a6712a3"/>
    <ds:schemaRef ds:uri="db7aa52c-3c86-4bda-8a07-53ac7d599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1092</Characters>
  <Application>Microsoft Office Word</Application>
  <DocSecurity>0</DocSecurity>
  <Lines>9</Lines>
  <Paragraphs>2</Paragraphs>
  <ScaleCrop>false</ScaleCrop>
  <Company>Große Kreisstadt Leutkirch im Allgäu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Stupka, Thomas</dc:creator>
  <dc:description/>
  <cp:lastModifiedBy>Stupka, Thomas</cp:lastModifiedBy>
  <cp:revision>3</cp:revision>
  <dcterms:created xsi:type="dcterms:W3CDTF">2026-11-03T07:23:00Z</dcterms:created>
  <dcterms:modified xsi:type="dcterms:W3CDTF">2026-11-03T07:23:00Z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0x0101008B64E58851A4D544AF3C0FA884065B68</vt:lpwstr>
  </property>
</Properties>
</file>