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A1E82" w14:textId="77777777" w:rsidR="00B30826" w:rsidRPr="0045328B" w:rsidRDefault="00B30826">
      <w:pPr>
        <w:rPr>
          <w:rFonts w:asciiTheme="minorHAnsi" w:hAnsiTheme="minorHAnsi"/>
          <w:b/>
          <w:sz w:val="28"/>
        </w:rPr>
      </w:pPr>
    </w:p>
    <w:p w14:paraId="3EC139DE" w14:textId="77777777" w:rsidR="00B30826" w:rsidRPr="0045328B" w:rsidRDefault="00B30826">
      <w:pPr>
        <w:rPr>
          <w:rFonts w:asciiTheme="minorHAnsi" w:hAnsiTheme="minorHAnsi"/>
          <w:b/>
          <w:sz w:val="28"/>
        </w:rPr>
      </w:pPr>
    </w:p>
    <w:p w14:paraId="15D5CEEB" w14:textId="3BB90EF5" w:rsidR="00B30826" w:rsidRPr="0045328B" w:rsidRDefault="00F83848">
      <w:pPr>
        <w:tabs>
          <w:tab w:val="left" w:pos="6379"/>
        </w:tabs>
        <w:rPr>
          <w:rFonts w:asciiTheme="minorHAnsi" w:hAnsiTheme="minorHAnsi"/>
          <w:sz w:val="32"/>
          <w:szCs w:val="32"/>
        </w:rPr>
      </w:pPr>
      <w:r>
        <w:rPr>
          <w:rFonts w:asciiTheme="minorHAnsi" w:hAnsiTheme="minorHAnsi"/>
          <w:b/>
          <w:sz w:val="32"/>
          <w:szCs w:val="32"/>
        </w:rPr>
        <w:t>Nr.</w:t>
      </w:r>
      <w:r w:rsidR="00E03614">
        <w:rPr>
          <w:rFonts w:asciiTheme="minorHAnsi" w:hAnsiTheme="minorHAnsi"/>
          <w:b/>
          <w:sz w:val="32"/>
          <w:szCs w:val="32"/>
        </w:rPr>
        <w:t xml:space="preserve"> </w:t>
      </w:r>
      <w:r w:rsidR="005C062C">
        <w:rPr>
          <w:rFonts w:asciiTheme="minorHAnsi" w:hAnsiTheme="minorHAnsi"/>
          <w:b/>
          <w:sz w:val="32"/>
          <w:szCs w:val="32"/>
        </w:rPr>
        <w:t>354/26</w:t>
      </w:r>
      <w:r>
        <w:rPr>
          <w:rFonts w:asciiTheme="minorHAnsi" w:hAnsiTheme="minorHAnsi"/>
          <w:b/>
          <w:sz w:val="32"/>
          <w:szCs w:val="32"/>
        </w:rPr>
        <w:tab/>
        <w:t>Haßfurt,</w:t>
      </w:r>
      <w:r w:rsidR="00E03614">
        <w:rPr>
          <w:rFonts w:asciiTheme="minorHAnsi" w:hAnsiTheme="minorHAnsi"/>
          <w:b/>
          <w:sz w:val="32"/>
          <w:szCs w:val="32"/>
        </w:rPr>
        <w:t xml:space="preserve"> 12.10.2026</w:t>
      </w:r>
    </w:p>
    <w:p w14:paraId="466FDBF9" w14:textId="77777777" w:rsidR="00B30826" w:rsidRPr="0045328B" w:rsidRDefault="00B30826">
      <w:pPr>
        <w:tabs>
          <w:tab w:val="left" w:pos="6379"/>
        </w:tabs>
        <w:rPr>
          <w:rFonts w:asciiTheme="minorHAnsi" w:hAnsiTheme="minorHAnsi"/>
          <w:sz w:val="32"/>
          <w:szCs w:val="32"/>
        </w:rPr>
      </w:pPr>
    </w:p>
    <w:p w14:paraId="4C56A7B0" w14:textId="30334F8A" w:rsidR="00B30826" w:rsidRDefault="00B30826">
      <w:pPr>
        <w:tabs>
          <w:tab w:val="left" w:pos="6379"/>
        </w:tabs>
        <w:spacing w:line="360" w:lineRule="auto"/>
        <w:jc w:val="both"/>
        <w:rPr>
          <w:rFonts w:asciiTheme="minorHAnsi" w:hAnsiTheme="minorHAnsi"/>
        </w:rPr>
      </w:pPr>
    </w:p>
    <w:p w14:paraId="3B7F3D38" w14:textId="1B5C7040" w:rsidR="00E03614" w:rsidRDefault="00E03614">
      <w:pPr>
        <w:tabs>
          <w:tab w:val="left" w:pos="6379"/>
        </w:tabs>
        <w:spacing w:line="360" w:lineRule="auto"/>
        <w:jc w:val="both"/>
        <w:rPr>
          <w:rFonts w:asciiTheme="minorHAnsi" w:hAnsiTheme="minorHAnsi"/>
        </w:rPr>
      </w:pPr>
    </w:p>
    <w:p w14:paraId="31D4C88D" w14:textId="77777777" w:rsidR="00E03614" w:rsidRDefault="00E03614" w:rsidP="00E03614">
      <w:pPr>
        <w:tabs>
          <w:tab w:val="left" w:pos="6379"/>
        </w:tabs>
        <w:spacing w:line="360" w:lineRule="auto"/>
        <w:jc w:val="both"/>
        <w:rPr>
          <w:b/>
          <w:bCs/>
          <w:sz w:val="40"/>
          <w:szCs w:val="40"/>
        </w:rPr>
      </w:pPr>
      <w:r>
        <w:rPr>
          <w:b/>
          <w:bCs/>
          <w:sz w:val="40"/>
          <w:szCs w:val="40"/>
        </w:rPr>
        <w:t>Sprechtag der Handwerkskammer</w:t>
      </w:r>
    </w:p>
    <w:p w14:paraId="4B1EA682" w14:textId="77777777" w:rsidR="00E03614" w:rsidRDefault="00E03614" w:rsidP="00E03614">
      <w:pPr>
        <w:tabs>
          <w:tab w:val="left" w:pos="6379"/>
        </w:tabs>
        <w:spacing w:line="360" w:lineRule="auto"/>
        <w:jc w:val="both"/>
        <w:rPr>
          <w:rFonts w:asciiTheme="minorHAnsi" w:hAnsiTheme="minorHAnsi"/>
        </w:rPr>
      </w:pPr>
    </w:p>
    <w:p w14:paraId="71E6B409" w14:textId="77777777" w:rsidR="00E03614" w:rsidRPr="00E03614" w:rsidRDefault="00E03614" w:rsidP="00E03614">
      <w:pPr>
        <w:tabs>
          <w:tab w:val="left" w:pos="6379"/>
        </w:tabs>
        <w:spacing w:line="360" w:lineRule="auto"/>
        <w:rPr>
          <w:b/>
          <w:sz w:val="28"/>
          <w:szCs w:val="28"/>
        </w:rPr>
      </w:pPr>
      <w:r w:rsidRPr="00E03614">
        <w:rPr>
          <w:b/>
          <w:bCs/>
          <w:sz w:val="28"/>
          <w:szCs w:val="28"/>
        </w:rPr>
        <w:t>Unternehmer und Existenzgründer können sich am 28. Oktober in Haßfurt beraten lassen</w:t>
      </w:r>
    </w:p>
    <w:p w14:paraId="3A95A785" w14:textId="77777777" w:rsidR="00E03614" w:rsidRDefault="00E03614" w:rsidP="00E03614">
      <w:pPr>
        <w:tabs>
          <w:tab w:val="left" w:pos="6379"/>
        </w:tabs>
        <w:spacing w:line="360" w:lineRule="auto"/>
        <w:jc w:val="both"/>
      </w:pPr>
    </w:p>
    <w:p w14:paraId="1A4862AD" w14:textId="77777777" w:rsidR="00E03614" w:rsidRDefault="00E03614" w:rsidP="00E03614">
      <w:pPr>
        <w:spacing w:line="360" w:lineRule="auto"/>
        <w:jc w:val="both"/>
      </w:pPr>
      <w:r>
        <w:rPr>
          <w:szCs w:val="24"/>
        </w:rPr>
        <w:t>Die Betriebsberatung der Handwerkskammer für Unterfranken bietet für Betriebe</w:t>
      </w:r>
      <w:r>
        <w:t xml:space="preserve"> und Existenzgründer Beratung an.</w:t>
      </w:r>
      <w:r>
        <w:rPr>
          <w:szCs w:val="24"/>
        </w:rPr>
        <w:t xml:space="preserve"> Unternehmer und Existenzgründer aus dem Handwerk erhalten bei dem Sprechtag am Mittwoch, 28. Oktober, von 10 bis 12 Uhr im Landratsamt Haßberge in den Räumen der Kreisentwicklung, Tränkberg 8, kostenfreie Beratung in betriebswirtschaftlichen Fragen. Die Beratung umfasst alle betriebswirtschaftlichen Bereiche von der Existenzgründung über Finanzierungsfragen, bis zur Schwachstellenanalyse und Betriebsübergabe. Adressaten sind alle bestehenden Handwerksbetriebe sowie Existenzgründer im Handwerk. Die Beratung ist eine Dienstleistung der Handwerkskammer für Unterfranken und sowohl für Unternehmer als auch Existenzgründer unentgeltlich. Um Terminvereinbarung wird gebeten bei B.A. Torsten Zirkel, Telefon: 09771/6358942, E-Mail: </w:t>
      </w:r>
      <w:hyperlink r:id="rId7" w:history="1">
        <w:r>
          <w:rPr>
            <w:rStyle w:val="Hyperlink"/>
            <w:szCs w:val="24"/>
          </w:rPr>
          <w:t>t.zirkel@hwk-ufr.de</w:t>
        </w:r>
      </w:hyperlink>
    </w:p>
    <w:p w14:paraId="65FE33A7" w14:textId="77777777" w:rsidR="00E03614" w:rsidRDefault="00E03614" w:rsidP="00E03614">
      <w:pPr>
        <w:tabs>
          <w:tab w:val="left" w:pos="6379"/>
        </w:tabs>
        <w:spacing w:line="360" w:lineRule="auto"/>
        <w:jc w:val="both"/>
        <w:rPr>
          <w:rFonts w:asciiTheme="minorHAnsi" w:hAnsiTheme="minorHAnsi"/>
        </w:rPr>
      </w:pPr>
    </w:p>
    <w:p w14:paraId="444B1819" w14:textId="77777777" w:rsidR="00E03614" w:rsidRPr="0045328B" w:rsidRDefault="00E03614">
      <w:pPr>
        <w:tabs>
          <w:tab w:val="left" w:pos="6379"/>
        </w:tabs>
        <w:spacing w:line="360" w:lineRule="auto"/>
        <w:jc w:val="both"/>
        <w:rPr>
          <w:rFonts w:asciiTheme="minorHAnsi" w:hAnsiTheme="minorHAnsi"/>
        </w:rPr>
      </w:pPr>
    </w:p>
    <w:sectPr w:rsidR="00E03614" w:rsidRPr="0045328B" w:rsidSect="006A70F7">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1B167" w14:textId="77777777" w:rsidR="001723B1" w:rsidRDefault="001723B1">
      <w:r>
        <w:separator/>
      </w:r>
    </w:p>
  </w:endnote>
  <w:endnote w:type="continuationSeparator" w:id="0">
    <w:p w14:paraId="65CE47E7" w14:textId="77777777" w:rsidR="001723B1" w:rsidRDefault="00172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DD494" w14:textId="77777777" w:rsidR="00D84143" w:rsidRDefault="00D841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B6623" w14:textId="77777777" w:rsidR="00D84143" w:rsidRDefault="00D841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6BA6A" w14:textId="77777777" w:rsidR="00845AB6" w:rsidRPr="00AA7785" w:rsidRDefault="003675CA"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3360" behindDoc="1" locked="0" layoutInCell="1" allowOverlap="1" wp14:anchorId="1C45C4AA" wp14:editId="3B965C70">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144DE5"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00845AB6" w:rsidRPr="00AA7785">
      <w:rPr>
        <w:rFonts w:asciiTheme="minorHAnsi" w:hAnsiTheme="minorHAnsi"/>
        <w:b/>
        <w:color w:val="595959" w:themeColor="text1" w:themeTint="A6"/>
      </w:rPr>
      <w:t xml:space="preserve">Landratsamt Haßberge – Pressestelle – </w:t>
    </w:r>
    <w:r w:rsidR="00845AB6" w:rsidRPr="00AA7785">
      <w:rPr>
        <w:rFonts w:asciiTheme="minorHAnsi" w:hAnsiTheme="minorHAnsi"/>
        <w:color w:val="595959" w:themeColor="text1" w:themeTint="A6"/>
      </w:rPr>
      <w:t>Monika Göhr</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Am Herrenhof 1</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97437 Haßfurt</w:t>
    </w:r>
  </w:p>
  <w:p w14:paraId="2BAA5DDC" w14:textId="77777777" w:rsidR="00845AB6" w:rsidRPr="00AA7785" w:rsidRDefault="00845AB6"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sidR="00C76D60">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099BB" w14:textId="77777777" w:rsidR="001723B1" w:rsidRDefault="001723B1">
      <w:r>
        <w:separator/>
      </w:r>
    </w:p>
  </w:footnote>
  <w:footnote w:type="continuationSeparator" w:id="0">
    <w:p w14:paraId="000D4FD1" w14:textId="77777777" w:rsidR="001723B1" w:rsidRDefault="00172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8C704" w14:textId="77777777" w:rsidR="00845AB6" w:rsidRDefault="00845AB6">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1FB7D79F" w14:textId="77777777" w:rsidR="00845AB6" w:rsidRDefault="00845A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323CD" w14:textId="77777777" w:rsidR="00845AB6" w:rsidRDefault="00845AB6">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sidR="00D84143">
      <w:rPr>
        <w:rStyle w:val="Seitenzahl"/>
        <w:noProof/>
        <w:sz w:val="22"/>
      </w:rPr>
      <w:t>2</w:t>
    </w:r>
    <w:r>
      <w:rPr>
        <w:rStyle w:val="Seitenzahl"/>
        <w:sz w:val="22"/>
      </w:rPr>
      <w:fldChar w:fldCharType="end"/>
    </w:r>
  </w:p>
  <w:p w14:paraId="38016FAD" w14:textId="77777777" w:rsidR="00845AB6" w:rsidRDefault="00845AB6">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AC31E" w14:textId="77777777" w:rsidR="00F85ADD" w:rsidRDefault="00D84143" w:rsidP="00EB72CE">
    <w:pPr>
      <w:pStyle w:val="Kopfzeile"/>
      <w:jc w:val="center"/>
      <w:rPr>
        <w:sz w:val="28"/>
        <w:szCs w:val="28"/>
      </w:rPr>
    </w:pPr>
    <w:r>
      <w:rPr>
        <w:noProof/>
        <w:sz w:val="28"/>
        <w:szCs w:val="28"/>
      </w:rPr>
      <w:drawing>
        <wp:inline distT="0" distB="0" distL="0" distR="0" wp14:anchorId="27C62550" wp14:editId="779239BD">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6A1C599F" w14:textId="77777777" w:rsidR="00845AB6" w:rsidRDefault="003675CA" w:rsidP="00EB72CE">
    <w:pPr>
      <w:pStyle w:val="Kopfzeile"/>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3FBDF308" wp14:editId="75215EFB">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44779C"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5CA70F30" w14:textId="77777777" w:rsidR="00845AB6" w:rsidRDefault="00845AB6" w:rsidP="00EB72CE">
    <w:pPr>
      <w:pStyle w:val="Kopfzeile"/>
      <w:jc w:val="center"/>
      <w:rPr>
        <w:sz w:val="28"/>
        <w:szCs w:val="28"/>
      </w:rPr>
    </w:pPr>
  </w:p>
  <w:p w14:paraId="0FFE89E5" w14:textId="77777777" w:rsidR="00845AB6" w:rsidRPr="00AA7785" w:rsidRDefault="00845AB6"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w:t>
    </w:r>
    <w:r w:rsidR="003675CA" w:rsidRPr="00AA7785">
      <w:rPr>
        <w:rFonts w:asciiTheme="minorHAnsi" w:hAnsiTheme="minorHAnsi"/>
        <w:color w:val="595959" w:themeColor="text1" w:themeTint="A6"/>
        <w:sz w:val="28"/>
        <w:szCs w:val="28"/>
      </w:rPr>
      <w:t xml:space="preserve"> des Landratsamtes Haßberge</w:t>
    </w:r>
  </w:p>
  <w:p w14:paraId="32FCC76C" w14:textId="77777777" w:rsidR="00845AB6" w:rsidRPr="00EB72CE" w:rsidRDefault="00845AB6"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movePersonalInformation/>
  <w:removeDateAndTime/>
  <w:activeWritingStyle w:appName="MSWord" w:lang="de-DE" w:vendorID="9" w:dllVersion="512" w:checkStyle="1"/>
  <w:proofState w:spelling="clean" w:grammar="clean"/>
  <w:attachedTemplate r:id="rId1"/>
  <w:documentProtection w:edit="forms" w:enforcement="0"/>
  <w:defaultTabStop w:val="454"/>
  <w:hyphenationZone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614"/>
    <w:rsid w:val="00146717"/>
    <w:rsid w:val="001723B1"/>
    <w:rsid w:val="001C19CD"/>
    <w:rsid w:val="00265C7F"/>
    <w:rsid w:val="0031633B"/>
    <w:rsid w:val="00316662"/>
    <w:rsid w:val="003169A8"/>
    <w:rsid w:val="003675CA"/>
    <w:rsid w:val="003C6E56"/>
    <w:rsid w:val="00434395"/>
    <w:rsid w:val="0045328B"/>
    <w:rsid w:val="00505313"/>
    <w:rsid w:val="005728FD"/>
    <w:rsid w:val="00587EF6"/>
    <w:rsid w:val="005C062C"/>
    <w:rsid w:val="005C5E8B"/>
    <w:rsid w:val="006A70F7"/>
    <w:rsid w:val="00734D9F"/>
    <w:rsid w:val="00747BC9"/>
    <w:rsid w:val="0075527F"/>
    <w:rsid w:val="007D2092"/>
    <w:rsid w:val="007F2A77"/>
    <w:rsid w:val="00845AB6"/>
    <w:rsid w:val="00892BB1"/>
    <w:rsid w:val="00AA7785"/>
    <w:rsid w:val="00B15E84"/>
    <w:rsid w:val="00B30826"/>
    <w:rsid w:val="00B4456C"/>
    <w:rsid w:val="00BE339C"/>
    <w:rsid w:val="00C11FD6"/>
    <w:rsid w:val="00C717C3"/>
    <w:rsid w:val="00C76D60"/>
    <w:rsid w:val="00CD54BB"/>
    <w:rsid w:val="00D25F65"/>
    <w:rsid w:val="00D31F53"/>
    <w:rsid w:val="00D84143"/>
    <w:rsid w:val="00D93F51"/>
    <w:rsid w:val="00E03614"/>
    <w:rsid w:val="00E10797"/>
    <w:rsid w:val="00E71547"/>
    <w:rsid w:val="00E8109B"/>
    <w:rsid w:val="00EB72CE"/>
    <w:rsid w:val="00F427DA"/>
    <w:rsid w:val="00F71B90"/>
    <w:rsid w:val="00F83848"/>
    <w:rsid w:val="00F85ADD"/>
    <w:rsid w:val="00FA6437"/>
    <w:rsid w:val="00FC51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D9B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b/>
      <w:sz w:val="28"/>
      <w14:shadow w14:blurRad="50800" w14:dist="38100" w14:dir="2700000" w14:sx="100000" w14:sy="100000" w14:kx="0" w14:ky="0" w14:algn="tl">
        <w14:srgbClr w14:val="000000">
          <w14:alpha w14:val="60000"/>
        </w14:srgbClr>
      </w14:shadow>
    </w:rPr>
  </w:style>
  <w:style w:type="paragraph" w:styleId="berschrift3">
    <w:name w:val="heading 3"/>
    <w:basedOn w:val="Standard"/>
    <w:next w:val="Standard"/>
    <w:qFormat/>
    <w:pPr>
      <w:keepNext/>
      <w:autoSpaceDE w:val="0"/>
      <w:autoSpaceDN w:val="0"/>
      <w:adjustRightInd w:val="0"/>
      <w:outlineLvl w:val="2"/>
    </w:pPr>
    <w:rPr>
      <w:b/>
      <w:bCs/>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fett6pt">
    <w:name w:val="fett6pt"/>
    <w:basedOn w:val="Standard"/>
    <w:pPr>
      <w:jc w:val="both"/>
    </w:pPr>
    <w:rPr>
      <w:b/>
      <w:spacing w:val="120"/>
    </w:rPr>
  </w:style>
  <w:style w:type="paragraph" w:customStyle="1" w:styleId="14fettZen6pt">
    <w:name w:val="14fettZen6pt"/>
    <w:basedOn w:val="Standard"/>
    <w:pPr>
      <w:jc w:val="both"/>
    </w:pPr>
    <w:rPr>
      <w:b/>
      <w:spacing w:val="120"/>
    </w:rPr>
  </w:style>
  <w:style w:type="paragraph" w:customStyle="1" w:styleId="14FUZ6pt">
    <w:name w:val="14FUZ6pt"/>
    <w:basedOn w:val="Standard"/>
    <w:pPr>
      <w:jc w:val="both"/>
    </w:pPr>
    <w:rPr>
      <w:b/>
      <w:spacing w:val="120"/>
    </w:rPr>
  </w:style>
  <w:style w:type="paragraph" w:customStyle="1" w:styleId="14FettUntZen6pt">
    <w:name w:val="14FettUntZen6pt"/>
    <w:basedOn w:val="Standard"/>
    <w:pPr>
      <w:jc w:val="center"/>
    </w:pPr>
    <w:rPr>
      <w:b/>
      <w:spacing w:val="120"/>
      <w:sz w:val="28"/>
      <w:u w:val="single"/>
    </w:rPr>
  </w:style>
  <w:style w:type="character" w:styleId="Hyperlink">
    <w:name w:val="Hyperlink"/>
    <w:basedOn w:val="Absatz-Standardschriftart"/>
    <w:uiPriority w:val="99"/>
    <w:semiHidden/>
    <w:rPr>
      <w:color w:val="0000FF"/>
      <w:u w:val="single"/>
    </w:rPr>
  </w:style>
  <w:style w:type="paragraph" w:styleId="NurText">
    <w:name w:val="Plain Text"/>
    <w:basedOn w:val="Standard"/>
    <w:semiHidden/>
    <w:rPr>
      <w:rFonts w:ascii="Courier New" w:hAnsi="Courier New"/>
    </w:rPr>
  </w:style>
  <w:style w:type="paragraph" w:styleId="Sprechblasentext">
    <w:name w:val="Balloon Text"/>
    <w:basedOn w:val="Standard"/>
    <w:link w:val="SprechblasentextZchn"/>
    <w:uiPriority w:val="99"/>
    <w:semiHidden/>
    <w:unhideWhenUsed/>
    <w:rsid w:val="0031633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633B"/>
    <w:rPr>
      <w:rFonts w:ascii="Tahoma" w:hAnsi="Tahoma" w:cs="Tahoma"/>
      <w:sz w:val="16"/>
      <w:szCs w:val="16"/>
    </w:rPr>
  </w:style>
  <w:style w:type="character" w:customStyle="1" w:styleId="KopfzeileZchn">
    <w:name w:val="Kopfzeile Zchn"/>
    <w:basedOn w:val="Absatz-Standardschriftart"/>
    <w:link w:val="Kopfzeile"/>
    <w:uiPriority w:val="99"/>
    <w:rsid w:val="00EB7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52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zirkel@hwk-ufr.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ehrm\Desktop\Kopfbogen%20LRA%20Presse%202014%20grau.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C1045-AFB0-40D3-AC4A-76A095B33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LRA Presse 2014 grau.dotm</Template>
  <TotalTime>0</TotalTime>
  <Pages>1</Pages>
  <Words>145</Words>
  <Characters>916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2026-10-12T11:33:00Z</dcterms:created>
  <dcterms:modified xsi:type="dcterms:W3CDTF">2026-10-12T11:34:00Z</dcterms:modified>
</cp:coreProperties>
</file>