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0028A" w14:textId="77777777" w:rsidR="00973892" w:rsidRDefault="00973892" w:rsidP="003D6C65">
      <w:pPr>
        <w:spacing w:line="360" w:lineRule="auto"/>
        <w:jc w:val="both"/>
        <w:rPr>
          <w:rFonts w:ascii="Times New Roman" w:hAnsi="Times New Roman" w:cs="Times New Roman"/>
          <w:b/>
          <w:sz w:val="28"/>
          <w:szCs w:val="28"/>
          <w:u w:val="single"/>
        </w:rPr>
      </w:pPr>
    </w:p>
    <w:p w14:paraId="65602ECB" w14:textId="32605C1F" w:rsidR="001850F4" w:rsidRPr="005C3064" w:rsidRDefault="000912F3" w:rsidP="005C3064">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Freitag</w:t>
      </w:r>
      <w:r w:rsidR="00F03676">
        <w:rPr>
          <w:rFonts w:ascii="Times New Roman" w:hAnsi="Times New Roman" w:cs="Times New Roman"/>
          <w:b/>
          <w:sz w:val="28"/>
          <w:szCs w:val="28"/>
          <w:u w:val="single"/>
        </w:rPr>
        <w:t xml:space="preserve">, </w:t>
      </w:r>
      <w:r>
        <w:rPr>
          <w:rFonts w:ascii="Times New Roman" w:hAnsi="Times New Roman" w:cs="Times New Roman"/>
          <w:b/>
          <w:sz w:val="28"/>
          <w:szCs w:val="28"/>
          <w:u w:val="single"/>
        </w:rPr>
        <w:t>4</w:t>
      </w:r>
      <w:bookmarkStart w:id="0" w:name="_GoBack"/>
      <w:bookmarkEnd w:id="0"/>
      <w:r w:rsidR="00DC547C">
        <w:rPr>
          <w:rFonts w:ascii="Times New Roman" w:hAnsi="Times New Roman" w:cs="Times New Roman"/>
          <w:b/>
          <w:sz w:val="28"/>
          <w:szCs w:val="28"/>
          <w:u w:val="single"/>
        </w:rPr>
        <w:t>. September</w:t>
      </w:r>
      <w:r w:rsidR="00F03676">
        <w:rPr>
          <w:rFonts w:ascii="Times New Roman" w:hAnsi="Times New Roman" w:cs="Times New Roman"/>
          <w:b/>
          <w:sz w:val="28"/>
          <w:szCs w:val="28"/>
          <w:u w:val="single"/>
        </w:rPr>
        <w:t xml:space="preserve"> 2026</w:t>
      </w:r>
    </w:p>
    <w:p w14:paraId="26695C96" w14:textId="77777777" w:rsidR="002831BF" w:rsidRDefault="002831BF" w:rsidP="00F03676">
      <w:pPr>
        <w:rPr>
          <w:rFonts w:cs="Arial"/>
        </w:rPr>
      </w:pPr>
    </w:p>
    <w:p w14:paraId="14FAB16E" w14:textId="37CD04E8" w:rsidR="00F03676" w:rsidRPr="002831BF" w:rsidRDefault="002831BF" w:rsidP="00F03676">
      <w:pPr>
        <w:rPr>
          <w:rFonts w:ascii="Times New Roman" w:hAnsi="Times New Roman" w:cs="Times New Roman"/>
          <w:b/>
          <w:sz w:val="28"/>
        </w:rPr>
      </w:pPr>
      <w:r w:rsidRPr="002831BF">
        <w:rPr>
          <w:rFonts w:ascii="Times New Roman" w:hAnsi="Times New Roman" w:cs="Times New Roman"/>
          <w:b/>
          <w:sz w:val="28"/>
        </w:rPr>
        <w:t>Kurpark Bad Neuenahr: Einladung zum Richtfest</w:t>
      </w:r>
    </w:p>
    <w:p w14:paraId="19F5F123" w14:textId="77777777" w:rsidR="002831BF" w:rsidRDefault="002831BF" w:rsidP="00F03676">
      <w:pPr>
        <w:rPr>
          <w:rFonts w:cs="Arial"/>
        </w:rPr>
      </w:pPr>
    </w:p>
    <w:p w14:paraId="56876BEA" w14:textId="7D386734" w:rsidR="00446A1E" w:rsidRDefault="00446A1E" w:rsidP="002831BF">
      <w:pPr>
        <w:spacing w:before="100" w:beforeAutospacing="1" w:after="100" w:afterAutospacing="1" w:line="360" w:lineRule="auto"/>
        <w:jc w:val="both"/>
        <w:rPr>
          <w:rFonts w:ascii="Times New Roman" w:eastAsia="Times New Roman" w:hAnsi="Times New Roman" w:cs="Times New Roman"/>
          <w:sz w:val="24"/>
          <w:szCs w:val="24"/>
          <w:lang w:eastAsia="de-DE"/>
        </w:rPr>
      </w:pPr>
      <w:r w:rsidRPr="002831BF">
        <w:rPr>
          <w:rFonts w:ascii="Times New Roman" w:eastAsia="Times New Roman" w:hAnsi="Times New Roman" w:cs="Times New Roman"/>
          <w:i/>
          <w:sz w:val="24"/>
          <w:szCs w:val="24"/>
          <w:lang w:eastAsia="de-DE"/>
        </w:rPr>
        <w:t>Bad Neuenahr-Ahrweiler</w:t>
      </w:r>
      <w:r>
        <w:rPr>
          <w:rFonts w:ascii="Times New Roman" w:eastAsia="Times New Roman" w:hAnsi="Times New Roman" w:cs="Times New Roman"/>
          <w:sz w:val="24"/>
          <w:szCs w:val="24"/>
          <w:lang w:eastAsia="de-DE"/>
        </w:rPr>
        <w:t xml:space="preserve">. </w:t>
      </w:r>
      <w:r w:rsidR="002831BF">
        <w:rPr>
          <w:rFonts w:ascii="Times New Roman" w:eastAsia="Times New Roman" w:hAnsi="Times New Roman" w:cs="Times New Roman"/>
          <w:sz w:val="24"/>
          <w:szCs w:val="24"/>
          <w:lang w:eastAsia="de-DE"/>
        </w:rPr>
        <w:t>Im Kurpark Bad Neuenahr, dem grünen Herzen und Veranstaltungszentrum der Kurstadt, finden derzeit äußerst umfangreiche Baumaßnahmen statt. Zum einen werden der flutgeschädigte Park selbst sowie das Kurparkterrassengebäude mit der Kleinen Bühne wiederhergestellt, zum anderen entsteht die neue Kurparkrandbebauung, die bereits vor der Flut im Sommer 2021 in Planung war. Sie umfasst neben dem neuen Konzertsaal, in dem auch die denkmalgeschützte Konzertmuschel Platz finden wird, auch das so genannte „Haus des Gastes“, in dem zukünftig unter anderem die Tourist-Information und die Stadtbibliothek zu finden sein werden.</w:t>
      </w:r>
    </w:p>
    <w:p w14:paraId="0787C968" w14:textId="344BF02F" w:rsidR="002831BF" w:rsidRDefault="002831BF" w:rsidP="002831BF">
      <w:pPr>
        <w:spacing w:before="100" w:beforeAutospacing="1" w:after="100" w:afterAutospacing="1" w:line="36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Um die Fertigstellung des Rohbaus für den neuen multifunktionalen Gebäudekomplex als wichtigen Meilenstein gebührend zu feiern, laden die Stadtverwaltung sowie die Ahrtal-Marketing GmbH (AMG) am Freitag, 18. September um 12 Uhr, herzlich zum offiziellen Richtfest ein. Neben dem offiziellen Teil erwarten die Gäste</w:t>
      </w:r>
      <w:r w:rsidR="00842700">
        <w:rPr>
          <w:rFonts w:ascii="Times New Roman" w:eastAsia="Times New Roman" w:hAnsi="Times New Roman" w:cs="Times New Roman"/>
          <w:sz w:val="24"/>
          <w:szCs w:val="24"/>
          <w:lang w:eastAsia="de-DE"/>
        </w:rPr>
        <w:t xml:space="preserve"> informative</w:t>
      </w:r>
      <w:r>
        <w:rPr>
          <w:rFonts w:ascii="Times New Roman" w:eastAsia="Times New Roman" w:hAnsi="Times New Roman" w:cs="Times New Roman"/>
          <w:sz w:val="24"/>
          <w:szCs w:val="24"/>
          <w:lang w:eastAsia="de-DE"/>
        </w:rPr>
        <w:t xml:space="preserve"> </w:t>
      </w:r>
      <w:r w:rsidR="00842700">
        <w:rPr>
          <w:rFonts w:ascii="Times New Roman" w:eastAsia="Times New Roman" w:hAnsi="Times New Roman" w:cs="Times New Roman"/>
          <w:sz w:val="24"/>
          <w:szCs w:val="24"/>
          <w:lang w:eastAsia="de-DE"/>
        </w:rPr>
        <w:t>Führungen über die Baustelle sowie Gelegenheit zum Austausch bei einem kleinen Imbiss.</w:t>
      </w:r>
    </w:p>
    <w:p w14:paraId="604A10B7" w14:textId="3EA397D1" w:rsidR="00842700" w:rsidRDefault="00842700" w:rsidP="002831BF">
      <w:pPr>
        <w:spacing w:before="100" w:beforeAutospacing="1" w:after="100" w:afterAutospacing="1" w:line="360" w:lineRule="auto"/>
        <w:jc w:val="both"/>
        <w:rPr>
          <w:rFonts w:cstheme="minorHAnsi"/>
          <w:sz w:val="24"/>
          <w:szCs w:val="24"/>
        </w:rPr>
      </w:pPr>
      <w:r>
        <w:rPr>
          <w:rFonts w:ascii="Times New Roman" w:eastAsia="Times New Roman" w:hAnsi="Times New Roman" w:cs="Times New Roman"/>
          <w:sz w:val="24"/>
          <w:szCs w:val="24"/>
          <w:lang w:eastAsia="de-DE"/>
        </w:rPr>
        <w:t>Stadtverwaltung und AMG freuen sich auf rege Teilnahme!</w:t>
      </w:r>
    </w:p>
    <w:p w14:paraId="3E8AD9AE" w14:textId="77777777" w:rsidR="00336D0D" w:rsidRDefault="00336D0D" w:rsidP="00B32DC2">
      <w:pPr>
        <w:spacing w:line="360" w:lineRule="auto"/>
        <w:jc w:val="both"/>
        <w:rPr>
          <w:rFonts w:ascii="Times New Roman" w:hAnsi="Times New Roman" w:cs="Times New Roman"/>
          <w:sz w:val="24"/>
          <w:szCs w:val="24"/>
        </w:rPr>
      </w:pPr>
    </w:p>
    <w:p w14:paraId="413FF59B" w14:textId="4DBE1C57" w:rsidR="00405A1A" w:rsidRDefault="00405A1A" w:rsidP="00B32DC2">
      <w:pPr>
        <w:spacing w:line="360" w:lineRule="auto"/>
        <w:jc w:val="both"/>
        <w:rPr>
          <w:rFonts w:ascii="Times New Roman" w:hAnsi="Times New Roman" w:cs="Times New Roman"/>
          <w:sz w:val="24"/>
          <w:szCs w:val="24"/>
        </w:rPr>
      </w:pPr>
    </w:p>
    <w:p w14:paraId="31EF7C24" w14:textId="2443CBCC" w:rsidR="00405A1A" w:rsidRDefault="00405A1A" w:rsidP="00B32DC2">
      <w:pPr>
        <w:spacing w:line="360" w:lineRule="auto"/>
        <w:jc w:val="both"/>
        <w:rPr>
          <w:rFonts w:ascii="Times New Roman" w:hAnsi="Times New Roman" w:cs="Times New Roman"/>
          <w:sz w:val="24"/>
          <w:szCs w:val="24"/>
        </w:rPr>
      </w:pPr>
    </w:p>
    <w:p w14:paraId="2E0BE5DF" w14:textId="197E6A04" w:rsidR="00405A1A" w:rsidRDefault="00405A1A" w:rsidP="00B32DC2">
      <w:pPr>
        <w:spacing w:line="360" w:lineRule="auto"/>
        <w:jc w:val="both"/>
        <w:rPr>
          <w:rFonts w:ascii="Times New Roman" w:hAnsi="Times New Roman" w:cs="Times New Roman"/>
          <w:sz w:val="24"/>
          <w:szCs w:val="24"/>
        </w:rPr>
      </w:pPr>
    </w:p>
    <w:p w14:paraId="21B5D24E" w14:textId="5751AC50" w:rsidR="00405A1A" w:rsidRDefault="00405A1A" w:rsidP="00B32DC2">
      <w:pPr>
        <w:spacing w:line="360" w:lineRule="auto"/>
        <w:jc w:val="both"/>
        <w:rPr>
          <w:rFonts w:ascii="Times New Roman" w:hAnsi="Times New Roman" w:cs="Times New Roman"/>
          <w:sz w:val="24"/>
          <w:szCs w:val="24"/>
        </w:rPr>
      </w:pPr>
    </w:p>
    <w:p w14:paraId="734C58D1" w14:textId="52F84F5F" w:rsidR="00405A1A" w:rsidRDefault="00405A1A" w:rsidP="00B32DC2">
      <w:pPr>
        <w:spacing w:line="360" w:lineRule="auto"/>
        <w:jc w:val="both"/>
        <w:rPr>
          <w:rFonts w:ascii="Times New Roman" w:hAnsi="Times New Roman" w:cs="Times New Roman"/>
          <w:sz w:val="24"/>
          <w:szCs w:val="24"/>
        </w:rPr>
      </w:pPr>
    </w:p>
    <w:p w14:paraId="1B09DCAF" w14:textId="6463F200" w:rsidR="00405A1A" w:rsidRDefault="00405A1A" w:rsidP="00B32DC2">
      <w:pPr>
        <w:spacing w:line="360" w:lineRule="auto"/>
        <w:jc w:val="both"/>
        <w:rPr>
          <w:rFonts w:ascii="Times New Roman" w:hAnsi="Times New Roman" w:cs="Times New Roman"/>
          <w:sz w:val="24"/>
          <w:szCs w:val="24"/>
        </w:rPr>
      </w:pPr>
    </w:p>
    <w:p w14:paraId="6947CE54" w14:textId="77777777" w:rsidR="00405A1A" w:rsidRDefault="00405A1A" w:rsidP="00B32DC2">
      <w:pPr>
        <w:spacing w:line="360" w:lineRule="auto"/>
        <w:jc w:val="both"/>
        <w:rPr>
          <w:rFonts w:ascii="Times New Roman" w:hAnsi="Times New Roman" w:cs="Times New Roman"/>
          <w:sz w:val="24"/>
          <w:szCs w:val="24"/>
        </w:rPr>
      </w:pPr>
    </w:p>
    <w:p w14:paraId="4B6F46A6" w14:textId="77777777" w:rsidR="00405A1A" w:rsidRDefault="00405A1A" w:rsidP="00B32DC2">
      <w:pPr>
        <w:spacing w:line="360" w:lineRule="auto"/>
        <w:jc w:val="both"/>
        <w:rPr>
          <w:rFonts w:ascii="Times New Roman" w:hAnsi="Times New Roman" w:cs="Times New Roman"/>
          <w:sz w:val="24"/>
          <w:szCs w:val="24"/>
        </w:rPr>
      </w:pPr>
    </w:p>
    <w:p w14:paraId="5814E969" w14:textId="77777777" w:rsidR="00B32DC2" w:rsidRPr="00412B32" w:rsidRDefault="00B32DC2" w:rsidP="00B32DC2">
      <w:pPr>
        <w:spacing w:line="360" w:lineRule="auto"/>
        <w:jc w:val="both"/>
        <w:rPr>
          <w:rFonts w:ascii="Times New Roman" w:hAnsi="Times New Roman" w:cs="Times New Roman"/>
          <w:sz w:val="24"/>
          <w:szCs w:val="24"/>
        </w:rPr>
      </w:pPr>
    </w:p>
    <w:p w14:paraId="1439EBF4" w14:textId="610DDFF0" w:rsidR="006405FD" w:rsidRPr="00412B32" w:rsidRDefault="006405FD" w:rsidP="00B630AA">
      <w:pPr>
        <w:pStyle w:val="Titel"/>
        <w:spacing w:line="360" w:lineRule="auto"/>
        <w:jc w:val="both"/>
        <w:rPr>
          <w:rFonts w:ascii="Times New Roman" w:hAnsi="Times New Roman"/>
          <w:sz w:val="24"/>
        </w:rPr>
      </w:pPr>
    </w:p>
    <w:sectPr w:rsidR="006405FD" w:rsidRPr="00412B32"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6C2F2" w14:textId="77777777" w:rsidR="00980960" w:rsidRDefault="00980960" w:rsidP="008976A8">
      <w:pPr>
        <w:spacing w:after="0" w:line="240" w:lineRule="auto"/>
      </w:pPr>
      <w:r>
        <w:separator/>
      </w:r>
    </w:p>
  </w:endnote>
  <w:endnote w:type="continuationSeparator" w:id="0">
    <w:p w14:paraId="78251615" w14:textId="77777777" w:rsidR="00980960" w:rsidRDefault="00980960"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default"/>
    <w:sig w:usb0="00000000" w:usb1="00000000"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ACFBA" w14:textId="77777777" w:rsidR="00980960" w:rsidRDefault="00980960" w:rsidP="008976A8">
      <w:pPr>
        <w:spacing w:after="0" w:line="240" w:lineRule="auto"/>
      </w:pPr>
      <w:r>
        <w:separator/>
      </w:r>
    </w:p>
  </w:footnote>
  <w:footnote w:type="continuationSeparator" w:id="0">
    <w:p w14:paraId="27FAE02D" w14:textId="77777777" w:rsidR="00980960" w:rsidRDefault="00980960"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3"/>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2F3"/>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1BF"/>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F9"/>
    <w:rsid w:val="00387A65"/>
    <w:rsid w:val="00390414"/>
    <w:rsid w:val="00391538"/>
    <w:rsid w:val="003925AC"/>
    <w:rsid w:val="003955C4"/>
    <w:rsid w:val="00395DAA"/>
    <w:rsid w:val="00397BC4"/>
    <w:rsid w:val="003A096B"/>
    <w:rsid w:val="003A135A"/>
    <w:rsid w:val="003A24B0"/>
    <w:rsid w:val="003A2E35"/>
    <w:rsid w:val="003A3A95"/>
    <w:rsid w:val="003A548E"/>
    <w:rsid w:val="003A5B1C"/>
    <w:rsid w:val="003A6B78"/>
    <w:rsid w:val="003A7268"/>
    <w:rsid w:val="003A7F50"/>
    <w:rsid w:val="003B00E2"/>
    <w:rsid w:val="003B02C4"/>
    <w:rsid w:val="003B0931"/>
    <w:rsid w:val="003B240B"/>
    <w:rsid w:val="003B2501"/>
    <w:rsid w:val="003B438B"/>
    <w:rsid w:val="003B5758"/>
    <w:rsid w:val="003C014B"/>
    <w:rsid w:val="003C0738"/>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878"/>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2485"/>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8105A"/>
    <w:rsid w:val="006817D3"/>
    <w:rsid w:val="00681E83"/>
    <w:rsid w:val="00682CC9"/>
    <w:rsid w:val="00685C95"/>
    <w:rsid w:val="0068619B"/>
    <w:rsid w:val="00687422"/>
    <w:rsid w:val="00687CD4"/>
    <w:rsid w:val="006906E3"/>
    <w:rsid w:val="0069206C"/>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2BDC"/>
    <w:rsid w:val="006E3646"/>
    <w:rsid w:val="006E46BF"/>
    <w:rsid w:val="006E4AFC"/>
    <w:rsid w:val="006E5054"/>
    <w:rsid w:val="006E59AF"/>
    <w:rsid w:val="006E6609"/>
    <w:rsid w:val="006E738E"/>
    <w:rsid w:val="006F224F"/>
    <w:rsid w:val="006F3309"/>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236F"/>
    <w:rsid w:val="00732E97"/>
    <w:rsid w:val="00733505"/>
    <w:rsid w:val="007342A9"/>
    <w:rsid w:val="00734D96"/>
    <w:rsid w:val="00734EE6"/>
    <w:rsid w:val="00735612"/>
    <w:rsid w:val="007357FB"/>
    <w:rsid w:val="00735DC6"/>
    <w:rsid w:val="007362A5"/>
    <w:rsid w:val="00736E96"/>
    <w:rsid w:val="00736F20"/>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2700"/>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0960"/>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5A2E"/>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33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82FAC"/>
    <w:rsid w:val="00C84A66"/>
    <w:rsid w:val="00C858AC"/>
    <w:rsid w:val="00C85BD5"/>
    <w:rsid w:val="00C85F7B"/>
    <w:rsid w:val="00C874E3"/>
    <w:rsid w:val="00C91EEB"/>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79D1"/>
    <w:rsid w:val="00E311C6"/>
    <w:rsid w:val="00E3186D"/>
    <w:rsid w:val="00E32016"/>
    <w:rsid w:val="00E33022"/>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149D"/>
    <w:rsid w:val="00F41F27"/>
    <w:rsid w:val="00F44E16"/>
    <w:rsid w:val="00F50F90"/>
    <w:rsid w:val="00F51560"/>
    <w:rsid w:val="00F515CB"/>
    <w:rsid w:val="00F530F1"/>
    <w:rsid w:val="00F5382A"/>
    <w:rsid w:val="00F5482C"/>
    <w:rsid w:val="00F55B39"/>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164</Words>
  <Characters>1038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4</cp:revision>
  <cp:lastPrinted>2023-09-14T08:16:00Z</cp:lastPrinted>
  <dcterms:created xsi:type="dcterms:W3CDTF">2026-09-02T07:02:00Z</dcterms:created>
  <dcterms:modified xsi:type="dcterms:W3CDTF">2026-09-04T06:39:00Z</dcterms:modified>
</cp:coreProperties>
</file>