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209B9" w14:textId="77777777" w:rsidR="003B2A44" w:rsidRPr="007902BE" w:rsidRDefault="00000000" w:rsidP="003B2A44">
      <w:pPr>
        <w:spacing w:after="0" w:line="240" w:lineRule="auto"/>
        <w:rPr>
          <w:rFonts w:asciiTheme="minorHAnsi" w:hAnsiTheme="minorHAnsi" w:cstheme="minorHAnsi"/>
          <w:b/>
          <w:sz w:val="56"/>
          <w:szCs w:val="56"/>
        </w:rPr>
      </w:pPr>
      <w:r w:rsidRPr="007902BE">
        <w:rPr>
          <w:rFonts w:asciiTheme="minorHAnsi" w:hAnsiTheme="minorHAnsi" w:cstheme="minorHAnsi"/>
          <w:noProof/>
          <w:sz w:val="56"/>
          <w:szCs w:val="56"/>
        </w:rPr>
        <w:drawing>
          <wp:anchor distT="0" distB="0" distL="114300" distR="114300" simplePos="0" relativeHeight="251658240" behindDoc="0" locked="0" layoutInCell="1" allowOverlap="1" wp14:anchorId="7668A1BE" wp14:editId="2711E7C4">
            <wp:simplePos x="0" y="0"/>
            <wp:positionH relativeFrom="margin">
              <wp:posOffset>4201795</wp:posOffset>
            </wp:positionH>
            <wp:positionV relativeFrom="paragraph">
              <wp:posOffset>-269240</wp:posOffset>
            </wp:positionV>
            <wp:extent cx="2081581" cy="1135211"/>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081581" cy="11352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2BE">
        <w:rPr>
          <w:rFonts w:asciiTheme="minorHAnsi" w:hAnsiTheme="minorHAnsi" w:cstheme="minorHAnsi"/>
          <w:b/>
          <w:sz w:val="56"/>
          <w:szCs w:val="56"/>
        </w:rPr>
        <w:t>M</w:t>
      </w:r>
      <w:r w:rsidR="00726898">
        <w:rPr>
          <w:rFonts w:asciiTheme="minorHAnsi" w:hAnsiTheme="minorHAnsi" w:cstheme="minorHAnsi"/>
          <w:b/>
          <w:sz w:val="56"/>
          <w:szCs w:val="56"/>
        </w:rPr>
        <w:t>edieninformation</w:t>
      </w:r>
    </w:p>
    <w:p w14:paraId="427BC23E" w14:textId="438280D5" w:rsidR="007902BE" w:rsidRPr="00F27A5F" w:rsidRDefault="007902BE" w:rsidP="00F27A5F">
      <w:pPr>
        <w:spacing w:after="0" w:line="276" w:lineRule="auto"/>
        <w:rPr>
          <w:rFonts w:asciiTheme="minorHAnsi" w:hAnsiTheme="minorHAnsi" w:cstheme="minorHAnsi"/>
          <w:sz w:val="24"/>
          <w:szCs w:val="24"/>
        </w:rPr>
      </w:pPr>
    </w:p>
    <w:p w14:paraId="20D79BAB" w14:textId="77777777" w:rsidR="007902BE" w:rsidRPr="00F27A5F" w:rsidRDefault="007902BE" w:rsidP="00F27A5F">
      <w:pPr>
        <w:spacing w:after="0" w:line="276" w:lineRule="auto"/>
        <w:rPr>
          <w:rFonts w:asciiTheme="minorHAnsi" w:hAnsiTheme="minorHAnsi" w:cstheme="minorHAnsi"/>
          <w:sz w:val="24"/>
          <w:szCs w:val="24"/>
        </w:rPr>
      </w:pPr>
    </w:p>
    <w:p w14:paraId="0A7BAC1E" w14:textId="6999DE1D" w:rsidR="007902BE" w:rsidRPr="00F27A5F" w:rsidRDefault="0037579C" w:rsidP="00F27A5F">
      <w:pPr>
        <w:spacing w:after="0" w:line="276" w:lineRule="auto"/>
        <w:jc w:val="center"/>
        <w:rPr>
          <w:rFonts w:asciiTheme="minorHAnsi" w:hAnsiTheme="minorHAnsi" w:cstheme="minorHAnsi"/>
          <w:sz w:val="24"/>
          <w:szCs w:val="24"/>
        </w:rPr>
      </w:pPr>
      <w:r>
        <w:rPr>
          <w:rFonts w:asciiTheme="minorHAnsi" w:hAnsiTheme="minorHAnsi" w:cstheme="minorHAnsi"/>
          <w:sz w:val="24"/>
          <w:szCs w:val="24"/>
        </w:rPr>
        <w:t>Nr. 242</w:t>
      </w:r>
      <w:r w:rsidR="00000000" w:rsidRPr="00F27A5F">
        <w:rPr>
          <w:rFonts w:asciiTheme="minorHAnsi" w:hAnsiTheme="minorHAnsi" w:cstheme="minorHAnsi"/>
          <w:sz w:val="24"/>
          <w:szCs w:val="24"/>
        </w:rPr>
        <w:t xml:space="preserve"> vom </w:t>
      </w:r>
      <w:r w:rsidR="00B90097">
        <w:rPr>
          <w:rFonts w:asciiTheme="minorHAnsi" w:hAnsiTheme="minorHAnsi" w:cstheme="minorHAnsi"/>
          <w:sz w:val="24"/>
          <w:szCs w:val="24"/>
        </w:rPr>
        <w:t>29.10.2026</w:t>
      </w:r>
    </w:p>
    <w:p w14:paraId="4586A8D4" w14:textId="77777777" w:rsidR="007902BE" w:rsidRPr="00F27A5F" w:rsidRDefault="00000000" w:rsidP="00F27A5F">
      <w:pPr>
        <w:spacing w:after="0" w:line="276" w:lineRule="auto"/>
        <w:jc w:val="right"/>
        <w:rPr>
          <w:rFonts w:asciiTheme="minorHAnsi" w:hAnsiTheme="minorHAnsi" w:cstheme="minorHAnsi"/>
          <w:sz w:val="24"/>
          <w:szCs w:val="24"/>
        </w:rPr>
      </w:pP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fldChar w:fldCharType="begin"/>
      </w:r>
      <w:r w:rsidRPr="00F27A5F">
        <w:rPr>
          <w:rFonts w:asciiTheme="minorHAnsi" w:hAnsiTheme="minorHAnsi" w:cstheme="minorHAnsi"/>
          <w:sz w:val="24"/>
          <w:szCs w:val="24"/>
        </w:rPr>
        <w:instrText xml:space="preserve"> FILLIN "Bitte Datum eintragen" \* MERGEFORMAT </w:instrText>
      </w:r>
      <w:r w:rsidRPr="00F27A5F">
        <w:rPr>
          <w:rFonts w:asciiTheme="minorHAnsi" w:hAnsiTheme="minorHAnsi" w:cstheme="minorHAnsi"/>
          <w:sz w:val="24"/>
          <w:szCs w:val="24"/>
        </w:rPr>
        <w:fldChar w:fldCharType="separate"/>
      </w:r>
      <w:r w:rsidRPr="00F27A5F">
        <w:rPr>
          <w:rFonts w:asciiTheme="minorHAnsi" w:hAnsiTheme="minorHAnsi" w:cstheme="minorHAnsi"/>
          <w:sz w:val="24"/>
          <w:szCs w:val="24"/>
        </w:rPr>
        <w:fldChar w:fldCharType="end"/>
      </w:r>
      <w:bookmarkStart w:id="0" w:name="SS_Sachbear_GZ"/>
      <w:r w:rsidRPr="00F27A5F">
        <w:rPr>
          <w:rFonts w:asciiTheme="minorHAnsi" w:hAnsiTheme="minorHAnsi" w:cstheme="minorHAnsi"/>
          <w:sz w:val="24"/>
          <w:szCs w:val="24"/>
        </w:rPr>
        <w:fldChar w:fldCharType="begin">
          <w:ffData>
            <w:name w:val="SS_Sachbear_GZ"/>
            <w:enabled/>
            <w:calcOnExit w:val="0"/>
            <w:textInput>
              <w:default w:val="10.11002"/>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10.11002</w:t>
      </w:r>
      <w:r w:rsidRPr="00F27A5F">
        <w:rPr>
          <w:rFonts w:asciiTheme="minorHAnsi" w:hAnsiTheme="minorHAnsi" w:cstheme="minorHAnsi"/>
          <w:sz w:val="24"/>
          <w:szCs w:val="24"/>
        </w:rPr>
        <w:fldChar w:fldCharType="end"/>
      </w:r>
      <w:bookmarkEnd w:id="0"/>
      <w:r w:rsidRPr="00F27A5F">
        <w:rPr>
          <w:rFonts w:asciiTheme="minorHAnsi" w:hAnsiTheme="minorHAnsi" w:cstheme="minorHAnsi"/>
          <w:color w:val="FFFFFF"/>
          <w:sz w:val="24"/>
          <w:szCs w:val="24"/>
        </w:rPr>
        <w:t>-</w:t>
      </w:r>
      <w:bookmarkStart w:id="1" w:name="SS_Aktenzeichen"/>
      <w:r w:rsidRPr="00F27A5F">
        <w:rPr>
          <w:rFonts w:asciiTheme="minorHAnsi" w:hAnsiTheme="minorHAnsi" w:cstheme="minorHAnsi"/>
          <w:sz w:val="24"/>
          <w:szCs w:val="24"/>
        </w:rPr>
        <w:fldChar w:fldCharType="begin">
          <w:ffData>
            <w:name w:val="SS_Aktenzeichen"/>
            <w:enabled/>
            <w:calcOnExit w:val="0"/>
            <w:textInput>
              <w:default w:val="047.4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047.43</w:t>
      </w:r>
      <w:r w:rsidRPr="00F27A5F">
        <w:rPr>
          <w:rFonts w:asciiTheme="minorHAnsi" w:hAnsiTheme="minorHAnsi" w:cstheme="minorHAnsi"/>
          <w:sz w:val="24"/>
          <w:szCs w:val="24"/>
        </w:rPr>
        <w:fldChar w:fldCharType="end"/>
      </w:r>
      <w:bookmarkEnd w:id="1"/>
      <w:r w:rsidRPr="00F27A5F">
        <w:rPr>
          <w:rFonts w:asciiTheme="minorHAnsi" w:hAnsiTheme="minorHAnsi" w:cstheme="minorHAnsi"/>
          <w:color w:val="FFFFFF"/>
          <w:sz w:val="24"/>
          <w:szCs w:val="24"/>
        </w:rPr>
        <w:t>-</w:t>
      </w:r>
      <w:bookmarkStart w:id="2" w:name="SS_Schriftstückident"/>
      <w:r w:rsidRPr="00F27A5F">
        <w:rPr>
          <w:rFonts w:asciiTheme="minorHAnsi" w:hAnsiTheme="minorHAnsi" w:cstheme="minorHAnsi"/>
          <w:sz w:val="24"/>
          <w:szCs w:val="24"/>
        </w:rPr>
        <w:fldChar w:fldCharType="begin">
          <w:ffData>
            <w:name w:val="SS_Schriftstückident"/>
            <w:enabled/>
            <w:calcOnExit w:val="0"/>
            <w:textInput>
              <w:default w:val="14210764"/>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14210764</w:t>
      </w:r>
      <w:r w:rsidRPr="00F27A5F">
        <w:rPr>
          <w:rFonts w:asciiTheme="minorHAnsi" w:hAnsiTheme="minorHAnsi" w:cstheme="minorHAnsi"/>
          <w:sz w:val="24"/>
          <w:szCs w:val="24"/>
        </w:rPr>
        <w:fldChar w:fldCharType="end"/>
      </w:r>
      <w:bookmarkEnd w:id="2"/>
    </w:p>
    <w:p w14:paraId="5A07B41E" w14:textId="77777777" w:rsidR="007902BE" w:rsidRPr="00F27A5F" w:rsidRDefault="007902BE" w:rsidP="00F27A5F">
      <w:pPr>
        <w:spacing w:after="0" w:line="276" w:lineRule="auto"/>
        <w:jc w:val="left"/>
        <w:rPr>
          <w:rFonts w:asciiTheme="minorHAnsi" w:hAnsiTheme="minorHAnsi" w:cstheme="minorHAnsi"/>
          <w:sz w:val="24"/>
          <w:szCs w:val="24"/>
        </w:rPr>
      </w:pPr>
    </w:p>
    <w:p w14:paraId="7495BA56" w14:textId="77777777" w:rsidR="007902BE" w:rsidRDefault="007902BE" w:rsidP="00F27A5F">
      <w:pPr>
        <w:pBdr>
          <w:top w:val="single" w:sz="4" w:space="1" w:color="auto"/>
        </w:pBdr>
        <w:spacing w:after="0" w:line="276" w:lineRule="auto"/>
        <w:jc w:val="left"/>
        <w:rPr>
          <w:rFonts w:asciiTheme="minorHAnsi" w:hAnsiTheme="minorHAnsi" w:cstheme="minorHAnsi"/>
          <w:sz w:val="24"/>
          <w:szCs w:val="24"/>
        </w:rPr>
      </w:pPr>
    </w:p>
    <w:p w14:paraId="2F1A7479" w14:textId="77777777" w:rsidR="0066102D" w:rsidRPr="00F27A5F" w:rsidRDefault="0066102D" w:rsidP="00E76E2E">
      <w:pPr>
        <w:spacing w:after="0" w:line="276" w:lineRule="auto"/>
        <w:jc w:val="left"/>
        <w:rPr>
          <w:rFonts w:asciiTheme="minorHAnsi" w:hAnsiTheme="minorHAnsi" w:cstheme="minorHAnsi"/>
          <w:sz w:val="24"/>
          <w:szCs w:val="24"/>
        </w:rPr>
      </w:pPr>
    </w:p>
    <w:p w14:paraId="24F309EB" w14:textId="77777777" w:rsidR="007902BE" w:rsidRDefault="00936453" w:rsidP="00E76E2E">
      <w:pPr>
        <w:spacing w:after="0" w:line="276" w:lineRule="auto"/>
        <w:jc w:val="left"/>
        <w:rPr>
          <w:rFonts w:asciiTheme="minorHAnsi" w:hAnsiTheme="minorHAnsi" w:cstheme="minorHAnsi"/>
          <w:b/>
          <w:sz w:val="24"/>
          <w:szCs w:val="24"/>
        </w:rPr>
      </w:pPr>
      <w:r w:rsidRPr="00F27A5F">
        <w:rPr>
          <w:rFonts w:asciiTheme="minorHAnsi" w:hAnsiTheme="minorHAnsi" w:cstheme="minorHAnsi"/>
          <w:b/>
          <w:sz w:val="24"/>
          <w:szCs w:val="24"/>
        </w:rPr>
        <w:fldChar w:fldCharType="begin">
          <w:ffData>
            <w:name w:val="SS_Text"/>
            <w:enabled/>
            <w:calcOnExit w:val="0"/>
            <w:textInput>
              <w:default w:val="Die Holzerntesaison hat begonnen&#10;&#10;Zeitweise sind Wegsperrungen möglich"/>
            </w:textInput>
          </w:ffData>
        </w:fldChar>
      </w:r>
      <w:bookmarkStart w:id="3" w:name="SS_Text"/>
      <w:r w:rsidR="00000000" w:rsidRPr="00F27A5F">
        <w:rPr>
          <w:rFonts w:asciiTheme="minorHAnsi" w:hAnsiTheme="minorHAnsi" w:cstheme="minorHAnsi"/>
          <w:b/>
          <w:sz w:val="24"/>
          <w:szCs w:val="24"/>
        </w:rPr>
        <w:instrText xml:space="preserve"> FORMTEXT </w:instrText>
      </w:r>
      <w:r w:rsidRPr="00F27A5F">
        <w:rPr>
          <w:rFonts w:asciiTheme="minorHAnsi" w:hAnsiTheme="minorHAnsi" w:cstheme="minorHAnsi"/>
          <w:b/>
          <w:sz w:val="24"/>
          <w:szCs w:val="24"/>
        </w:rPr>
      </w:r>
      <w:r w:rsidRPr="00F27A5F">
        <w:rPr>
          <w:rFonts w:asciiTheme="minorHAnsi" w:hAnsiTheme="minorHAnsi" w:cstheme="minorHAnsi"/>
          <w:b/>
          <w:sz w:val="24"/>
          <w:szCs w:val="24"/>
        </w:rPr>
        <w:fldChar w:fldCharType="separate"/>
      </w:r>
      <w:r>
        <w:rPr>
          <w:rFonts w:asciiTheme="minorHAnsi" w:hAnsiTheme="minorHAnsi" w:cstheme="minorHAnsi"/>
          <w:b/>
          <w:sz w:val="24"/>
          <w:szCs w:val="24"/>
        </w:rPr>
        <w:t>Die Holzerntesaison hat begonnen</w:t>
      </w:r>
    </w:p>
    <w:p w14:paraId="1AD04C8C" w14:textId="77777777" w:rsidR="003A791D" w:rsidRPr="00F27A5F" w:rsidRDefault="003A791D" w:rsidP="00E76E2E">
      <w:pPr>
        <w:spacing w:after="0" w:line="276" w:lineRule="auto"/>
        <w:jc w:val="left"/>
        <w:rPr>
          <w:rFonts w:asciiTheme="minorHAnsi" w:hAnsiTheme="minorHAnsi" w:cstheme="minorHAnsi"/>
          <w:b/>
          <w:sz w:val="24"/>
          <w:szCs w:val="24"/>
        </w:rPr>
      </w:pPr>
    </w:p>
    <w:p w14:paraId="441557F9" w14:textId="77777777" w:rsidR="003A791D" w:rsidRPr="00F27A5F" w:rsidRDefault="00936453" w:rsidP="00E76E2E">
      <w:pPr>
        <w:spacing w:after="0" w:line="276" w:lineRule="auto"/>
        <w:jc w:val="left"/>
        <w:rPr>
          <w:rFonts w:asciiTheme="minorHAnsi" w:hAnsiTheme="minorHAnsi" w:cstheme="minorHAnsi"/>
          <w:b/>
          <w:sz w:val="24"/>
          <w:szCs w:val="24"/>
        </w:rPr>
      </w:pPr>
      <w:r>
        <w:rPr>
          <w:rFonts w:asciiTheme="minorHAnsi" w:hAnsiTheme="minorHAnsi" w:cstheme="minorHAnsi"/>
          <w:b/>
          <w:sz w:val="24"/>
          <w:szCs w:val="24"/>
        </w:rPr>
        <w:t>Zeitweise sind Wegsperrungen möglich</w:t>
      </w:r>
      <w:r w:rsidRPr="00F27A5F">
        <w:rPr>
          <w:rFonts w:asciiTheme="minorHAnsi" w:hAnsiTheme="minorHAnsi" w:cstheme="minorHAnsi"/>
          <w:b/>
          <w:sz w:val="24"/>
          <w:szCs w:val="24"/>
        </w:rPr>
        <w:fldChar w:fldCharType="end"/>
      </w:r>
      <w:bookmarkEnd w:id="3"/>
    </w:p>
    <w:p w14:paraId="01DCBF61" w14:textId="77777777" w:rsidR="00F27A5F" w:rsidRDefault="00F27A5F" w:rsidP="00E76E2E">
      <w:pPr>
        <w:spacing w:after="0" w:line="276" w:lineRule="auto"/>
        <w:jc w:val="left"/>
        <w:rPr>
          <w:rFonts w:asciiTheme="minorHAnsi" w:hAnsiTheme="minorHAnsi" w:cstheme="minorHAnsi"/>
          <w:sz w:val="24"/>
          <w:szCs w:val="24"/>
        </w:rPr>
      </w:pPr>
    </w:p>
    <w:p w14:paraId="37024407" w14:textId="6DCF10F6" w:rsidR="00B90097" w:rsidRDefault="00000000" w:rsidP="00B90097">
      <w:pPr>
        <w:spacing w:after="0" w:line="276" w:lineRule="auto"/>
        <w:jc w:val="left"/>
        <w:rPr>
          <w:rFonts w:asciiTheme="minorHAnsi" w:hAnsiTheme="minorHAnsi" w:cstheme="minorHAnsi"/>
          <w:sz w:val="24"/>
          <w:szCs w:val="24"/>
        </w:rPr>
      </w:pPr>
      <w:r w:rsidRPr="00F27A5F">
        <w:rPr>
          <w:rFonts w:asciiTheme="minorHAnsi" w:hAnsiTheme="minorHAnsi" w:cstheme="minorHAnsi"/>
          <w:b/>
          <w:sz w:val="24"/>
          <w:szCs w:val="24"/>
        </w:rPr>
        <w:t>Kreis Karlsruhe.</w:t>
      </w:r>
      <w:r>
        <w:rPr>
          <w:rFonts w:asciiTheme="minorHAnsi" w:hAnsiTheme="minorHAnsi" w:cstheme="minorHAnsi"/>
          <w:sz w:val="24"/>
          <w:szCs w:val="24"/>
        </w:rPr>
        <w:t xml:space="preserve"> </w:t>
      </w:r>
      <w:r w:rsidR="00B90097" w:rsidRPr="00B90097">
        <w:rPr>
          <w:rFonts w:asciiTheme="minorHAnsi" w:hAnsiTheme="minorHAnsi" w:cstheme="minorHAnsi"/>
          <w:sz w:val="24"/>
          <w:szCs w:val="24"/>
        </w:rPr>
        <w:t>Mit Beginn der kühleren Jahreszeit startet im Landkreis Karlsruhe die Holzerntesaison</w:t>
      </w:r>
      <w:r w:rsidR="002911CA">
        <w:rPr>
          <w:rFonts w:asciiTheme="minorHAnsi" w:hAnsiTheme="minorHAnsi" w:cstheme="minorHAnsi"/>
          <w:sz w:val="24"/>
          <w:szCs w:val="24"/>
        </w:rPr>
        <w:t xml:space="preserve"> und so werden i</w:t>
      </w:r>
      <w:r w:rsidR="00B90097" w:rsidRPr="00B90097">
        <w:rPr>
          <w:rFonts w:asciiTheme="minorHAnsi" w:hAnsiTheme="minorHAnsi" w:cstheme="minorHAnsi"/>
          <w:sz w:val="24"/>
          <w:szCs w:val="24"/>
        </w:rPr>
        <w:t>n den kommenden Wochen und Monaten in verschiedenen Waldbereichen planmäßige Holzerntearbeiten durchgeführt. Diese dienen der Pflege und Entwicklung der Waldbestände, der Förderung stabiler und gesunder Wälder sowie der Bereitstellung des nachhaltig erzeugten Rohstoffs Holz.</w:t>
      </w:r>
    </w:p>
    <w:p w14:paraId="4542EA4A" w14:textId="77777777" w:rsidR="002911CA" w:rsidRDefault="002911CA" w:rsidP="00B90097">
      <w:pPr>
        <w:spacing w:after="0" w:line="276" w:lineRule="auto"/>
        <w:jc w:val="left"/>
        <w:rPr>
          <w:rFonts w:asciiTheme="minorHAnsi" w:hAnsiTheme="minorHAnsi" w:cstheme="minorHAnsi"/>
          <w:sz w:val="24"/>
          <w:szCs w:val="24"/>
        </w:rPr>
      </w:pPr>
    </w:p>
    <w:p w14:paraId="71CDE42F" w14:textId="3BCA95E5" w:rsidR="00F27A5F" w:rsidRDefault="002911CA" w:rsidP="00E76E2E">
      <w:pPr>
        <w:spacing w:after="0" w:line="276" w:lineRule="auto"/>
        <w:jc w:val="left"/>
        <w:rPr>
          <w:rFonts w:asciiTheme="minorHAnsi" w:hAnsiTheme="minorHAnsi" w:cstheme="minorHAnsi"/>
          <w:sz w:val="24"/>
          <w:szCs w:val="24"/>
        </w:rPr>
      </w:pPr>
      <w:r w:rsidRPr="002911CA">
        <w:rPr>
          <w:rFonts w:asciiTheme="minorHAnsi" w:hAnsiTheme="minorHAnsi" w:cstheme="minorHAnsi"/>
          <w:sz w:val="24"/>
          <w:szCs w:val="24"/>
        </w:rPr>
        <w:t>Um die Sicherheit aller Waldbesuche</w:t>
      </w:r>
      <w:r>
        <w:rPr>
          <w:rFonts w:asciiTheme="minorHAnsi" w:hAnsiTheme="minorHAnsi" w:cstheme="minorHAnsi"/>
          <w:sz w:val="24"/>
          <w:szCs w:val="24"/>
        </w:rPr>
        <w:t>r</w:t>
      </w:r>
      <w:r w:rsidRPr="002911CA">
        <w:rPr>
          <w:rFonts w:asciiTheme="minorHAnsi" w:hAnsiTheme="minorHAnsi" w:cstheme="minorHAnsi"/>
          <w:sz w:val="24"/>
          <w:szCs w:val="24"/>
        </w:rPr>
        <w:t xml:space="preserve"> zu gewährleisten</w:t>
      </w:r>
      <w:r>
        <w:rPr>
          <w:rFonts w:asciiTheme="minorHAnsi" w:hAnsiTheme="minorHAnsi" w:cstheme="minorHAnsi"/>
          <w:sz w:val="24"/>
          <w:szCs w:val="24"/>
        </w:rPr>
        <w:t xml:space="preserve">, werden </w:t>
      </w:r>
      <w:r w:rsidRPr="002911CA">
        <w:rPr>
          <w:rFonts w:asciiTheme="minorHAnsi" w:hAnsiTheme="minorHAnsi" w:cstheme="minorHAnsi"/>
          <w:sz w:val="24"/>
          <w:szCs w:val="24"/>
        </w:rPr>
        <w:t>einzelne Waldwege und Wegabschnitte zeitweise gesperrt</w:t>
      </w:r>
      <w:r>
        <w:rPr>
          <w:rFonts w:asciiTheme="minorHAnsi" w:hAnsiTheme="minorHAnsi" w:cstheme="minorHAnsi"/>
          <w:sz w:val="24"/>
          <w:szCs w:val="24"/>
        </w:rPr>
        <w:t xml:space="preserve"> und durch </w:t>
      </w:r>
      <w:r w:rsidRPr="002911CA">
        <w:rPr>
          <w:rFonts w:asciiTheme="minorHAnsi" w:hAnsiTheme="minorHAnsi" w:cstheme="minorHAnsi"/>
          <w:sz w:val="24"/>
          <w:szCs w:val="24"/>
        </w:rPr>
        <w:t xml:space="preserve">entsprechende Hinweisschilder und Absperrungen </w:t>
      </w:r>
      <w:r>
        <w:rPr>
          <w:rFonts w:asciiTheme="minorHAnsi" w:hAnsiTheme="minorHAnsi" w:cstheme="minorHAnsi"/>
          <w:sz w:val="24"/>
          <w:szCs w:val="24"/>
        </w:rPr>
        <w:t xml:space="preserve">vor Ort </w:t>
      </w:r>
      <w:r w:rsidRPr="002911CA">
        <w:rPr>
          <w:rFonts w:asciiTheme="minorHAnsi" w:hAnsiTheme="minorHAnsi" w:cstheme="minorHAnsi"/>
          <w:sz w:val="24"/>
          <w:szCs w:val="24"/>
        </w:rPr>
        <w:t>kenntlich gemacht</w:t>
      </w:r>
      <w:r>
        <w:rPr>
          <w:rFonts w:asciiTheme="minorHAnsi" w:hAnsiTheme="minorHAnsi" w:cstheme="minorHAnsi"/>
          <w:sz w:val="24"/>
          <w:szCs w:val="24"/>
        </w:rPr>
        <w:t xml:space="preserve">. </w:t>
      </w:r>
      <w:r w:rsidRPr="002911CA">
        <w:rPr>
          <w:rFonts w:asciiTheme="minorHAnsi" w:hAnsiTheme="minorHAnsi" w:cstheme="minorHAnsi"/>
          <w:sz w:val="24"/>
          <w:szCs w:val="24"/>
        </w:rPr>
        <w:t>Das Forstamt bittet alle Waldbesuche</w:t>
      </w:r>
      <w:r>
        <w:rPr>
          <w:rFonts w:asciiTheme="minorHAnsi" w:hAnsiTheme="minorHAnsi" w:cstheme="minorHAnsi"/>
          <w:sz w:val="24"/>
          <w:szCs w:val="24"/>
        </w:rPr>
        <w:t>r</w:t>
      </w:r>
      <w:r w:rsidRPr="002911CA">
        <w:rPr>
          <w:rFonts w:asciiTheme="minorHAnsi" w:hAnsiTheme="minorHAnsi" w:cstheme="minorHAnsi"/>
          <w:sz w:val="24"/>
          <w:szCs w:val="24"/>
        </w:rPr>
        <w:t xml:space="preserve">, diese Absperrungen unbedingt zu beachten und gesperrte Bereiche nicht zu betreten. Auch wenn keine Arbeiten zu sehen oder hören sind, kann weiterhin Gefahr durch herabfallende Äste, unter Spannung stehendes Holz oder laufende Forstmaschinen bestehen. </w:t>
      </w:r>
    </w:p>
    <w:p w14:paraId="02B7CD10" w14:textId="77777777" w:rsidR="00F27A5F" w:rsidRDefault="00F27A5F" w:rsidP="00E76E2E">
      <w:pPr>
        <w:spacing w:after="0" w:line="276" w:lineRule="auto"/>
        <w:jc w:val="left"/>
        <w:rPr>
          <w:rFonts w:asciiTheme="minorHAnsi" w:hAnsiTheme="minorHAnsi" w:cstheme="minorHAnsi"/>
          <w:sz w:val="24"/>
          <w:szCs w:val="24"/>
        </w:rPr>
      </w:pPr>
    </w:p>
    <w:p w14:paraId="60429C07" w14:textId="654125B2" w:rsidR="00F27A5F" w:rsidRPr="00F27A5F" w:rsidRDefault="00000000" w:rsidP="00E76E2E">
      <w:pPr>
        <w:spacing w:after="0" w:line="276" w:lineRule="auto"/>
        <w:jc w:val="left"/>
        <w:rPr>
          <w:rFonts w:asciiTheme="minorHAnsi" w:hAnsiTheme="minorHAnsi" w:cstheme="minorHAnsi"/>
          <w:b/>
          <w:i/>
          <w:sz w:val="24"/>
          <w:szCs w:val="24"/>
        </w:rPr>
      </w:pPr>
      <w:r w:rsidRPr="00F27A5F">
        <w:rPr>
          <w:rFonts w:asciiTheme="minorHAnsi" w:hAnsiTheme="minorHAnsi" w:cstheme="minorHAnsi"/>
          <w:b/>
          <w:i/>
          <w:sz w:val="24"/>
          <w:szCs w:val="24"/>
        </w:rPr>
        <w:t>Bildtext:</w:t>
      </w:r>
      <w:r w:rsidR="00B90097">
        <w:rPr>
          <w:rFonts w:asciiTheme="minorHAnsi" w:hAnsiTheme="minorHAnsi" w:cstheme="minorHAnsi"/>
          <w:b/>
          <w:i/>
          <w:sz w:val="24"/>
          <w:szCs w:val="24"/>
        </w:rPr>
        <w:t xml:space="preserve"> </w:t>
      </w:r>
      <w:r w:rsidR="00B90097" w:rsidRPr="00B90097">
        <w:rPr>
          <w:rFonts w:asciiTheme="minorHAnsi" w:hAnsiTheme="minorHAnsi" w:cstheme="minorHAnsi"/>
          <w:b/>
          <w:i/>
          <w:sz w:val="24"/>
          <w:szCs w:val="24"/>
        </w:rPr>
        <w:t>Ein Weg ab Waldrand ist mit einem Forst-Absperrbanner abgesperrt, um den Verkehr zu stoppen, da in dem angrenzenden Wald Holzerntearbeiten stattfinden.</w:t>
      </w:r>
    </w:p>
    <w:sectPr w:rsidR="00F27A5F" w:rsidRPr="00F27A5F" w:rsidSect="007902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E"/>
    <w:rsid w:val="000507A8"/>
    <w:rsid w:val="00095917"/>
    <w:rsid w:val="000E37EF"/>
    <w:rsid w:val="0011062D"/>
    <w:rsid w:val="002911CA"/>
    <w:rsid w:val="0037579C"/>
    <w:rsid w:val="003A791D"/>
    <w:rsid w:val="003B2A44"/>
    <w:rsid w:val="00450BF8"/>
    <w:rsid w:val="00485321"/>
    <w:rsid w:val="004A7077"/>
    <w:rsid w:val="00592854"/>
    <w:rsid w:val="0066102D"/>
    <w:rsid w:val="00675AB1"/>
    <w:rsid w:val="006A294F"/>
    <w:rsid w:val="00726898"/>
    <w:rsid w:val="007902BE"/>
    <w:rsid w:val="00854624"/>
    <w:rsid w:val="008F658F"/>
    <w:rsid w:val="00936453"/>
    <w:rsid w:val="009940FB"/>
    <w:rsid w:val="00AC34E3"/>
    <w:rsid w:val="00AD4611"/>
    <w:rsid w:val="00B90097"/>
    <w:rsid w:val="00BE3085"/>
    <w:rsid w:val="00C6169E"/>
    <w:rsid w:val="00CA5CC0"/>
    <w:rsid w:val="00CC3EF9"/>
    <w:rsid w:val="00CE209B"/>
    <w:rsid w:val="00D52180"/>
    <w:rsid w:val="00DB2CCA"/>
    <w:rsid w:val="00DC76BA"/>
    <w:rsid w:val="00E01A69"/>
    <w:rsid w:val="00E76E2E"/>
    <w:rsid w:val="00E84454"/>
    <w:rsid w:val="00E95FE4"/>
    <w:rsid w:val="00EA4D46"/>
    <w:rsid w:val="00F27A5F"/>
    <w:rsid w:val="00FD22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9C3F0"/>
  <w15:chartTrackingRefBased/>
  <w15:docId w15:val="{CA49B79E-7474-4E92-8E16-03EF6A88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085"/>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unhideWhenUsed/>
    <w:rsid w:val="00E95FE4"/>
    <w:rPr>
      <w:color w:val="0563C1" w:themeColor="hyperlink"/>
      <w:u w:val="single"/>
    </w:rPr>
  </w:style>
  <w:style w:type="character" w:customStyle="1" w:styleId="abbr">
    <w:name w:val="abbr"/>
    <w:basedOn w:val="Absatz-Standardschriftart"/>
    <w:rsid w:val="00E95FE4"/>
  </w:style>
  <w:style w:type="paragraph" w:styleId="Kopfzeile">
    <w:name w:val="header"/>
    <w:basedOn w:val="Standard"/>
    <w:link w:val="KopfzeileZchn"/>
    <w:uiPriority w:val="99"/>
    <w:unhideWhenUsed/>
    <w:rsid w:val="008546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4624"/>
    <w:rPr>
      <w:rFonts w:ascii="Arial" w:hAnsi="Arial"/>
    </w:rPr>
  </w:style>
  <w:style w:type="paragraph" w:styleId="Fuzeile">
    <w:name w:val="footer"/>
    <w:basedOn w:val="Standard"/>
    <w:link w:val="FuzeileZchn"/>
    <w:uiPriority w:val="99"/>
    <w:unhideWhenUsed/>
    <w:rsid w:val="008546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462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1127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Krauß</dc:creator>
  <cp:lastModifiedBy>Jana Freimüller</cp:lastModifiedBy>
  <cp:revision>2</cp:revision>
  <dcterms:created xsi:type="dcterms:W3CDTF">2026-10-30T08:00:00Z</dcterms:created>
  <dcterms:modified xsi:type="dcterms:W3CDTF">2026-10-30T08:00:00Z</dcterms:modified>
</cp:coreProperties>
</file>