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spacing w:after="0"/>
        <w:jc w:val="left"/>
        <w:rPr>
          <w:rFonts w:cs="Arial"/>
          <w:b/>
          <w:bCs/>
          <w:noProof w:val="0"/>
          <w:color w:val="000000"/>
          <w:sz w:val="28"/>
          <w:szCs w:val="28"/>
          <w:lang w:eastAsia="it-IT"/>
        </w:rPr>
      </w:pPr>
      <w:r>
        <w:rPr>
          <w:rFonts w:cs="Arial"/>
          <w:sz w:val="20"/>
        </w:rPr>
        <w:t>Ludwigshafen, den 26. Oktober 2026</w:t>
      </w:r>
      <w:r>
        <w:rPr>
          <w:rFonts w:cs="Arial"/>
          <w:sz w:val="20"/>
        </w:rPr>
        <w:br/>
      </w:r>
      <w:bookmarkStart w:id="0" w:name="_Hlk210218366"/>
      <w:r>
        <w:rPr>
          <w:rFonts w:cs="Arial"/>
          <w:b/>
          <w:bCs/>
          <w:noProof w:val="0"/>
          <w:color w:val="000000"/>
          <w:sz w:val="28"/>
          <w:szCs w:val="28"/>
          <w:lang w:eastAsia="it-IT"/>
        </w:rPr>
        <w:t>Einladung: Festakt an der Volkshochschule anlässlich des 125-jährigen Bestehens</w:t>
      </w:r>
    </w:p>
    <w:p>
      <w:pPr>
        <w:autoSpaceDE w:val="0"/>
        <w:autoSpaceDN w:val="0"/>
        <w:adjustRightInd w:val="0"/>
        <w:spacing w:after="0"/>
        <w:rPr>
          <w:rFonts w:cs="Arial"/>
          <w:b/>
          <w:bCs/>
          <w:noProof w:val="0"/>
          <w:color w:val="000000"/>
          <w:lang w:eastAsia="it-IT"/>
        </w:rPr>
      </w:pPr>
    </w:p>
    <w:p>
      <w:pPr>
        <w:autoSpaceDE w:val="0"/>
        <w:autoSpaceDN w:val="0"/>
        <w:adjustRightInd w:val="0"/>
        <w:spacing w:after="0"/>
        <w:rPr>
          <w:rFonts w:cs="Arial"/>
          <w:noProof w:val="0"/>
          <w:color w:val="000000"/>
          <w:lang w:eastAsia="it-IT"/>
        </w:rPr>
      </w:pPr>
      <w:r>
        <w:rPr>
          <w:rFonts w:cs="Arial"/>
          <w:noProof w:val="0"/>
          <w:color w:val="000000"/>
          <w:lang w:eastAsia="it-IT"/>
        </w:rPr>
        <w:t xml:space="preserve">Seit 125 Jahren setzt sich die Volkshochschule (VHS) Ludwigshafen dafür ein, dass die Bevölkerung die Möglichkeit erhält, sich zu bilden und weiterzubilden. Die Möglichkeiten sind mittlerweile vielfältig – die Kursangebote reichen von Alphabetisierung und Deutsch als Fremdsprache über Kreatives Gestalten bis hin zum Umgang mit Künstlicher Intelligenz. </w:t>
      </w:r>
    </w:p>
    <w:p>
      <w:pPr>
        <w:autoSpaceDE w:val="0"/>
        <w:autoSpaceDN w:val="0"/>
        <w:adjustRightInd w:val="0"/>
        <w:spacing w:after="0"/>
        <w:rPr>
          <w:rFonts w:cs="Arial"/>
          <w:noProof w:val="0"/>
          <w:color w:val="000000"/>
          <w:lang w:eastAsia="it-IT"/>
        </w:rPr>
      </w:pPr>
    </w:p>
    <w:p>
      <w:pPr>
        <w:autoSpaceDE w:val="0"/>
        <w:autoSpaceDN w:val="0"/>
        <w:adjustRightInd w:val="0"/>
        <w:spacing w:after="0"/>
        <w:rPr>
          <w:rFonts w:cs="Arial"/>
          <w:noProof w:val="0"/>
          <w:color w:val="000000"/>
          <w:lang w:eastAsia="it-IT"/>
        </w:rPr>
      </w:pPr>
      <w:r>
        <w:rPr>
          <w:rFonts w:cs="Arial"/>
          <w:noProof w:val="0"/>
          <w:color w:val="000000"/>
          <w:lang w:eastAsia="it-IT"/>
        </w:rPr>
        <w:t xml:space="preserve">125 Jahre sind ein besonderes Jubiläum und daher Anlass für einen Festakt am </w:t>
      </w:r>
    </w:p>
    <w:p>
      <w:pPr>
        <w:autoSpaceDE w:val="0"/>
        <w:autoSpaceDN w:val="0"/>
        <w:adjustRightInd w:val="0"/>
        <w:spacing w:after="0"/>
        <w:rPr>
          <w:rFonts w:cs="Arial"/>
          <w:noProof w:val="0"/>
          <w:color w:val="000000"/>
          <w:lang w:eastAsia="it-IT"/>
        </w:rPr>
      </w:pPr>
    </w:p>
    <w:p>
      <w:pPr>
        <w:autoSpaceDE w:val="0"/>
        <w:autoSpaceDN w:val="0"/>
        <w:adjustRightInd w:val="0"/>
        <w:spacing w:after="0"/>
        <w:jc w:val="center"/>
        <w:rPr>
          <w:rFonts w:cs="Arial"/>
          <w:b/>
          <w:bCs/>
          <w:noProof w:val="0"/>
          <w:color w:val="000000"/>
          <w:lang w:eastAsia="it-IT"/>
        </w:rPr>
      </w:pPr>
      <w:r>
        <w:rPr>
          <w:rFonts w:cs="Arial"/>
          <w:b/>
          <w:bCs/>
          <w:noProof w:val="0"/>
          <w:color w:val="000000"/>
          <w:lang w:eastAsia="it-IT"/>
        </w:rPr>
        <w:t>Freitag, 30. Oktober 2026, ab 15 Uhr,</w:t>
      </w:r>
    </w:p>
    <w:p>
      <w:pPr>
        <w:autoSpaceDE w:val="0"/>
        <w:autoSpaceDN w:val="0"/>
        <w:adjustRightInd w:val="0"/>
        <w:spacing w:after="0"/>
        <w:jc w:val="center"/>
        <w:rPr>
          <w:rFonts w:cs="Arial"/>
          <w:b/>
          <w:bCs/>
          <w:noProof w:val="0"/>
          <w:color w:val="000000"/>
          <w:lang w:eastAsia="it-IT"/>
        </w:rPr>
      </w:pPr>
      <w:r>
        <w:rPr>
          <w:rFonts w:cs="Arial"/>
          <w:b/>
          <w:bCs/>
          <w:noProof w:val="0"/>
          <w:color w:val="000000"/>
          <w:lang w:eastAsia="it-IT"/>
        </w:rPr>
        <w:t>Volkshochschule im Bürgerhof, Vortragssaal.</w:t>
      </w:r>
    </w:p>
    <w:p>
      <w:pPr>
        <w:autoSpaceDE w:val="0"/>
        <w:autoSpaceDN w:val="0"/>
        <w:adjustRightInd w:val="0"/>
        <w:spacing w:after="0"/>
        <w:jc w:val="center"/>
        <w:rPr>
          <w:rFonts w:cs="Arial"/>
          <w:b/>
          <w:bCs/>
          <w:noProof w:val="0"/>
          <w:color w:val="000000"/>
          <w:lang w:eastAsia="it-IT"/>
        </w:rPr>
      </w:pPr>
    </w:p>
    <w:p>
      <w:pPr>
        <w:autoSpaceDE w:val="0"/>
        <w:autoSpaceDN w:val="0"/>
        <w:adjustRightInd w:val="0"/>
        <w:spacing w:after="0"/>
        <w:rPr>
          <w:rFonts w:cs="Arial"/>
          <w:noProof w:val="0"/>
          <w:color w:val="000000"/>
          <w:lang w:eastAsia="it-IT"/>
        </w:rPr>
      </w:pPr>
      <w:r>
        <w:rPr>
          <w:rFonts w:cs="Arial"/>
          <w:noProof w:val="0"/>
          <w:color w:val="000000"/>
          <w:lang w:eastAsia="it-IT"/>
        </w:rPr>
        <w:t xml:space="preserve">Um 16 Uhr eröffnet Oberbürgermeister Prof. Dr. Klaus </w:t>
      </w:r>
      <w:proofErr w:type="spellStart"/>
      <w:r>
        <w:rPr>
          <w:rFonts w:cs="Arial"/>
          <w:noProof w:val="0"/>
          <w:color w:val="000000"/>
          <w:lang w:eastAsia="it-IT"/>
        </w:rPr>
        <w:t>Blettner</w:t>
      </w:r>
      <w:proofErr w:type="spellEnd"/>
      <w:r>
        <w:rPr>
          <w:rFonts w:cs="Arial"/>
          <w:noProof w:val="0"/>
          <w:color w:val="000000"/>
          <w:lang w:eastAsia="it-IT"/>
        </w:rPr>
        <w:t xml:space="preserve"> mit einem Grußwort offiziell die Veranstaltung und wird die druckfrische Chronik der Volkshochschule vorstellen. Die Chronik wurde erarbeitet und geschrieben von Dr. Stefan </w:t>
      </w:r>
      <w:proofErr w:type="spellStart"/>
      <w:r>
        <w:rPr>
          <w:rFonts w:cs="Arial"/>
          <w:noProof w:val="0"/>
          <w:color w:val="000000"/>
          <w:lang w:eastAsia="it-IT"/>
        </w:rPr>
        <w:t>Mörz</w:t>
      </w:r>
      <w:proofErr w:type="spellEnd"/>
      <w:r>
        <w:rPr>
          <w:rFonts w:cs="Arial"/>
          <w:noProof w:val="0"/>
          <w:color w:val="000000"/>
          <w:lang w:eastAsia="it-IT"/>
        </w:rPr>
        <w:t xml:space="preserve">, dem Leiter des Stadtarchivs, Stefanie </w:t>
      </w:r>
      <w:proofErr w:type="spellStart"/>
      <w:r>
        <w:rPr>
          <w:rFonts w:cs="Arial"/>
          <w:noProof w:val="0"/>
          <w:color w:val="000000"/>
          <w:lang w:eastAsia="it-IT"/>
        </w:rPr>
        <w:t>Indefrey</w:t>
      </w:r>
      <w:proofErr w:type="spellEnd"/>
      <w:r>
        <w:rPr>
          <w:rFonts w:cs="Arial"/>
          <w:noProof w:val="0"/>
          <w:color w:val="000000"/>
          <w:lang w:eastAsia="it-IT"/>
        </w:rPr>
        <w:t xml:space="preserve">, der Leiterin der VHS, und Ulrich Stumm, ehemaliger Dozent an der VHS. Dr. </w:t>
      </w:r>
      <w:proofErr w:type="spellStart"/>
      <w:r>
        <w:rPr>
          <w:rFonts w:cs="Arial"/>
          <w:noProof w:val="0"/>
          <w:color w:val="000000"/>
          <w:lang w:eastAsia="it-IT"/>
        </w:rPr>
        <w:t>Mörz</w:t>
      </w:r>
      <w:proofErr w:type="spellEnd"/>
      <w:r>
        <w:rPr>
          <w:rFonts w:cs="Arial"/>
          <w:noProof w:val="0"/>
          <w:color w:val="000000"/>
          <w:lang w:eastAsia="it-IT"/>
        </w:rPr>
        <w:t xml:space="preserve"> wird daher auch einen Vortrag zur Geschichte der VHS halten ab etwa 16.40 Uhr. Ab etwa 17.30 Uhr steht ein Interview mit Clemens Hoch auf dem Programm, dem rheinland-pfälzischen Minister für Wissenschaft, Weiterbildung und Gesundheit. Er wird eigens zum Festakt anreisen und sich zur Bedeutung der Volkshochschulen äußern. Geplant sind außerdem unter anderem Grußworte von </w:t>
      </w:r>
    </w:p>
    <w:p>
      <w:pPr>
        <w:autoSpaceDE w:val="0"/>
        <w:autoSpaceDN w:val="0"/>
        <w:adjustRightInd w:val="0"/>
        <w:spacing w:after="0"/>
        <w:rPr>
          <w:rFonts w:cs="Arial"/>
          <w:noProof w:val="0"/>
          <w:color w:val="000000"/>
          <w:lang w:eastAsia="it-IT"/>
        </w:rPr>
      </w:pPr>
    </w:p>
    <w:p>
      <w:pPr>
        <w:autoSpaceDE w:val="0"/>
        <w:autoSpaceDN w:val="0"/>
        <w:adjustRightInd w:val="0"/>
        <w:spacing w:after="0"/>
        <w:rPr>
          <w:rFonts w:cs="Arial"/>
          <w:noProof w:val="0"/>
          <w:color w:val="000000"/>
          <w:lang w:eastAsia="it-IT"/>
        </w:rPr>
      </w:pPr>
    </w:p>
    <w:p>
      <w:pPr>
        <w:autoSpaceDE w:val="0"/>
        <w:autoSpaceDN w:val="0"/>
        <w:adjustRightInd w:val="0"/>
        <w:spacing w:after="0"/>
        <w:ind w:left="5664"/>
        <w:rPr>
          <w:rFonts w:cs="Arial"/>
          <w:noProof w:val="0"/>
          <w:color w:val="000000"/>
          <w:lang w:eastAsia="it-IT"/>
        </w:rPr>
      </w:pPr>
      <w:r>
        <w:rPr>
          <w:rFonts w:cs="Arial"/>
          <w:noProof w:val="0"/>
          <w:color w:val="000000"/>
          <w:lang w:eastAsia="it-IT"/>
        </w:rPr>
        <w:t>/2</w:t>
      </w:r>
    </w:p>
    <w:p>
      <w:pPr>
        <w:autoSpaceDE w:val="0"/>
        <w:autoSpaceDN w:val="0"/>
        <w:adjustRightInd w:val="0"/>
        <w:spacing w:after="0"/>
        <w:ind w:left="4248"/>
        <w:rPr>
          <w:rFonts w:cs="Arial"/>
          <w:noProof w:val="0"/>
          <w:color w:val="000000"/>
          <w:lang w:eastAsia="it-IT"/>
        </w:rPr>
      </w:pPr>
      <w:r>
        <w:rPr>
          <w:rFonts w:cs="Arial"/>
          <w:noProof w:val="0"/>
          <w:color w:val="000000"/>
          <w:lang w:eastAsia="it-IT"/>
        </w:rPr>
        <w:lastRenderedPageBreak/>
        <w:t>- 2 -</w:t>
      </w:r>
    </w:p>
    <w:p>
      <w:pPr>
        <w:autoSpaceDE w:val="0"/>
        <w:autoSpaceDN w:val="0"/>
        <w:adjustRightInd w:val="0"/>
        <w:spacing w:after="0"/>
        <w:rPr>
          <w:rFonts w:cs="Arial"/>
          <w:noProof w:val="0"/>
          <w:color w:val="000000"/>
          <w:lang w:eastAsia="it-IT"/>
        </w:rPr>
      </w:pPr>
    </w:p>
    <w:p>
      <w:pPr>
        <w:autoSpaceDE w:val="0"/>
        <w:autoSpaceDN w:val="0"/>
        <w:adjustRightInd w:val="0"/>
        <w:spacing w:after="0"/>
        <w:rPr>
          <w:rFonts w:cs="Arial"/>
          <w:noProof w:val="0"/>
          <w:color w:val="000000"/>
          <w:lang w:eastAsia="it-IT"/>
        </w:rPr>
      </w:pPr>
      <w:r>
        <w:rPr>
          <w:rFonts w:cs="Arial"/>
          <w:noProof w:val="0"/>
          <w:color w:val="000000"/>
          <w:lang w:eastAsia="it-IT"/>
        </w:rPr>
        <w:t xml:space="preserve">Sozialdezernent David Guthier sowie von Julia von Westerholt, Direktorin des Deutschen Volkshochschulverbands, und Hendrik Hering, dem Vorsitzenden des Landesverbands der Volkshochschulen. Außerdem gibt es "Geschichten aus der VHS" – ehemalige Teilnehmende berichten von ihren Erfahrungen und Erlebnissen und davon, was sie mit der VHS verbindet. Das Ende der Veranstaltung ist für etwa 20 Uhr vorgesehen. </w:t>
      </w:r>
    </w:p>
    <w:p>
      <w:pPr>
        <w:autoSpaceDE w:val="0"/>
        <w:autoSpaceDN w:val="0"/>
        <w:adjustRightInd w:val="0"/>
        <w:spacing w:after="0"/>
        <w:rPr>
          <w:rFonts w:cs="Arial"/>
          <w:noProof w:val="0"/>
          <w:color w:val="000000"/>
          <w:lang w:eastAsia="it-IT"/>
        </w:rPr>
      </w:pPr>
    </w:p>
    <w:p>
      <w:pPr>
        <w:autoSpaceDE w:val="0"/>
        <w:autoSpaceDN w:val="0"/>
        <w:adjustRightInd w:val="0"/>
        <w:spacing w:after="0"/>
        <w:rPr>
          <w:rFonts w:cs="Arial"/>
          <w:noProof w:val="0"/>
          <w:color w:val="000000"/>
          <w:lang w:eastAsia="it-IT"/>
        </w:rPr>
      </w:pPr>
      <w:r>
        <w:rPr>
          <w:rFonts w:cs="Arial"/>
          <w:noProof w:val="0"/>
          <w:color w:val="000000"/>
          <w:lang w:eastAsia="it-IT"/>
        </w:rPr>
        <w:t>Zur Berichterstattung laden wir Sie herzlich ein.</w:t>
      </w:r>
    </w:p>
    <w:p>
      <w:pPr>
        <w:autoSpaceDE w:val="0"/>
        <w:autoSpaceDN w:val="0"/>
        <w:adjustRightInd w:val="0"/>
        <w:spacing w:after="0"/>
        <w:rPr>
          <w:rFonts w:cs="Arial"/>
          <w:noProof w:val="0"/>
          <w:color w:val="000000"/>
          <w:lang w:eastAsia="it-IT"/>
        </w:rPr>
      </w:pPr>
    </w:p>
    <w:p>
      <w:pPr>
        <w:autoSpaceDE w:val="0"/>
        <w:autoSpaceDN w:val="0"/>
        <w:adjustRightInd w:val="0"/>
        <w:spacing w:after="0"/>
        <w:rPr>
          <w:rFonts w:cs="Arial"/>
          <w:b/>
          <w:bCs/>
          <w:noProof w:val="0"/>
          <w:color w:val="000000"/>
          <w:lang w:eastAsia="it-IT"/>
        </w:rPr>
      </w:pPr>
      <w:r>
        <w:rPr>
          <w:rFonts w:cs="Arial"/>
          <w:b/>
          <w:bCs/>
          <w:noProof w:val="0"/>
          <w:color w:val="000000"/>
          <w:lang w:eastAsia="it-IT"/>
        </w:rPr>
        <w:t>Hinweis an die Redaktionen:</w:t>
      </w:r>
    </w:p>
    <w:p>
      <w:pPr>
        <w:autoSpaceDE w:val="0"/>
        <w:autoSpaceDN w:val="0"/>
        <w:adjustRightInd w:val="0"/>
        <w:spacing w:after="0"/>
        <w:rPr>
          <w:rFonts w:cs="Arial"/>
          <w:noProof w:val="0"/>
          <w:color w:val="000000"/>
          <w:lang w:eastAsia="it-IT"/>
        </w:rPr>
      </w:pPr>
      <w:r>
        <w:rPr>
          <w:rFonts w:cs="Arial"/>
          <w:noProof w:val="0"/>
          <w:color w:val="000000"/>
          <w:lang w:eastAsia="it-IT"/>
        </w:rPr>
        <w:t>Am Festakt nehmen geladene Gäste teil.</w:t>
      </w:r>
    </w:p>
    <w:p>
      <w:pPr>
        <w:autoSpaceDE w:val="0"/>
        <w:autoSpaceDN w:val="0"/>
        <w:adjustRightInd w:val="0"/>
        <w:spacing w:after="0"/>
        <w:rPr>
          <w:rFonts w:cs="Arial"/>
          <w:noProof w:val="0"/>
          <w:color w:val="000000"/>
          <w:lang w:eastAsia="it-IT"/>
        </w:rPr>
      </w:pPr>
      <w:r>
        <w:rPr>
          <w:rFonts w:cs="Arial"/>
          <w:noProof w:val="0"/>
          <w:color w:val="000000"/>
          <w:lang w:eastAsia="it-IT"/>
        </w:rPr>
        <w:t xml:space="preserve">Bitte teilen Sie uns bis Mittwoch, 28. Oktober 2026, 12 Uhr per </w:t>
      </w:r>
      <w:r>
        <w:rPr>
          <w:rFonts w:cs="Arial"/>
          <w:noProof w:val="0"/>
          <w:color w:val="000000"/>
          <w:lang w:eastAsia="it-IT"/>
        </w:rPr>
        <w:br/>
        <w:t xml:space="preserve">E-Mail an </w:t>
      </w:r>
      <w:hyperlink r:id="rId7" w:history="1">
        <w:r>
          <w:rPr>
            <w:rStyle w:val="Hyperlink"/>
            <w:rFonts w:cs="Arial"/>
            <w:noProof w:val="0"/>
            <w:color w:val="0082BF"/>
            <w:lang w:eastAsia="it-IT"/>
          </w:rPr>
          <w:t>pressestelle@ludwigshafen.de</w:t>
        </w:r>
      </w:hyperlink>
      <w:r>
        <w:rPr>
          <w:rFonts w:cs="Arial"/>
          <w:noProof w:val="0"/>
          <w:color w:val="000000"/>
          <w:lang w:eastAsia="it-IT"/>
        </w:rPr>
        <w:t xml:space="preserve"> mit, ob Sie an der Veranstaltung teilnehmen werden. </w:t>
      </w:r>
    </w:p>
    <w:p>
      <w:pPr>
        <w:autoSpaceDE w:val="0"/>
        <w:autoSpaceDN w:val="0"/>
        <w:adjustRightInd w:val="0"/>
        <w:spacing w:after="0"/>
        <w:rPr>
          <w:rFonts w:cs="Arial"/>
          <w:noProof w:val="0"/>
          <w:color w:val="000000"/>
          <w:lang w:eastAsia="it-IT"/>
        </w:rPr>
      </w:pPr>
    </w:p>
    <w:p/>
    <w:bookmarkEnd w:id="0"/>
    <w:p/>
    <w:p>
      <w:pPr>
        <w:rPr>
          <w:rFonts w:cs="Arial"/>
          <w:sz w:val="20"/>
        </w:rPr>
      </w:pPr>
      <w:r>
        <w:rPr>
          <w:rFonts w:cs="Arial"/>
          <w:sz w:val="20"/>
        </w:rPr>
        <w:br w:type="page"/>
      </w:r>
    </w:p>
    <w:p>
      <w:pPr>
        <w:jc w:val="left"/>
        <w:rPr>
          <w:rFonts w:cs="Arial"/>
          <w:b/>
          <w:bCs/>
          <w:sz w:val="28"/>
          <w:szCs w:val="28"/>
        </w:rPr>
      </w:pPr>
      <w:r>
        <w:rPr>
          <w:rFonts w:cs="Arial"/>
          <w:sz w:val="20"/>
        </w:rPr>
        <w:lastRenderedPageBreak/>
        <w:t>Ludwigshafen, den 26. Oktober 2026</w:t>
      </w:r>
      <w:r>
        <w:rPr>
          <w:rFonts w:cs="Arial"/>
          <w:sz w:val="20"/>
        </w:rPr>
        <w:br/>
      </w:r>
      <w:r>
        <w:rPr>
          <w:rFonts w:cs="Arial"/>
          <w:b/>
          <w:bCs/>
          <w:sz w:val="28"/>
          <w:szCs w:val="28"/>
        </w:rPr>
        <w:t>Altkleidersammlung in Süd steht an</w:t>
      </w:r>
    </w:p>
    <w:p>
      <w:pPr>
        <w:rPr>
          <w:rFonts w:cs="Arial"/>
        </w:rPr>
      </w:pPr>
      <w:r>
        <w:rPr>
          <w:rFonts w:cs="Arial"/>
        </w:rPr>
        <w:t>Der Wirtschaftsbetrieb Ludwigshafen (WBL) führt am Samstag, 31. Oktober 2026, eine Altkleidersammlung in Mundenheim durch. Für diese Sammlung sollen die Altkleidersäcke frühestens ab 19 Uhr vor dem Abholtag und spätestens bis 6 Uhr am Abholtag bereitstehen.</w:t>
      </w:r>
    </w:p>
    <w:p>
      <w:pPr>
        <w:rPr>
          <w:rFonts w:cs="Arial"/>
        </w:rPr>
      </w:pPr>
      <w:r>
        <w:rPr>
          <w:rFonts w:cs="Arial"/>
        </w:rPr>
        <w:t>Die speziellen Sammelsäcke – maximal fünf Stück je Haushalt und Sammlung – für gut erhaltene und saubere Kleidung, Schuhe oder Heimtextilien können im zuständigen Ortsvorsteherbüro kostenlos abgeholt werden. Der WBL bittet darum, keine nasse Wäsche oder Restabfall in den Sammelsack einzufüllen.</w:t>
      </w:r>
    </w:p>
    <w:p>
      <w:pPr>
        <w:rPr>
          <w:rFonts w:cs="Arial"/>
        </w:rPr>
      </w:pPr>
      <w:r>
        <w:rPr>
          <w:rFonts w:cs="Arial"/>
        </w:rPr>
        <w:t>Der WBL weist darauf hin, dass die Abgabe von Alttextilien auch weiterhin in den dafür vorgesehenen Containern auf den drei Wertstoffhöfen der Stadt Ludwigshafen in Säcken (es müssen nicht die Altkleidersäcke sein!) möglich ist.</w:t>
      </w:r>
    </w:p>
    <w:p>
      <w:pPr>
        <w:autoSpaceDE w:val="0"/>
        <w:autoSpaceDN w:val="0"/>
        <w:adjustRightInd w:val="0"/>
        <w:jc w:val="left"/>
        <w:rPr>
          <w:rFonts w:cs="Arial"/>
          <w:b/>
          <w:bCs/>
          <w:color w:val="000000"/>
          <w:sz w:val="28"/>
          <w:szCs w:val="28"/>
        </w:rPr>
      </w:pPr>
      <w:r>
        <w:rPr>
          <w:rFonts w:cs="Arial"/>
          <w:b/>
          <w:bCs/>
          <w:color w:val="000000"/>
          <w:sz w:val="28"/>
          <w:szCs w:val="28"/>
        </w:rPr>
        <w:t>Hallenbad Süd an Allerheiligen geöffnet</w:t>
      </w:r>
    </w:p>
    <w:p>
      <w:pPr>
        <w:autoSpaceDE w:val="0"/>
        <w:autoSpaceDN w:val="0"/>
        <w:adjustRightInd w:val="0"/>
        <w:rPr>
          <w:rFonts w:cs="Arial"/>
          <w:color w:val="000000"/>
        </w:rPr>
      </w:pPr>
      <w:r>
        <w:rPr>
          <w:rFonts w:cs="Arial"/>
          <w:color w:val="000000"/>
        </w:rPr>
        <w:t>Das Hallenbad Süd ist an Allerheiligen – Sonntag, 1. November 2026 – von 9 bis 17 Uhr geöffnet statt wie sonst üblich sonntags von 8 bis 19 Uhr. Das Hallenbad Oggersheim ist an Allerheiligen nicht geöffnet.</w:t>
      </w:r>
    </w:p>
    <w:p>
      <w:pPr>
        <w:autoSpaceDE w:val="0"/>
        <w:autoSpaceDN w:val="0"/>
        <w:adjustRightInd w:val="0"/>
        <w:spacing w:after="0"/>
        <w:jc w:val="left"/>
        <w:rPr>
          <w:rFonts w:cs="Arial"/>
          <w:b/>
          <w:sz w:val="28"/>
        </w:rPr>
      </w:pPr>
      <w:r>
        <w:rPr>
          <w:rFonts w:cs="Arial"/>
          <w:b/>
          <w:sz w:val="28"/>
        </w:rPr>
        <w:t>Sprechstunde des Ortsvorstehers Friesenheim</w:t>
      </w:r>
    </w:p>
    <w:p>
      <w:pPr>
        <w:rPr>
          <w:rFonts w:cs="Arial"/>
        </w:rPr>
      </w:pPr>
      <w:r>
        <w:rPr>
          <w:rFonts w:cs="Arial"/>
        </w:rPr>
        <w:br/>
        <w:t xml:space="preserve">Die nächste Sprechstunde des Ortsvorstehers von </w:t>
      </w:r>
      <w:r>
        <w:rPr>
          <w:rFonts w:cs="Arial"/>
        </w:rPr>
        <w:br/>
        <w:t>Friesenheim, Dr. Thorsten Ralle, findet am Montag, 2. November 2026, von 9 bis 12 Uhr im Ortsvorsteherbüro, Luitpoldstraße 48, statt und nach Vereinbarung.</w:t>
      </w:r>
    </w:p>
    <w:p>
      <w:pPr>
        <w:autoSpaceDE w:val="0"/>
        <w:autoSpaceDN w:val="0"/>
        <w:adjustRightInd w:val="0"/>
        <w:jc w:val="left"/>
        <w:rPr>
          <w:rFonts w:cs="Arial"/>
          <w:color w:val="000000"/>
        </w:rPr>
      </w:pPr>
      <w:r>
        <w:rPr>
          <w:rFonts w:cs="Arial"/>
          <w:sz w:val="20"/>
        </w:rPr>
        <w:lastRenderedPageBreak/>
        <w:t>Ludwigshafen, den 26. Oktober 2026</w:t>
      </w:r>
      <w:r>
        <w:rPr>
          <w:rFonts w:cs="Arial"/>
          <w:color w:val="000000"/>
        </w:rPr>
        <w:br/>
      </w:r>
      <w:r>
        <w:rPr>
          <w:rFonts w:cs="Arial"/>
          <w:b/>
          <w:bCs/>
          <w:color w:val="000000"/>
          <w:sz w:val="28"/>
          <w:szCs w:val="28"/>
        </w:rPr>
        <w:t>Seniorenrat berät zum Thema Patientenverfügung im Vital-Zentrum</w:t>
      </w:r>
    </w:p>
    <w:p>
      <w:pPr>
        <w:autoSpaceDE w:val="0"/>
        <w:autoSpaceDN w:val="0"/>
        <w:adjustRightInd w:val="0"/>
        <w:rPr>
          <w:rFonts w:cs="Arial"/>
          <w:color w:val="000000"/>
        </w:rPr>
      </w:pPr>
      <w:r>
        <w:rPr>
          <w:rFonts w:cs="Arial"/>
          <w:color w:val="000000"/>
        </w:rPr>
        <w:t xml:space="preserve">Ein Mitglied des Seniorenrats berät am Dienstag, 3. November 2026, von 15 bis 17 Uhr im Beratungsraum des Vital-Zentrums, Raiffeisenstraße 24, zum Thema Patientenverfügung. Das Angebot ist kostenfrei. </w:t>
      </w:r>
    </w:p>
    <w:p>
      <w:pPr>
        <w:autoSpaceDE w:val="0"/>
        <w:autoSpaceDN w:val="0"/>
        <w:adjustRightInd w:val="0"/>
        <w:jc w:val="left"/>
        <w:rPr>
          <w:rFonts w:cs="Arial"/>
          <w:color w:val="000000"/>
        </w:rPr>
      </w:pPr>
      <w:r>
        <w:rPr>
          <w:rFonts w:cs="Arial"/>
          <w:b/>
          <w:bCs/>
          <w:color w:val="000000"/>
          <w:sz w:val="28"/>
          <w:szCs w:val="28"/>
        </w:rPr>
        <w:t>Tanztee im Seniorentreff Friesenheim</w:t>
      </w:r>
    </w:p>
    <w:p>
      <w:pPr>
        <w:autoSpaceDE w:val="0"/>
        <w:autoSpaceDN w:val="0"/>
        <w:adjustRightInd w:val="0"/>
        <w:rPr>
          <w:rFonts w:cs="Arial"/>
          <w:color w:val="000000"/>
        </w:rPr>
      </w:pPr>
      <w:r>
        <w:rPr>
          <w:rFonts w:cs="Arial"/>
          <w:color w:val="000000"/>
        </w:rPr>
        <w:t>Am Montag, 2. November 2026, ab 14.30 Uhr steht wieder ein "Tanztee" auf dem Programm des Seniorentreffs Friesenheim, Luitpoldstraße 99. Zu Live-Musik können ältere Menschen tanzen. Der Eintritt beträgt vier Euro.</w:t>
      </w:r>
    </w:p>
    <w:p>
      <w:pPr>
        <w:autoSpaceDE w:val="0"/>
        <w:autoSpaceDN w:val="0"/>
        <w:adjustRightInd w:val="0"/>
        <w:rPr>
          <w:rFonts w:cs="Arial"/>
          <w:color w:val="000000"/>
        </w:rPr>
      </w:pPr>
    </w:p>
    <w:p>
      <w:pPr>
        <w:autoSpaceDE w:val="0"/>
        <w:autoSpaceDN w:val="0"/>
        <w:adjustRightInd w:val="0"/>
        <w:jc w:val="left"/>
        <w:rPr>
          <w:rFonts w:cs="Arial"/>
          <w:color w:val="000000"/>
        </w:rPr>
      </w:pPr>
    </w:p>
    <w:p>
      <w:pPr>
        <w:autoSpaceDE w:val="0"/>
        <w:autoSpaceDN w:val="0"/>
        <w:adjustRightInd w:val="0"/>
        <w:rPr>
          <w:rFonts w:cs="Arial"/>
          <w:color w:val="000000"/>
        </w:rPr>
      </w:pPr>
    </w:p>
    <w:p>
      <w:pPr>
        <w:autoSpaceDE w:val="0"/>
        <w:autoSpaceDN w:val="0"/>
        <w:adjustRightInd w:val="0"/>
        <w:rPr>
          <w:rFonts w:cs="Arial"/>
          <w:color w:val="000000"/>
        </w:rPr>
      </w:pPr>
    </w:p>
    <w:p>
      <w:pPr>
        <w:autoSpaceDE w:val="0"/>
        <w:autoSpaceDN w:val="0"/>
        <w:adjustRightInd w:val="0"/>
        <w:rPr>
          <w:rFonts w:cs="Arial"/>
          <w:color w:val="000000"/>
        </w:rPr>
      </w:pPr>
    </w:p>
    <w:p>
      <w:pPr>
        <w:jc w:val="left"/>
      </w:pPr>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862666745">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28499955">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essestelle@ludwigshaf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Words>
  <Characters>3484</Characters>
  <Application>Microsoft Office Word</Application>
  <DocSecurity>0</DocSecurity>
  <Lines>29</Lines>
  <Paragraphs>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5</cp:revision>
  <cp:lastPrinted>2023-06-19T09:00:00Z</cp:lastPrinted>
  <dcterms:created xsi:type="dcterms:W3CDTF">2026-10-26T06:20:00Z</dcterms:created>
  <dcterms:modified xsi:type="dcterms:W3CDTF">2026-10-26T07:52:00Z</dcterms:modified>
</cp:coreProperties>
</file>