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A7C" w:rsidRDefault="004B6A7C" w:rsidP="00A206A4">
      <w:pPr>
        <w:spacing w:line="360" w:lineRule="auto"/>
      </w:pPr>
      <w:bookmarkStart w:id="0" w:name="_Hlk198027633"/>
      <w:bookmarkEnd w:id="0"/>
    </w:p>
    <w:p w:rsidR="00A206A4" w:rsidRDefault="00907EE1" w:rsidP="00A206A4">
      <w:pPr>
        <w:spacing w:line="360" w:lineRule="auto"/>
      </w:pPr>
      <w:r>
        <w:tab/>
      </w:r>
      <w:r w:rsidR="00A206A4">
        <w:tab/>
      </w:r>
      <w:r w:rsidR="00A206A4">
        <w:tab/>
      </w:r>
      <w:r w:rsidR="00A206A4">
        <w:tab/>
      </w:r>
      <w:r w:rsidR="00A206A4">
        <w:tab/>
      </w:r>
      <w:r w:rsidR="00A206A4">
        <w:tab/>
      </w:r>
      <w:r w:rsidR="00A206A4">
        <w:tab/>
      </w:r>
      <w:r w:rsidR="00A206A4">
        <w:tab/>
      </w:r>
      <w:r w:rsidR="00A206A4">
        <w:tab/>
        <w:t xml:space="preserve">Meppen, </w:t>
      </w:r>
      <w:r w:rsidR="007F2BA7">
        <w:t>1</w:t>
      </w:r>
      <w:r w:rsidR="006A67F1">
        <w:t>7</w:t>
      </w:r>
      <w:bookmarkStart w:id="1" w:name="_GoBack"/>
      <w:bookmarkEnd w:id="1"/>
      <w:r w:rsidR="00FB18DB">
        <w:t xml:space="preserve">. </w:t>
      </w:r>
      <w:r w:rsidR="007F2BA7">
        <w:t>September</w:t>
      </w:r>
      <w:r w:rsidR="00FB18DB">
        <w:t xml:space="preserve"> </w:t>
      </w:r>
      <w:r w:rsidR="00FE7B34">
        <w:t>2026</w:t>
      </w:r>
    </w:p>
    <w:p w:rsidR="00A206A4" w:rsidRDefault="00A206A4" w:rsidP="00A206A4">
      <w:pPr>
        <w:spacing w:line="360" w:lineRule="auto"/>
      </w:pPr>
    </w:p>
    <w:p w:rsidR="008816CF" w:rsidRDefault="00FE7B34" w:rsidP="00907EE1">
      <w:pPr>
        <w:suppressAutoHyphens/>
        <w:spacing w:line="360" w:lineRule="auto"/>
        <w:jc w:val="both"/>
        <w:rPr>
          <w:rFonts w:eastAsia="Calibri" w:cs="Arial"/>
          <w:b/>
          <w:sz w:val="28"/>
          <w:szCs w:val="34"/>
          <w:lang w:eastAsia="en-US"/>
        </w:rPr>
      </w:pPr>
      <w:bookmarkStart w:id="2" w:name="_Hlk160533230"/>
      <w:bookmarkStart w:id="3" w:name="_Hlk159923287"/>
      <w:r w:rsidRPr="00FE7B34">
        <w:rPr>
          <w:rFonts w:eastAsia="Calibri" w:cs="Arial"/>
          <w:b/>
          <w:sz w:val="28"/>
          <w:szCs w:val="34"/>
          <w:lang w:eastAsia="en-US"/>
        </w:rPr>
        <w:t>Energiewende zu Hause</w:t>
      </w:r>
    </w:p>
    <w:p w:rsidR="00FE7B34" w:rsidRPr="008816CF" w:rsidRDefault="00FE7B34" w:rsidP="00907EE1">
      <w:pPr>
        <w:suppressAutoHyphens/>
        <w:spacing w:line="360" w:lineRule="auto"/>
        <w:jc w:val="both"/>
        <w:rPr>
          <w:rFonts w:eastAsia="Calibri" w:cs="Arial"/>
          <w:b/>
          <w:sz w:val="24"/>
          <w:szCs w:val="24"/>
          <w:lang w:eastAsia="en-US"/>
        </w:rPr>
      </w:pPr>
      <w:r w:rsidRPr="008816CF">
        <w:rPr>
          <w:rFonts w:eastAsia="Calibri" w:cs="Arial"/>
          <w:b/>
          <w:sz w:val="24"/>
          <w:szCs w:val="24"/>
          <w:lang w:eastAsia="en-US"/>
        </w:rPr>
        <w:t>Online-Vortrag und Gruppenberatung zu Wärme</w:t>
      </w:r>
      <w:r w:rsidR="007F2BA7">
        <w:rPr>
          <w:rFonts w:eastAsia="Calibri" w:cs="Arial"/>
          <w:b/>
          <w:sz w:val="24"/>
          <w:szCs w:val="24"/>
          <w:lang w:eastAsia="en-US"/>
        </w:rPr>
        <w:t>pumpen in Wohngebäuden</w:t>
      </w:r>
      <w:r w:rsidRPr="008816CF">
        <w:rPr>
          <w:rFonts w:eastAsia="Calibri" w:cs="Arial"/>
          <w:b/>
          <w:sz w:val="24"/>
          <w:szCs w:val="24"/>
          <w:lang w:eastAsia="en-US"/>
        </w:rPr>
        <w:t xml:space="preserve"> am </w:t>
      </w:r>
      <w:r w:rsidR="007F2BA7">
        <w:rPr>
          <w:rFonts w:eastAsia="Calibri" w:cs="Arial"/>
          <w:b/>
          <w:sz w:val="24"/>
          <w:szCs w:val="24"/>
          <w:lang w:eastAsia="en-US"/>
        </w:rPr>
        <w:t>5</w:t>
      </w:r>
      <w:r w:rsidRPr="008816CF">
        <w:rPr>
          <w:rFonts w:eastAsia="Calibri" w:cs="Arial"/>
          <w:b/>
          <w:sz w:val="24"/>
          <w:szCs w:val="24"/>
          <w:lang w:eastAsia="en-US"/>
        </w:rPr>
        <w:t>.</w:t>
      </w:r>
      <w:r w:rsidR="007F2BA7">
        <w:rPr>
          <w:rFonts w:eastAsia="Calibri" w:cs="Arial"/>
          <w:b/>
          <w:sz w:val="24"/>
          <w:szCs w:val="24"/>
          <w:lang w:eastAsia="en-US"/>
        </w:rPr>
        <w:t xml:space="preserve"> Oktober</w:t>
      </w:r>
    </w:p>
    <w:p w:rsidR="00FE7B34" w:rsidRPr="00FE7B34" w:rsidRDefault="00FE7B34" w:rsidP="00907EE1">
      <w:pPr>
        <w:suppressAutoHyphens/>
        <w:spacing w:line="360" w:lineRule="auto"/>
        <w:jc w:val="both"/>
        <w:rPr>
          <w:rFonts w:eastAsia="Calibri" w:cs="Arial"/>
          <w:b/>
          <w:sz w:val="28"/>
          <w:szCs w:val="34"/>
          <w:lang w:eastAsia="en-US"/>
        </w:rPr>
      </w:pPr>
    </w:p>
    <w:p w:rsidR="001A7EC5" w:rsidRDefault="001A7EC5" w:rsidP="00907EE1">
      <w:pPr>
        <w:spacing w:line="360" w:lineRule="auto"/>
        <w:jc w:val="both"/>
        <w:rPr>
          <w:rFonts w:eastAsia="Calibri" w:cs="Arial"/>
          <w:b/>
          <w:szCs w:val="22"/>
          <w:lang w:eastAsia="en-US"/>
        </w:rPr>
      </w:pPr>
      <w:r w:rsidRPr="001A7EC5">
        <w:rPr>
          <w:rFonts w:eastAsia="Calibri" w:cs="Arial"/>
          <w:b/>
          <w:szCs w:val="22"/>
          <w:lang w:eastAsia="en-US"/>
        </w:rPr>
        <w:t>Meppen.</w:t>
      </w:r>
      <w:r>
        <w:rPr>
          <w:rFonts w:eastAsia="Calibri" w:cs="Arial"/>
          <w:b/>
          <w:szCs w:val="22"/>
          <w:lang w:eastAsia="en-US"/>
        </w:rPr>
        <w:t xml:space="preserve"> V</w:t>
      </w:r>
      <w:r w:rsidRPr="001A7EC5">
        <w:rPr>
          <w:rFonts w:eastAsia="Calibri" w:cs="Arial"/>
          <w:b/>
          <w:szCs w:val="22"/>
          <w:lang w:eastAsia="en-US"/>
        </w:rPr>
        <w:t>iele Hausbesitzerinnen und Hausbesitzer beschäftigen sich derzeit intensiv damit, ihre Abhängigkeit von Öl und Gas zu reduzieren. Die Wärmepumpe gilt dabei als eine der zentralen Zukunftstechnologien für klimafreundliches Heizen. Gerade bei bestehenden Gebäuden bestehen jedoch häufig Unsicherheiten: Welche Voraussetzungen müssen erfüllt sein? Wie arbeitet eine Wärmepumpe auch im Altbau effizient und wirtschaftlich?</w:t>
      </w:r>
    </w:p>
    <w:p w:rsidR="00907EE1" w:rsidRPr="001A7EC5" w:rsidRDefault="00907EE1" w:rsidP="00907EE1">
      <w:pPr>
        <w:spacing w:line="360" w:lineRule="auto"/>
        <w:jc w:val="both"/>
        <w:rPr>
          <w:rFonts w:eastAsia="Calibri" w:cs="Arial"/>
          <w:b/>
          <w:szCs w:val="22"/>
          <w:lang w:eastAsia="en-US"/>
        </w:rPr>
      </w:pPr>
    </w:p>
    <w:p w:rsidR="001A7EC5" w:rsidRDefault="001A7EC5" w:rsidP="00907EE1">
      <w:pPr>
        <w:spacing w:line="360" w:lineRule="auto"/>
        <w:jc w:val="both"/>
        <w:rPr>
          <w:rFonts w:eastAsia="Calibri" w:cs="Arial"/>
          <w:szCs w:val="22"/>
          <w:lang w:eastAsia="en-US"/>
        </w:rPr>
      </w:pPr>
      <w:r w:rsidRPr="001A7EC5">
        <w:rPr>
          <w:rFonts w:eastAsia="Calibri" w:cs="Arial"/>
          <w:szCs w:val="22"/>
          <w:lang w:eastAsia="en-US"/>
        </w:rPr>
        <w:t>Um interessierte Bürgerinnen und Bürger unabhängig und kostenfrei zu informieren, bieten die Verbraucherzentrale Niedersachsen und die Klimaschutz- und Energieagentur Niedersachsen gemeinsam mit der Energieeffizienzagentur Landkreis Emsland am Montag, 5. Oktober, von 17 bis 19 Uhr einen Online-Vortrag mit anschließender Gruppenberatung an.</w:t>
      </w:r>
    </w:p>
    <w:p w:rsidR="001A7EC5" w:rsidRDefault="001A7EC5" w:rsidP="00907EE1">
      <w:pPr>
        <w:spacing w:line="360" w:lineRule="auto"/>
        <w:jc w:val="both"/>
        <w:rPr>
          <w:rFonts w:eastAsia="Calibri" w:cs="Arial"/>
          <w:szCs w:val="22"/>
          <w:lang w:eastAsia="en-US"/>
        </w:rPr>
      </w:pPr>
    </w:p>
    <w:p w:rsidR="001A7EC5" w:rsidRDefault="001A7EC5" w:rsidP="00907EE1">
      <w:pPr>
        <w:spacing w:line="360" w:lineRule="auto"/>
        <w:jc w:val="both"/>
        <w:rPr>
          <w:rFonts w:eastAsia="Calibri" w:cs="Arial"/>
          <w:b/>
          <w:bCs/>
          <w:szCs w:val="22"/>
          <w:lang w:eastAsia="en-US"/>
        </w:rPr>
      </w:pPr>
      <w:r w:rsidRPr="001A7EC5">
        <w:rPr>
          <w:rFonts w:eastAsia="Calibri" w:cs="Arial"/>
          <w:b/>
          <w:bCs/>
          <w:szCs w:val="22"/>
          <w:lang w:eastAsia="en-US"/>
        </w:rPr>
        <w:t>Grundlagenwissen</w:t>
      </w:r>
      <w:r>
        <w:rPr>
          <w:rFonts w:eastAsia="Calibri" w:cs="Arial"/>
          <w:b/>
          <w:bCs/>
          <w:szCs w:val="22"/>
          <w:lang w:eastAsia="en-US"/>
        </w:rPr>
        <w:t xml:space="preserve"> </w:t>
      </w:r>
      <w:r w:rsidRPr="001A7EC5">
        <w:rPr>
          <w:rFonts w:eastAsia="Calibri" w:cs="Arial"/>
          <w:b/>
          <w:bCs/>
          <w:szCs w:val="22"/>
          <w:lang w:eastAsia="en-US"/>
        </w:rPr>
        <w:t>und individuelle Beratung</w:t>
      </w:r>
      <w:r>
        <w:rPr>
          <w:rFonts w:eastAsia="Calibri" w:cs="Arial"/>
          <w:b/>
          <w:bCs/>
          <w:szCs w:val="22"/>
          <w:lang w:eastAsia="en-US"/>
        </w:rPr>
        <w:t xml:space="preserve">      </w:t>
      </w:r>
    </w:p>
    <w:p w:rsidR="00B2258C" w:rsidRDefault="001A7EC5" w:rsidP="00907EE1">
      <w:pPr>
        <w:spacing w:line="360" w:lineRule="auto"/>
        <w:jc w:val="both"/>
        <w:rPr>
          <w:rFonts w:eastAsia="Calibri" w:cs="Arial"/>
          <w:bCs/>
          <w:szCs w:val="22"/>
          <w:lang w:eastAsia="en-US"/>
        </w:rPr>
      </w:pPr>
      <w:r w:rsidRPr="001A7EC5">
        <w:rPr>
          <w:rFonts w:eastAsia="Calibri" w:cs="Arial"/>
          <w:bCs/>
          <w:szCs w:val="22"/>
          <w:lang w:eastAsia="en-US"/>
        </w:rPr>
        <w:t>Zu Beginn der Veranstaltung stellt ein Energieberater oder eine Energieberaterin der Verbraucherzentrale Niedersachsen verständlich die gebräuchlichsten Arten von Wärmepumpen vor und erläutert, welche technischen und baulichen Voraussetzungen einen effizienten Einsatz – insbesondere in Bestandsgebäuden – begünstigen.</w:t>
      </w:r>
    </w:p>
    <w:p w:rsidR="00907EE1" w:rsidRDefault="00907EE1" w:rsidP="00907EE1">
      <w:pPr>
        <w:spacing w:line="360" w:lineRule="auto"/>
        <w:jc w:val="both"/>
        <w:rPr>
          <w:rFonts w:eastAsia="Calibri" w:cs="Arial"/>
          <w:b/>
          <w:bCs/>
          <w:szCs w:val="22"/>
          <w:lang w:eastAsia="en-US"/>
        </w:rPr>
      </w:pPr>
    </w:p>
    <w:p w:rsidR="001A7EC5" w:rsidRPr="001A7EC5" w:rsidRDefault="001A7EC5" w:rsidP="00907EE1">
      <w:pPr>
        <w:spacing w:line="360" w:lineRule="auto"/>
        <w:jc w:val="both"/>
        <w:rPr>
          <w:rFonts w:eastAsia="Calibri" w:cs="Arial"/>
          <w:bCs/>
          <w:szCs w:val="22"/>
          <w:lang w:eastAsia="en-US"/>
        </w:rPr>
      </w:pPr>
      <w:r w:rsidRPr="001A7EC5">
        <w:rPr>
          <w:rFonts w:eastAsia="Calibri" w:cs="Arial"/>
          <w:bCs/>
          <w:szCs w:val="22"/>
          <w:lang w:eastAsia="en-US"/>
        </w:rPr>
        <w:t>Im Anschluss haben die Teilnehmenden die Möglichkeit, in kleinen Gruppen ihre Fragen an die qualifizierten Energieberaterinnen und Energieberatern zu richten. Dabei können auch individuelle Fragen zu den konkreten Gegebenheiten im eigenen Haus besprochen werden.</w:t>
      </w:r>
      <w:r w:rsidR="00456A46">
        <w:rPr>
          <w:rFonts w:eastAsia="Calibri" w:cs="Arial"/>
          <w:bCs/>
          <w:szCs w:val="22"/>
          <w:lang w:eastAsia="en-US"/>
        </w:rPr>
        <w:t xml:space="preserve"> </w:t>
      </w:r>
      <w:r w:rsidRPr="001A7EC5">
        <w:rPr>
          <w:rFonts w:eastAsia="Calibri" w:cs="Arial"/>
          <w:bCs/>
          <w:szCs w:val="22"/>
          <w:lang w:eastAsia="en-US"/>
        </w:rPr>
        <w:t>„Die Wärmepumpe gilt als Heizsystem der Zukunft</w:t>
      </w:r>
      <w:r w:rsidR="00456A46">
        <w:rPr>
          <w:rFonts w:eastAsia="Calibri" w:cs="Arial"/>
          <w:bCs/>
          <w:szCs w:val="22"/>
          <w:lang w:eastAsia="en-US"/>
        </w:rPr>
        <w:t>.</w:t>
      </w:r>
      <w:r w:rsidR="00456A46" w:rsidRPr="001A7EC5">
        <w:rPr>
          <w:rFonts w:eastAsia="Calibri" w:cs="Arial"/>
          <w:bCs/>
          <w:szCs w:val="22"/>
          <w:lang w:eastAsia="en-US"/>
        </w:rPr>
        <w:t xml:space="preserve"> </w:t>
      </w:r>
      <w:r w:rsidRPr="001A7EC5">
        <w:rPr>
          <w:rFonts w:eastAsia="Calibri" w:cs="Arial"/>
          <w:bCs/>
          <w:szCs w:val="22"/>
          <w:lang w:eastAsia="en-US"/>
        </w:rPr>
        <w:t>Im Neubau ist sie bereits Standard, doch auch in älteren Gebäuden kann sie – selbst bei geringerem Dämmstandard – effizient und wirtschaftlich eingesetzt werden. Wir zeigen, unter welchen Voraussetzungen das möglich ist“</w:t>
      </w:r>
      <w:r w:rsidR="00456A46">
        <w:rPr>
          <w:rFonts w:eastAsia="Calibri" w:cs="Arial"/>
          <w:bCs/>
          <w:szCs w:val="22"/>
          <w:lang w:eastAsia="en-US"/>
        </w:rPr>
        <w:t>,</w:t>
      </w:r>
      <w:r w:rsidR="00456A46" w:rsidRPr="001A7EC5">
        <w:rPr>
          <w:rFonts w:eastAsia="Calibri" w:cs="Arial"/>
          <w:bCs/>
          <w:szCs w:val="22"/>
          <w:lang w:eastAsia="en-US"/>
        </w:rPr>
        <w:t xml:space="preserve"> erklärt </w:t>
      </w:r>
      <w:r w:rsidR="00456A46" w:rsidRPr="001A7EC5">
        <w:rPr>
          <w:rFonts w:eastAsia="Calibri" w:cs="Arial"/>
          <w:szCs w:val="22"/>
          <w:lang w:eastAsia="en-US"/>
        </w:rPr>
        <w:t>Gerhard Krenz</w:t>
      </w:r>
      <w:r w:rsidR="00456A46" w:rsidRPr="001A7EC5">
        <w:rPr>
          <w:rFonts w:eastAsia="Calibri" w:cs="Arial"/>
          <w:bCs/>
          <w:szCs w:val="22"/>
          <w:lang w:eastAsia="en-US"/>
        </w:rPr>
        <w:t xml:space="preserve"> von der Klimaschutz- und Energieagentur Niedersachsen. </w:t>
      </w:r>
    </w:p>
    <w:p w:rsidR="00907EE1" w:rsidRDefault="00907EE1" w:rsidP="00907EE1">
      <w:pPr>
        <w:keepNext/>
        <w:spacing w:line="360" w:lineRule="auto"/>
        <w:jc w:val="both"/>
        <w:rPr>
          <w:rFonts w:eastAsia="Calibri" w:cs="Arial"/>
          <w:b/>
          <w:bCs/>
          <w:szCs w:val="22"/>
          <w:lang w:eastAsia="en-US"/>
        </w:rPr>
      </w:pPr>
    </w:p>
    <w:p w:rsidR="001A7EC5" w:rsidRPr="007F2BA7" w:rsidRDefault="001A7EC5" w:rsidP="00907EE1">
      <w:pPr>
        <w:keepNext/>
        <w:spacing w:line="360" w:lineRule="auto"/>
        <w:jc w:val="both"/>
        <w:rPr>
          <w:rFonts w:eastAsia="Calibri" w:cs="Arial"/>
          <w:b/>
          <w:bCs/>
          <w:szCs w:val="22"/>
          <w:lang w:eastAsia="en-US"/>
        </w:rPr>
      </w:pPr>
      <w:r w:rsidRPr="001A7EC5">
        <w:rPr>
          <w:rFonts w:eastAsia="Calibri" w:cs="Arial"/>
          <w:b/>
          <w:bCs/>
          <w:szCs w:val="22"/>
          <w:lang w:eastAsia="en-US"/>
        </w:rPr>
        <w:t>Orientierung für die eigene Entscheidung</w:t>
      </w:r>
    </w:p>
    <w:p w:rsidR="001A7EC5" w:rsidRPr="001A7EC5" w:rsidRDefault="007F2BA7" w:rsidP="00907EE1">
      <w:pPr>
        <w:keepNext/>
        <w:spacing w:line="360" w:lineRule="auto"/>
        <w:jc w:val="both"/>
        <w:rPr>
          <w:rFonts w:eastAsia="Calibri" w:cs="Arial"/>
          <w:bCs/>
          <w:szCs w:val="22"/>
          <w:lang w:eastAsia="en-US"/>
        </w:rPr>
      </w:pPr>
      <w:r w:rsidRPr="007F2BA7">
        <w:rPr>
          <w:rFonts w:eastAsia="Calibri" w:cs="Arial"/>
          <w:szCs w:val="22"/>
          <w:lang w:eastAsia="en-US"/>
        </w:rPr>
        <w:t>Johannes Lorenz</w:t>
      </w:r>
      <w:r w:rsidR="001A7EC5" w:rsidRPr="001A7EC5">
        <w:rPr>
          <w:rFonts w:eastAsia="Calibri" w:cs="Arial"/>
          <w:bCs/>
          <w:szCs w:val="22"/>
          <w:lang w:eastAsia="en-US"/>
        </w:rPr>
        <w:t xml:space="preserve"> von der </w:t>
      </w:r>
      <w:r w:rsidRPr="007F2BA7">
        <w:rPr>
          <w:rFonts w:eastAsia="Calibri" w:cs="Arial"/>
          <w:bCs/>
          <w:szCs w:val="22"/>
          <w:lang w:eastAsia="en-US"/>
        </w:rPr>
        <w:t xml:space="preserve">Energieeffizienzagentur des </w:t>
      </w:r>
      <w:r w:rsidR="001A7EC5" w:rsidRPr="001A7EC5">
        <w:rPr>
          <w:rFonts w:eastAsia="Calibri" w:cs="Arial"/>
          <w:bCs/>
          <w:szCs w:val="22"/>
          <w:lang w:eastAsia="en-US"/>
        </w:rPr>
        <w:t>Landkreis</w:t>
      </w:r>
      <w:r w:rsidRPr="007F2BA7">
        <w:rPr>
          <w:rFonts w:eastAsia="Calibri" w:cs="Arial"/>
          <w:bCs/>
          <w:szCs w:val="22"/>
          <w:lang w:eastAsia="en-US"/>
        </w:rPr>
        <w:t>es Emsland</w:t>
      </w:r>
      <w:r w:rsidR="001A7EC5" w:rsidRPr="001A7EC5">
        <w:rPr>
          <w:rFonts w:eastAsia="Calibri" w:cs="Arial"/>
          <w:bCs/>
          <w:szCs w:val="22"/>
          <w:lang w:eastAsia="en-US"/>
        </w:rPr>
        <w:t xml:space="preserve"> freut sich über das gemeinsame Angebot: „Um unser Klima zu schützen, müssen wir verstärkt auf erneuerbare Energien setzen. Viele Menschen sind jedoch unsicher, ob eine Wärmepumpe für ihr Haus die richtige Lösung ist. Mit fundierten Informationen lassen sich die richtigen Entscheidungen für das eigene Zuhause treffen</w:t>
      </w:r>
      <w:r w:rsidR="002B58E9">
        <w:rPr>
          <w:rFonts w:eastAsia="Calibri" w:cs="Arial"/>
          <w:bCs/>
          <w:szCs w:val="22"/>
          <w:lang w:eastAsia="en-US"/>
        </w:rPr>
        <w:t xml:space="preserve">. </w:t>
      </w:r>
      <w:r w:rsidR="002B58E9" w:rsidRPr="001A7EC5">
        <w:rPr>
          <w:rFonts w:eastAsia="Calibri" w:cs="Arial"/>
          <w:bCs/>
          <w:szCs w:val="22"/>
          <w:lang w:eastAsia="en-US"/>
        </w:rPr>
        <w:t>So räumen wir Unsicherheiten aus dem Weg und begleiten die Energiewende ganz praktisch vor Ort</w:t>
      </w:r>
      <w:r w:rsidR="002B58E9">
        <w:rPr>
          <w:rFonts w:eastAsia="Calibri" w:cs="Arial"/>
          <w:bCs/>
          <w:szCs w:val="22"/>
          <w:lang w:eastAsia="en-US"/>
        </w:rPr>
        <w:t>“</w:t>
      </w:r>
      <w:r w:rsidR="001A7EC5" w:rsidRPr="001A7EC5">
        <w:rPr>
          <w:rFonts w:eastAsia="Calibri" w:cs="Arial"/>
          <w:bCs/>
          <w:szCs w:val="22"/>
          <w:lang w:eastAsia="en-US"/>
        </w:rPr>
        <w:t xml:space="preserve">, betont </w:t>
      </w:r>
      <w:r>
        <w:rPr>
          <w:rFonts w:eastAsia="Calibri" w:cs="Arial"/>
          <w:bCs/>
          <w:szCs w:val="22"/>
          <w:lang w:eastAsia="en-US"/>
        </w:rPr>
        <w:t>Lorenz</w:t>
      </w:r>
      <w:r w:rsidR="001A7EC5" w:rsidRPr="001A7EC5">
        <w:rPr>
          <w:rFonts w:eastAsia="Calibri" w:cs="Arial"/>
          <w:szCs w:val="22"/>
          <w:lang w:eastAsia="en-US"/>
        </w:rPr>
        <w:t>.</w:t>
      </w:r>
      <w:r w:rsidR="001A7EC5" w:rsidRPr="001A7EC5">
        <w:rPr>
          <w:rFonts w:eastAsia="Calibri" w:cs="Arial"/>
          <w:bCs/>
          <w:szCs w:val="22"/>
          <w:lang w:eastAsia="en-US"/>
        </w:rPr>
        <w:t xml:space="preserve"> </w:t>
      </w:r>
    </w:p>
    <w:p w:rsidR="00FE7B34" w:rsidRPr="00FE7B34" w:rsidRDefault="00FE7B34" w:rsidP="00907EE1">
      <w:pPr>
        <w:suppressAutoHyphens/>
        <w:spacing w:line="360" w:lineRule="auto"/>
        <w:jc w:val="both"/>
        <w:rPr>
          <w:rFonts w:eastAsia="Calibri" w:cs="Arial"/>
          <w:sz w:val="18"/>
          <w:szCs w:val="22"/>
          <w:lang w:eastAsia="en-US"/>
        </w:rPr>
      </w:pPr>
    </w:p>
    <w:p w:rsidR="00EE4419" w:rsidRPr="00EE4419" w:rsidRDefault="00EE4419" w:rsidP="00907EE1">
      <w:pPr>
        <w:suppressAutoHyphens/>
        <w:spacing w:line="360" w:lineRule="auto"/>
        <w:jc w:val="both"/>
        <w:rPr>
          <w:rFonts w:eastAsia="Calibri" w:cs="Arial"/>
          <w:b/>
          <w:szCs w:val="22"/>
          <w:lang w:eastAsia="en-US"/>
        </w:rPr>
      </w:pPr>
      <w:r w:rsidRPr="00EE4419">
        <w:rPr>
          <w:rFonts w:eastAsia="Calibri" w:cs="Arial"/>
          <w:szCs w:val="22"/>
          <w:lang w:eastAsia="en-US"/>
        </w:rPr>
        <w:t xml:space="preserve">Eine Anmeldung ist erforderlich. Interessierte können sich </w:t>
      </w:r>
      <w:r w:rsidR="002B58E9">
        <w:rPr>
          <w:rFonts w:eastAsia="Calibri" w:cs="Arial"/>
          <w:szCs w:val="22"/>
          <w:lang w:eastAsia="en-US"/>
        </w:rPr>
        <w:t>unter</w:t>
      </w:r>
      <w:r w:rsidRPr="00EE4419">
        <w:rPr>
          <w:rFonts w:eastAsia="Calibri" w:cs="Arial"/>
          <w:szCs w:val="22"/>
          <w:lang w:eastAsia="en-US"/>
        </w:rPr>
        <w:t xml:space="preserve"> </w:t>
      </w:r>
      <w:hyperlink r:id="rId8" w:history="1">
        <w:r w:rsidRPr="00EE4419">
          <w:rPr>
            <w:rFonts w:eastAsia="Calibri" w:cs="Arial"/>
            <w:color w:val="0563C1"/>
            <w:szCs w:val="22"/>
            <w:u w:val="single"/>
            <w:lang w:eastAsia="en-US"/>
          </w:rPr>
          <w:t>www.klimaschutz-niedersachsen.de/veranstaltungen</w:t>
        </w:r>
      </w:hyperlink>
      <w:r>
        <w:rPr>
          <w:rFonts w:eastAsia="Calibri" w:cs="Arial"/>
          <w:szCs w:val="22"/>
          <w:lang w:eastAsia="en-US"/>
        </w:rPr>
        <w:t xml:space="preserve"> </w:t>
      </w:r>
      <w:r w:rsidRPr="00EE4419">
        <w:rPr>
          <w:rFonts w:eastAsia="Calibri" w:cs="Arial"/>
          <w:szCs w:val="22"/>
          <w:lang w:eastAsia="en-US"/>
        </w:rPr>
        <w:t>einen Platz in den Veranstaltungen sichern</w:t>
      </w:r>
      <w:r w:rsidRPr="00EE4419">
        <w:rPr>
          <w:rFonts w:eastAsia="Calibri" w:cs="Arial"/>
          <w:b/>
          <w:szCs w:val="22"/>
          <w:lang w:eastAsia="en-US"/>
        </w:rPr>
        <w:t>.</w:t>
      </w:r>
    </w:p>
    <w:p w:rsidR="001170F7" w:rsidRDefault="001170F7" w:rsidP="00907EE1">
      <w:pPr>
        <w:keepNext/>
        <w:suppressAutoHyphens/>
        <w:spacing w:line="360" w:lineRule="auto"/>
        <w:jc w:val="both"/>
        <w:rPr>
          <w:rFonts w:eastAsia="Calibri" w:cs="Arial"/>
          <w:b/>
          <w:bCs/>
          <w:szCs w:val="22"/>
          <w:lang w:eastAsia="en-US"/>
        </w:rPr>
      </w:pPr>
      <w:bookmarkStart w:id="4" w:name="_Hlk160602501"/>
      <w:bookmarkStart w:id="5" w:name="_Hlk160606814"/>
    </w:p>
    <w:p w:rsidR="00CA3581" w:rsidRDefault="00EE4419" w:rsidP="00907EE1">
      <w:pPr>
        <w:keepNext/>
        <w:suppressAutoHyphens/>
        <w:spacing w:line="360" w:lineRule="auto"/>
        <w:jc w:val="both"/>
        <w:rPr>
          <w:rFonts w:eastAsia="Calibri" w:cs="Arial"/>
          <w:b/>
          <w:bCs/>
          <w:szCs w:val="22"/>
          <w:lang w:eastAsia="en-US"/>
        </w:rPr>
      </w:pPr>
      <w:r w:rsidRPr="00EE4419">
        <w:rPr>
          <w:rFonts w:eastAsia="Calibri" w:cs="Arial"/>
          <w:b/>
          <w:bCs/>
          <w:szCs w:val="22"/>
          <w:lang w:eastAsia="en-US"/>
        </w:rPr>
        <w:t>Weitergehende Beratung möglich</w:t>
      </w:r>
      <w:bookmarkStart w:id="6" w:name="_Hlk160606247"/>
      <w:bookmarkEnd w:id="4"/>
    </w:p>
    <w:p w:rsidR="00EE4419" w:rsidRPr="00EE4419" w:rsidRDefault="00EE4419" w:rsidP="00907EE1">
      <w:pPr>
        <w:keepNext/>
        <w:suppressAutoHyphens/>
        <w:spacing w:line="360" w:lineRule="auto"/>
        <w:jc w:val="both"/>
        <w:rPr>
          <w:rFonts w:eastAsia="Calibri" w:cs="Arial"/>
          <w:color w:val="0D0D0D"/>
          <w:szCs w:val="22"/>
          <w:shd w:val="clear" w:color="auto" w:fill="FFFFFF"/>
          <w:lang w:eastAsia="en-US"/>
        </w:rPr>
      </w:pPr>
      <w:r w:rsidRPr="00EE4419">
        <w:rPr>
          <w:rFonts w:eastAsia="Calibri" w:cs="Arial"/>
          <w:color w:val="0D0D0D"/>
          <w:szCs w:val="22"/>
          <w:shd w:val="clear" w:color="auto" w:fill="FFFFFF"/>
          <w:lang w:eastAsia="en-US"/>
        </w:rPr>
        <w:t>Für weitergehende Informationen steht interessierten Bürgerinnen und Bürgern die Möglichkeit einer individuellen Beratung durch eine unabhängige</w:t>
      </w:r>
      <w:r w:rsidR="007D49AE">
        <w:rPr>
          <w:rFonts w:eastAsia="Calibri" w:cs="Arial"/>
          <w:color w:val="0D0D0D"/>
          <w:szCs w:val="22"/>
          <w:shd w:val="clear" w:color="auto" w:fill="FFFFFF"/>
          <w:lang w:eastAsia="en-US"/>
        </w:rPr>
        <w:t xml:space="preserve"> Expertin/einen unabhängigen</w:t>
      </w:r>
      <w:r w:rsidRPr="00EE4419">
        <w:rPr>
          <w:rFonts w:eastAsia="Calibri" w:cs="Arial"/>
          <w:color w:val="0D0D0D"/>
          <w:szCs w:val="22"/>
          <w:shd w:val="clear" w:color="auto" w:fill="FFFFFF"/>
          <w:lang w:eastAsia="en-US"/>
        </w:rPr>
        <w:t xml:space="preserve"> Experten der Verbraucherzentrale Niedersachsen zur Verfügung. </w:t>
      </w:r>
      <w:bookmarkEnd w:id="5"/>
      <w:bookmarkEnd w:id="6"/>
      <w:r w:rsidRPr="009B20B4">
        <w:rPr>
          <w:rFonts w:cs="Arial"/>
          <w:color w:val="0D0D0D"/>
          <w:szCs w:val="22"/>
          <w:shd w:val="clear" w:color="auto" w:fill="FFFFFF"/>
        </w:rPr>
        <w:t xml:space="preserve">Weitere Informationen dazu sind auf der Website der Energieeffizienzagentur Landkreis Emsland unter dem Link </w:t>
      </w:r>
      <w:hyperlink r:id="rId9" w:history="1">
        <w:r w:rsidRPr="009B20B4">
          <w:rPr>
            <w:rStyle w:val="Hyperlink"/>
            <w:rFonts w:cs="Arial"/>
            <w:szCs w:val="22"/>
            <w:shd w:val="clear" w:color="auto" w:fill="FFFFFF"/>
          </w:rPr>
          <w:t>https://www.eea-emsland.de/privatpersonen/energiewende-zu-hause</w:t>
        </w:r>
      </w:hyperlink>
      <w:r w:rsidRPr="009B20B4">
        <w:rPr>
          <w:rFonts w:cs="Arial"/>
          <w:color w:val="0D0D0D"/>
          <w:szCs w:val="22"/>
          <w:shd w:val="clear" w:color="auto" w:fill="FFFFFF"/>
        </w:rPr>
        <w:t xml:space="preserve"> </w:t>
      </w:r>
      <w:r>
        <w:rPr>
          <w:rFonts w:cs="Arial"/>
          <w:color w:val="0D0D0D"/>
          <w:szCs w:val="22"/>
          <w:shd w:val="clear" w:color="auto" w:fill="FFFFFF"/>
        </w:rPr>
        <w:t>zu finden.</w:t>
      </w:r>
    </w:p>
    <w:p w:rsidR="001170F7" w:rsidRDefault="001170F7" w:rsidP="00907EE1">
      <w:pPr>
        <w:suppressAutoHyphens/>
        <w:spacing w:line="360" w:lineRule="auto"/>
        <w:jc w:val="both"/>
        <w:rPr>
          <w:rFonts w:eastAsia="Calibri" w:cs="Arial"/>
          <w:b/>
          <w:szCs w:val="22"/>
          <w:lang w:eastAsia="en-US"/>
        </w:rPr>
      </w:pPr>
    </w:p>
    <w:p w:rsidR="00EE4419" w:rsidRPr="00EE4419" w:rsidRDefault="00EE4419" w:rsidP="00907EE1">
      <w:pPr>
        <w:suppressAutoHyphens/>
        <w:spacing w:line="360" w:lineRule="auto"/>
        <w:jc w:val="both"/>
        <w:rPr>
          <w:rFonts w:eastAsia="Calibri" w:cs="Arial"/>
          <w:szCs w:val="22"/>
          <w:lang w:eastAsia="en-US"/>
        </w:rPr>
      </w:pPr>
      <w:r w:rsidRPr="00EE4419">
        <w:rPr>
          <w:rFonts w:eastAsia="Calibri" w:cs="Arial"/>
          <w:b/>
          <w:szCs w:val="22"/>
          <w:lang w:eastAsia="en-US"/>
        </w:rPr>
        <w:t>Hintergrund</w:t>
      </w:r>
      <w:r w:rsidRPr="00EE4419">
        <w:rPr>
          <w:rFonts w:eastAsia="Calibri" w:cs="Arial"/>
          <w:b/>
          <w:szCs w:val="22"/>
          <w:lang w:eastAsia="en-US"/>
        </w:rPr>
        <w:br/>
      </w:r>
      <w:r w:rsidRPr="00EE4419">
        <w:rPr>
          <w:rFonts w:eastAsia="Calibri" w:cs="Arial"/>
          <w:szCs w:val="22"/>
          <w:lang w:eastAsia="en-US"/>
        </w:rPr>
        <w:t xml:space="preserve">Der Online-Vortrag mit Gruppenberatung ist Teil der </w:t>
      </w:r>
      <w:r w:rsidRPr="007D49AE">
        <w:rPr>
          <w:rFonts w:eastAsia="Calibri" w:cs="Arial"/>
          <w:szCs w:val="22"/>
          <w:lang w:eastAsia="en-US"/>
        </w:rPr>
        <w:t>Kooperation „Energiewende zu Hause"</w:t>
      </w:r>
      <w:r w:rsidRPr="00EE4419">
        <w:rPr>
          <w:rFonts w:eastAsia="Calibri" w:cs="Arial"/>
          <w:szCs w:val="22"/>
          <w:lang w:eastAsia="en-US"/>
        </w:rPr>
        <w:t>, die die Verbraucherzentrale Niedersachsen und die Klimaschutz- und Energieagentur Niedersachsen in Zusammenarbeit mit zahlreichen niedersächsischen Landkreisen und Städten organisieren. Ziel ist es, Eigentümerinnen und Eigentümer durch qualifizierte Beratung und Informationsangebote dabei zu unterstützen, ihre Wohngebäude energetisch fit für die Zukunft zu machen. D</w:t>
      </w:r>
      <w:r>
        <w:rPr>
          <w:rFonts w:eastAsia="Calibri" w:cs="Arial"/>
          <w:szCs w:val="22"/>
          <w:lang w:eastAsia="en-US"/>
        </w:rPr>
        <w:t>ie Energieeff</w:t>
      </w:r>
      <w:r w:rsidR="00081D5D">
        <w:rPr>
          <w:rFonts w:eastAsia="Calibri" w:cs="Arial"/>
          <w:szCs w:val="22"/>
          <w:lang w:eastAsia="en-US"/>
        </w:rPr>
        <w:t>izienzagentur Landkreis Emsland</w:t>
      </w:r>
      <w:r w:rsidRPr="00EE4419">
        <w:rPr>
          <w:rFonts w:eastAsia="Calibri" w:cs="Arial"/>
          <w:szCs w:val="22"/>
          <w:lang w:eastAsia="en-US"/>
        </w:rPr>
        <w:t xml:space="preserve"> ist Teil dieser Kooperation. Die Beratungen werden im Rahmen der Energieberatung der Verbraucherzentrale durchgeführt und durch das Bundesministerium für Wirtschaft und Klimaschutz gefördert.</w:t>
      </w:r>
    </w:p>
    <w:p w:rsidR="006951E0" w:rsidRDefault="006951E0" w:rsidP="006951E0">
      <w:pPr>
        <w:pStyle w:val="Kopfzeile"/>
        <w:suppressAutoHyphens/>
        <w:rPr>
          <w:rFonts w:cs="Arial"/>
        </w:rPr>
      </w:pPr>
    </w:p>
    <w:p w:rsidR="006951E0" w:rsidRPr="00C72864" w:rsidRDefault="002F7159" w:rsidP="006951E0">
      <w:pPr>
        <w:suppressAutoHyphens/>
        <w:rPr>
          <w:rFonts w:cs="Arial"/>
        </w:rPr>
      </w:pPr>
      <w:r>
        <w:rPr>
          <w:noProof/>
        </w:rPr>
        <w:drawing>
          <wp:anchor distT="0" distB="0" distL="114300" distR="114300" simplePos="0" relativeHeight="251697664" behindDoc="1" locked="0" layoutInCell="1" allowOverlap="1" wp14:anchorId="1CF051DB" wp14:editId="4A81007F">
            <wp:simplePos x="0" y="0"/>
            <wp:positionH relativeFrom="column">
              <wp:posOffset>-71120</wp:posOffset>
            </wp:positionH>
            <wp:positionV relativeFrom="paragraph">
              <wp:posOffset>168275</wp:posOffset>
            </wp:positionV>
            <wp:extent cx="2159635" cy="735965"/>
            <wp:effectExtent l="0" t="0" r="0" b="6985"/>
            <wp:wrapTight wrapText="bothSides">
              <wp:wrapPolygon edited="0">
                <wp:start x="0" y="0"/>
                <wp:lineTo x="0" y="21246"/>
                <wp:lineTo x="21340" y="21246"/>
                <wp:lineTo x="21340" y="0"/>
                <wp:lineTo x="0" y="0"/>
              </wp:wrapPolygon>
            </wp:wrapTight>
            <wp:docPr id="1333684543" name="Grafik 1" descr="Ein Bild, das Text, Schrif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Text, Schrift, Screenshot, Design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9635" cy="735965"/>
                    </a:xfrm>
                    <a:prstGeom prst="rect">
                      <a:avLst/>
                    </a:prstGeom>
                    <a:noFill/>
                  </pic:spPr>
                </pic:pic>
              </a:graphicData>
            </a:graphic>
            <wp14:sizeRelH relativeFrom="page">
              <wp14:pctWidth>0</wp14:pctWidth>
            </wp14:sizeRelH>
            <wp14:sizeRelV relativeFrom="page">
              <wp14:pctHeight>0</wp14:pctHeight>
            </wp14:sizeRelV>
          </wp:anchor>
        </w:drawing>
      </w:r>
      <w:bookmarkEnd w:id="2"/>
      <w:r>
        <w:rPr>
          <w:rFonts w:cs="Arial"/>
        </w:rPr>
        <w:t xml:space="preserve"> </w:t>
      </w:r>
      <w:r>
        <w:rPr>
          <w:noProof/>
        </w:rPr>
        <w:drawing>
          <wp:inline distT="0" distB="0" distL="0" distR="0" wp14:anchorId="61A1EBDB" wp14:editId="4D255527">
            <wp:extent cx="1504950" cy="969010"/>
            <wp:effectExtent l="0" t="0" r="0" b="2540"/>
            <wp:docPr id="2" name="Grafik 2" descr="Y:\EEA\EEA-EL_Projekte\KEAN+VZN Energieberatung\2025\Aktion Übernahme Eigenanteile\2025_Partnerlogo-Energieberatung_ohneFöMi-Logo_4c.jpg"/>
            <wp:cNvGraphicFramePr/>
            <a:graphic xmlns:a="http://schemas.openxmlformats.org/drawingml/2006/main">
              <a:graphicData uri="http://schemas.openxmlformats.org/drawingml/2006/picture">
                <pic:pic xmlns:pic="http://schemas.openxmlformats.org/drawingml/2006/picture">
                  <pic:nvPicPr>
                    <pic:cNvPr id="2" name="Grafik 2" descr="Y:\EEA\EEA-EL_Projekte\KEAN+VZN Energieberatung\2025\Aktion Übernahme Eigenanteile\2025_Partnerlogo-Energieberatung_ohneFöMi-Logo_4c.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04950" cy="969010"/>
                    </a:xfrm>
                    <a:prstGeom prst="rect">
                      <a:avLst/>
                    </a:prstGeom>
                    <a:noFill/>
                    <a:ln>
                      <a:noFill/>
                    </a:ln>
                  </pic:spPr>
                </pic:pic>
              </a:graphicData>
            </a:graphic>
          </wp:inline>
        </w:drawing>
      </w:r>
      <w:r>
        <w:rPr>
          <w:rFonts w:cs="Arial"/>
        </w:rPr>
        <w:t xml:space="preserve">             </w:t>
      </w:r>
      <w:r w:rsidR="006951E0" w:rsidRPr="00A3230C">
        <w:rPr>
          <w:noProof/>
        </w:rPr>
        <w:drawing>
          <wp:inline distT="0" distB="0" distL="0" distR="0" wp14:anchorId="0597E6F0" wp14:editId="2F832B54">
            <wp:extent cx="1562100" cy="669471"/>
            <wp:effectExtent l="0" t="0" r="0" b="0"/>
            <wp:docPr id="1" name="Grafik 1" descr="Y:\EEA\EEA-EL_Vereinsorganisation\Organisation\Logo\EEA Emsland Logo (Neu seit Feb.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EA\EEA-EL_Vereinsorganisation\Organisation\Logo\EEA Emsland Logo (Neu seit Feb. 2019).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8026" cy="672011"/>
                    </a:xfrm>
                    <a:prstGeom prst="rect">
                      <a:avLst/>
                    </a:prstGeom>
                    <a:noFill/>
                    <a:ln>
                      <a:noFill/>
                    </a:ln>
                  </pic:spPr>
                </pic:pic>
              </a:graphicData>
            </a:graphic>
          </wp:inline>
        </w:drawing>
      </w:r>
    </w:p>
    <w:bookmarkEnd w:id="3"/>
    <w:p w:rsidR="006951E0" w:rsidRDefault="006951E0" w:rsidP="006951E0">
      <w:pPr>
        <w:suppressAutoHyphens/>
      </w:pPr>
    </w:p>
    <w:p w:rsidR="004D78D8" w:rsidRPr="00D23DB6" w:rsidRDefault="004D78D8" w:rsidP="006951E0">
      <w:pPr>
        <w:tabs>
          <w:tab w:val="right" w:pos="9072"/>
        </w:tabs>
        <w:spacing w:line="360" w:lineRule="auto"/>
        <w:jc w:val="both"/>
        <w:rPr>
          <w:szCs w:val="22"/>
        </w:rPr>
      </w:pPr>
    </w:p>
    <w:sectPr w:rsidR="004D78D8" w:rsidRPr="00D23DB6" w:rsidSect="005909D4">
      <w:headerReference w:type="even" r:id="rId13"/>
      <w:headerReference w:type="default" r:id="rId14"/>
      <w:headerReference w:type="first" r:id="rId15"/>
      <w:pgSz w:w="11906" w:h="16838" w:code="9"/>
      <w:pgMar w:top="1418" w:right="1191" w:bottom="1418" w:left="119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DFE" w:rsidRDefault="004E4DFE">
      <w:r>
        <w:separator/>
      </w:r>
    </w:p>
  </w:endnote>
  <w:endnote w:type="continuationSeparator" w:id="0">
    <w:p w:rsidR="004E4DFE" w:rsidRDefault="004E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FagoNoRegularTf-Roman">
    <w:altName w:val="Calibri"/>
    <w:charset w:val="00"/>
    <w:family w:val="auto"/>
    <w:pitch w:val="variable"/>
    <w:sig w:usb0="80000027" w:usb1="00000000" w:usb2="00000000" w:usb3="00000000" w:csb0="00000001" w:csb1="00000000"/>
  </w:font>
  <w:font w:name="FagoNoBold-Roman">
    <w:altName w:val="Arial"/>
    <w:charset w:val="00"/>
    <w:family w:val="auto"/>
    <w:pitch w:val="variable"/>
    <w:sig w:usb0="00000003" w:usb1="4000004A" w:usb2="00000000" w:usb3="00000000" w:csb0="00000001" w:csb1="00000000"/>
  </w:font>
  <w:font w:name="FagoNoRegular-Roman">
    <w:altName w:val="Arial"/>
    <w:charset w:val="00"/>
    <w:family w:val="auto"/>
    <w:pitch w:val="variable"/>
    <w:sig w:usb0="00000003" w:usb1="00000000" w:usb2="00000000" w:usb3="00000000" w:csb0="00000001" w:csb1="00000000"/>
  </w:font>
  <w:font w:name="ITC Franklin Gothic Std Bk Cd">
    <w:altName w:val="ITC Franklin Gothic Std Bk C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DFE" w:rsidRDefault="004E4DFE">
      <w:r>
        <w:separator/>
      </w:r>
    </w:p>
  </w:footnote>
  <w:footnote w:type="continuationSeparator" w:id="0">
    <w:p w:rsidR="004E4DFE" w:rsidRDefault="004E4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rsidR="004E4DFE" w:rsidRDefault="004E4D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FE" w:rsidRDefault="004E4DF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2258C">
      <w:rPr>
        <w:rStyle w:val="Seitenzahl"/>
        <w:noProof/>
      </w:rPr>
      <w:t>2</w:t>
    </w:r>
    <w:r>
      <w:rPr>
        <w:rStyle w:val="Seitenzahl"/>
      </w:rPr>
      <w:fldChar w:fldCharType="end"/>
    </w:r>
  </w:p>
  <w:p w:rsidR="004E4DFE" w:rsidRDefault="004E4DF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6874"/>
      <w:gridCol w:w="3402"/>
    </w:tblGrid>
    <w:tr w:rsidR="004E4DFE">
      <w:trPr>
        <w:cantSplit/>
        <w:trHeight w:hRule="exact" w:val="1000"/>
      </w:trPr>
      <w:tc>
        <w:tcPr>
          <w:tcW w:w="6874" w:type="dxa"/>
          <w:vMerge w:val="restart"/>
          <w:vAlign w:val="bottom"/>
        </w:tcPr>
        <w:p w:rsidR="004E4DFE" w:rsidRDefault="004E4DFE">
          <w:pPr>
            <w:pStyle w:val="Kopfzeile"/>
            <w:tabs>
              <w:tab w:val="clear" w:pos="4536"/>
              <w:tab w:val="center" w:pos="2565"/>
            </w:tabs>
            <w:rPr>
              <w:sz w:val="8"/>
            </w:rPr>
          </w:pPr>
          <w:r>
            <w:rPr>
              <w:noProof/>
            </w:rPr>
            <w:drawing>
              <wp:anchor distT="0" distB="0" distL="114300" distR="114300" simplePos="0" relativeHeight="251657728" behindDoc="0" locked="0" layoutInCell="1" allowOverlap="1" wp14:anchorId="59A52AE3" wp14:editId="306B349C">
                <wp:simplePos x="0" y="0"/>
                <wp:positionH relativeFrom="column">
                  <wp:posOffset>441325</wp:posOffset>
                </wp:positionH>
                <wp:positionV relativeFrom="paragraph">
                  <wp:posOffset>-963930</wp:posOffset>
                </wp:positionV>
                <wp:extent cx="2381250" cy="962025"/>
                <wp:effectExtent l="0" t="0" r="0" b="9525"/>
                <wp:wrapTopAndBottom/>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4DFE" w:rsidRDefault="004E4DFE">
          <w:pPr>
            <w:pStyle w:val="Kopfzeile"/>
            <w:tabs>
              <w:tab w:val="center" w:pos="2565"/>
            </w:tabs>
          </w:pPr>
          <w:r>
            <w:t xml:space="preserve">     </w:t>
          </w:r>
          <w:r>
            <w:rPr>
              <w:sz w:val="24"/>
            </w:rPr>
            <w:t xml:space="preserve">    </w:t>
          </w:r>
          <w:r>
            <w:t xml:space="preserve">  </w:t>
          </w:r>
          <w:r>
            <w:rPr>
              <w:noProof/>
            </w:rPr>
            <w:drawing>
              <wp:inline distT="0" distB="0" distL="0" distR="0" wp14:anchorId="1BCE1EF7" wp14:editId="4D86987C">
                <wp:extent cx="1943100" cy="266700"/>
                <wp:effectExtent l="0" t="0" r="0" b="0"/>
                <wp:docPr id="5" name="Bild 1" descr="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ik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rsidR="004E4DFE" w:rsidRDefault="004E4DFE">
          <w:pPr>
            <w:pStyle w:val="Kopfzeile"/>
            <w:tabs>
              <w:tab w:val="center" w:pos="2565"/>
            </w:tabs>
          </w:pPr>
        </w:p>
        <w:p w:rsidR="004E4DFE" w:rsidRDefault="004E4DFE">
          <w:pPr>
            <w:pStyle w:val="Kopfzeile"/>
            <w:tabs>
              <w:tab w:val="center" w:pos="2565"/>
            </w:tabs>
            <w:rPr>
              <w:sz w:val="36"/>
            </w:rPr>
          </w:pPr>
        </w:p>
      </w:tc>
      <w:tc>
        <w:tcPr>
          <w:tcW w:w="3402" w:type="dxa"/>
          <w:vAlign w:val="center"/>
        </w:tcPr>
        <w:p w:rsidR="004E4DFE" w:rsidRDefault="004E4DFE">
          <w:pPr>
            <w:pStyle w:val="Kopfzeile"/>
          </w:pPr>
          <w:r>
            <w:rPr>
              <w:noProof/>
            </w:rPr>
            <w:drawing>
              <wp:inline distT="0" distB="0" distL="0" distR="0" wp14:anchorId="3F94B413" wp14:editId="46CD0D60">
                <wp:extent cx="2066925" cy="590550"/>
                <wp:effectExtent l="0" t="0" r="9525" b="0"/>
                <wp:docPr id="6" name="Bild 2" descr="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ik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66925" cy="590550"/>
                        </a:xfrm>
                        <a:prstGeom prst="rect">
                          <a:avLst/>
                        </a:prstGeom>
                        <a:noFill/>
                        <a:ln>
                          <a:noFill/>
                        </a:ln>
                      </pic:spPr>
                    </pic:pic>
                  </a:graphicData>
                </a:graphic>
              </wp:inline>
            </w:drawing>
          </w:r>
        </w:p>
      </w:tc>
    </w:tr>
    <w:tr w:rsidR="004E4DFE">
      <w:trPr>
        <w:cantSplit/>
        <w:trHeight w:hRule="exact" w:val="1268"/>
      </w:trPr>
      <w:tc>
        <w:tcPr>
          <w:tcW w:w="6874" w:type="dxa"/>
          <w:vMerge/>
        </w:tcPr>
        <w:p w:rsidR="004E4DFE" w:rsidRDefault="004E4DFE">
          <w:pPr>
            <w:pStyle w:val="Kopfzeile"/>
            <w:tabs>
              <w:tab w:val="clear" w:pos="4536"/>
              <w:tab w:val="center" w:pos="2565"/>
            </w:tabs>
          </w:pPr>
        </w:p>
      </w:tc>
      <w:tc>
        <w:tcPr>
          <w:tcW w:w="3402" w:type="dxa"/>
        </w:tcPr>
        <w:p w:rsidR="004E4DFE" w:rsidRDefault="004E4DFE">
          <w:pPr>
            <w:pStyle w:val="Kopfzeile"/>
            <w:tabs>
              <w:tab w:val="left" w:pos="781"/>
            </w:tabs>
            <w:rPr>
              <w:sz w:val="18"/>
            </w:rPr>
          </w:pPr>
          <w:r>
            <w:rPr>
              <w:sz w:val="18"/>
            </w:rPr>
            <w:t>Anja Rohde</w:t>
          </w:r>
        </w:p>
        <w:p w:rsidR="004E4DFE" w:rsidRDefault="004E4DFE">
          <w:pPr>
            <w:pStyle w:val="Kopfzeile"/>
            <w:tabs>
              <w:tab w:val="left" w:pos="726"/>
              <w:tab w:val="left" w:pos="781"/>
            </w:tabs>
            <w:rPr>
              <w:sz w:val="18"/>
            </w:rPr>
          </w:pPr>
          <w:r>
            <w:rPr>
              <w:sz w:val="18"/>
            </w:rPr>
            <w:t xml:space="preserve">Telefon: </w:t>
          </w:r>
          <w:r>
            <w:rPr>
              <w:sz w:val="18"/>
            </w:rPr>
            <w:tab/>
          </w:r>
          <w:r>
            <w:rPr>
              <w:sz w:val="18"/>
            </w:rPr>
            <w:tab/>
            <w:t>05931 44-1315</w:t>
          </w:r>
        </w:p>
        <w:p w:rsidR="004E4DFE" w:rsidRDefault="004E4DFE">
          <w:pPr>
            <w:pStyle w:val="Kopfzeile"/>
            <w:tabs>
              <w:tab w:val="left" w:pos="726"/>
              <w:tab w:val="left" w:pos="781"/>
              <w:tab w:val="left" w:pos="826"/>
            </w:tabs>
            <w:rPr>
              <w:sz w:val="18"/>
            </w:rPr>
          </w:pPr>
          <w:r>
            <w:rPr>
              <w:sz w:val="18"/>
            </w:rPr>
            <w:t xml:space="preserve">Fax:      </w:t>
          </w:r>
          <w:r>
            <w:rPr>
              <w:sz w:val="18"/>
            </w:rPr>
            <w:tab/>
          </w:r>
          <w:r>
            <w:rPr>
              <w:sz w:val="18"/>
            </w:rPr>
            <w:tab/>
            <w:t>05931 44-391315</w:t>
          </w:r>
        </w:p>
        <w:p w:rsidR="004E4DFE" w:rsidRDefault="004E4DFE">
          <w:pPr>
            <w:pStyle w:val="Kopfzeile"/>
            <w:tabs>
              <w:tab w:val="left" w:pos="726"/>
              <w:tab w:val="left" w:pos="781"/>
              <w:tab w:val="left" w:pos="826"/>
            </w:tabs>
          </w:pPr>
          <w:r>
            <w:rPr>
              <w:sz w:val="18"/>
            </w:rPr>
            <w:t xml:space="preserve">E-Mail:   </w:t>
          </w:r>
          <w:r>
            <w:rPr>
              <w:sz w:val="18"/>
            </w:rPr>
            <w:tab/>
          </w:r>
          <w:r>
            <w:rPr>
              <w:sz w:val="18"/>
            </w:rPr>
            <w:tab/>
            <w:t>anja.rohde@emsland.de</w:t>
          </w:r>
        </w:p>
      </w:tc>
    </w:tr>
    <w:tr w:rsidR="004E4DFE">
      <w:trPr>
        <w:cantSplit/>
        <w:trHeight w:val="345"/>
      </w:trPr>
      <w:tc>
        <w:tcPr>
          <w:tcW w:w="6874" w:type="dxa"/>
        </w:tcPr>
        <w:p w:rsidR="004E4DFE" w:rsidRDefault="004E4DFE">
          <w:pPr>
            <w:pStyle w:val="Kopfzeile"/>
          </w:pPr>
        </w:p>
      </w:tc>
      <w:tc>
        <w:tcPr>
          <w:tcW w:w="3402" w:type="dxa"/>
        </w:tcPr>
        <w:p w:rsidR="004E4DFE" w:rsidRDefault="004E4DFE">
          <w:pPr>
            <w:pStyle w:val="Kopfzeile"/>
          </w:pPr>
        </w:p>
        <w:p w:rsidR="004E4DFE" w:rsidRDefault="004E4DFE">
          <w:pPr>
            <w:pStyle w:val="Kopfzeile"/>
            <w:tabs>
              <w:tab w:val="clear" w:pos="4536"/>
              <w:tab w:val="clear" w:pos="9072"/>
            </w:tabs>
            <w:ind w:left="6663"/>
            <w:rPr>
              <w:sz w:val="18"/>
            </w:rPr>
          </w:pPr>
          <w:r>
            <w:t>rrr</w:t>
          </w:r>
          <w:r>
            <w:rPr>
              <w:sz w:val="18"/>
            </w:rPr>
            <w:t xml:space="preserve">49716 Meppen,  </w:t>
          </w:r>
          <w:r>
            <w:rPr>
              <w:sz w:val="18"/>
            </w:rPr>
            <w:fldChar w:fldCharType="begin"/>
          </w:r>
          <w:r>
            <w:rPr>
              <w:sz w:val="18"/>
            </w:rPr>
            <w:instrText xml:space="preserve"> TIME \@ "dd.MM.yyyy" </w:instrText>
          </w:r>
          <w:r>
            <w:rPr>
              <w:sz w:val="18"/>
            </w:rPr>
            <w:fldChar w:fldCharType="separate"/>
          </w:r>
          <w:r w:rsidR="006A67F1">
            <w:rPr>
              <w:noProof/>
              <w:sz w:val="18"/>
            </w:rPr>
            <w:t>10.09.2026</w:t>
          </w:r>
          <w:r>
            <w:rPr>
              <w:sz w:val="18"/>
            </w:rPr>
            <w:fldChar w:fldCharType="end"/>
          </w:r>
        </w:p>
        <w:p w:rsidR="004E4DFE" w:rsidRDefault="004E4DFE">
          <w:pPr>
            <w:pStyle w:val="Kopfzeile"/>
            <w:tabs>
              <w:tab w:val="clear" w:pos="4536"/>
              <w:tab w:val="clear" w:pos="9072"/>
            </w:tabs>
            <w:ind w:left="6663"/>
            <w:rPr>
              <w:sz w:val="18"/>
            </w:rPr>
          </w:pPr>
          <w:proofErr w:type="spellStart"/>
          <w:r>
            <w:rPr>
              <w:sz w:val="18"/>
            </w:rPr>
            <w:t>Ordeniederung</w:t>
          </w:r>
          <w:proofErr w:type="spellEnd"/>
          <w:r>
            <w:rPr>
              <w:sz w:val="18"/>
            </w:rPr>
            <w:t xml:space="preserve"> 1</w:t>
          </w:r>
        </w:p>
        <w:p w:rsidR="004E4DFE" w:rsidRDefault="004E4DFE">
          <w:pPr>
            <w:pStyle w:val="Kopfzeile"/>
            <w:tabs>
              <w:tab w:val="clear" w:pos="4536"/>
              <w:tab w:val="clear" w:pos="9072"/>
            </w:tabs>
            <w:ind w:left="6663"/>
            <w:rPr>
              <w:sz w:val="18"/>
            </w:rPr>
          </w:pPr>
          <w:r>
            <w:rPr>
              <w:sz w:val="18"/>
            </w:rPr>
            <w:t>Telefon 05931 44-1308</w:t>
          </w:r>
        </w:p>
        <w:p w:rsidR="004E4DFE" w:rsidRDefault="004E4DFE">
          <w:pPr>
            <w:pStyle w:val="Kopfzeile"/>
          </w:pPr>
          <w:proofErr w:type="spellStart"/>
          <w:r>
            <w:t>fgfdfg</w:t>
          </w:r>
          <w:proofErr w:type="spellEnd"/>
        </w:p>
        <w:p w:rsidR="004E4DFE" w:rsidRDefault="004E4DFE">
          <w:pPr>
            <w:pStyle w:val="Kopfzeile"/>
          </w:pPr>
        </w:p>
        <w:p w:rsidR="004E4DFE" w:rsidRDefault="004E4DFE">
          <w:pPr>
            <w:pStyle w:val="Kopfzeile"/>
          </w:pPr>
        </w:p>
      </w:tc>
    </w:tr>
  </w:tbl>
  <w:p w:rsidR="004E4DFE" w:rsidRDefault="004E4DF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6DE9E2A"/>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4E330F2"/>
    <w:multiLevelType w:val="multilevel"/>
    <w:tmpl w:val="E4624A84"/>
    <w:styleLink w:val="ListeStrich"/>
    <w:lvl w:ilvl="0">
      <w:start w:val="1"/>
      <w:numFmt w:val="bullet"/>
      <w:pStyle w:val="SachTextStrich"/>
      <w:lvlText w:val=""/>
      <w:lvlJc w:val="left"/>
      <w:pPr>
        <w:ind w:left="425" w:hanging="425"/>
      </w:pPr>
      <w:rPr>
        <w:rFonts w:ascii="Symbol" w:hAnsi="Symbol" w:hint="default"/>
      </w:rPr>
    </w:lvl>
    <w:lvl w:ilvl="1">
      <w:start w:val="1"/>
      <w:numFmt w:val="bullet"/>
      <w:lvlText w:val=""/>
      <w:lvlJc w:val="left"/>
      <w:pPr>
        <w:ind w:left="851" w:hanging="426"/>
      </w:pPr>
      <w:rPr>
        <w:rFonts w:ascii="Symbol" w:hAnsi="Symbol" w:hint="default"/>
      </w:rPr>
    </w:lvl>
    <w:lvl w:ilvl="2">
      <w:start w:val="1"/>
      <w:numFmt w:val="bullet"/>
      <w:lvlText w:val=""/>
      <w:lvlJc w:val="left"/>
      <w:pPr>
        <w:ind w:left="1276" w:hanging="425"/>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B7290A"/>
    <w:multiLevelType w:val="hybridMultilevel"/>
    <w:tmpl w:val="19FACCC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B185682"/>
    <w:multiLevelType w:val="multilevel"/>
    <w:tmpl w:val="F62804A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0CD8698B"/>
    <w:multiLevelType w:val="multilevel"/>
    <w:tmpl w:val="9C0AB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35293E"/>
    <w:multiLevelType w:val="hybridMultilevel"/>
    <w:tmpl w:val="F118E12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6" w15:restartNumberingAfterBreak="0">
    <w:nsid w:val="106A5D77"/>
    <w:multiLevelType w:val="hybridMultilevel"/>
    <w:tmpl w:val="AB6A9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9092780"/>
    <w:multiLevelType w:val="hybridMultilevel"/>
    <w:tmpl w:val="4D04FE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58001E"/>
    <w:multiLevelType w:val="hybridMultilevel"/>
    <w:tmpl w:val="802A523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9" w15:restartNumberingAfterBreak="0">
    <w:nsid w:val="1DC968F6"/>
    <w:multiLevelType w:val="hybridMultilevel"/>
    <w:tmpl w:val="D1346C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27541A"/>
    <w:multiLevelType w:val="hybridMultilevel"/>
    <w:tmpl w:val="7AB027C8"/>
    <w:lvl w:ilvl="0" w:tplc="C34853F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2CFF7F0D"/>
    <w:multiLevelType w:val="hybridMultilevel"/>
    <w:tmpl w:val="C916FA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1D45F54"/>
    <w:multiLevelType w:val="hybridMultilevel"/>
    <w:tmpl w:val="591CF312"/>
    <w:lvl w:ilvl="0" w:tplc="09566CE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412560E"/>
    <w:multiLevelType w:val="hybridMultilevel"/>
    <w:tmpl w:val="BC50DA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03D34A1"/>
    <w:multiLevelType w:val="hybridMultilevel"/>
    <w:tmpl w:val="1AA6DC74"/>
    <w:lvl w:ilvl="0" w:tplc="0407000F">
      <w:start w:val="1"/>
      <w:numFmt w:val="decimal"/>
      <w:lvlText w:val="%1."/>
      <w:lvlJc w:val="left"/>
      <w:pPr>
        <w:tabs>
          <w:tab w:val="num" w:pos="360"/>
        </w:tabs>
        <w:ind w:left="360" w:hanging="360"/>
      </w:pPr>
      <w:rPr>
        <w:rFonts w:hint="default"/>
        <w:u w:val="none"/>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5" w15:restartNumberingAfterBreak="0">
    <w:nsid w:val="4D090B63"/>
    <w:multiLevelType w:val="hybridMultilevel"/>
    <w:tmpl w:val="0B122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42311A7"/>
    <w:multiLevelType w:val="hybridMultilevel"/>
    <w:tmpl w:val="AE00C9F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61F1BAC"/>
    <w:multiLevelType w:val="multilevel"/>
    <w:tmpl w:val="9A12142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92C37C6"/>
    <w:multiLevelType w:val="hybridMultilevel"/>
    <w:tmpl w:val="EB42FAC0"/>
    <w:lvl w:ilvl="0" w:tplc="7DEA1CB2">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1584B34"/>
    <w:multiLevelType w:val="multilevel"/>
    <w:tmpl w:val="810E9D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D2063D"/>
    <w:multiLevelType w:val="multilevel"/>
    <w:tmpl w:val="F32EAFA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C5E2265"/>
    <w:multiLevelType w:val="hybridMultilevel"/>
    <w:tmpl w:val="68BEDE58"/>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2" w15:restartNumberingAfterBreak="0">
    <w:nsid w:val="71D247A5"/>
    <w:multiLevelType w:val="hybridMultilevel"/>
    <w:tmpl w:val="B00EB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DAF0776"/>
    <w:multiLevelType w:val="hybridMultilevel"/>
    <w:tmpl w:val="D6EEF3AC"/>
    <w:lvl w:ilvl="0" w:tplc="E1DA196E">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DF21084"/>
    <w:multiLevelType w:val="hybridMultilevel"/>
    <w:tmpl w:val="C2106760"/>
    <w:lvl w:ilvl="0" w:tplc="04070001">
      <w:start w:val="1"/>
      <w:numFmt w:val="bullet"/>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5"/>
  </w:num>
  <w:num w:numId="6">
    <w:abstractNumId w:val="6"/>
  </w:num>
  <w:num w:numId="7">
    <w:abstractNumId w:val="22"/>
  </w:num>
  <w:num w:numId="8">
    <w:abstractNumId w:val="9"/>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3"/>
  </w:num>
  <w:num w:numId="18">
    <w:abstractNumId w:val="12"/>
  </w:num>
  <w:num w:numId="19">
    <w:abstractNumId w:val="21"/>
  </w:num>
  <w:num w:numId="20">
    <w:abstractNumId w:val="11"/>
  </w:num>
  <w:num w:numId="21">
    <w:abstractNumId w:val="8"/>
  </w:num>
  <w:num w:numId="22">
    <w:abstractNumId w:val="2"/>
  </w:num>
  <w:num w:numId="23">
    <w:abstractNumId w:val="19"/>
  </w:num>
  <w:num w:numId="24">
    <w:abstractNumId w:val="14"/>
  </w:num>
  <w:num w:numId="25">
    <w:abstractNumId w:val="24"/>
  </w:num>
  <w:num w:numId="26">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34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BA9"/>
    <w:rsid w:val="0000049D"/>
    <w:rsid w:val="00000FDB"/>
    <w:rsid w:val="00001091"/>
    <w:rsid w:val="000013CD"/>
    <w:rsid w:val="0000346D"/>
    <w:rsid w:val="000059F2"/>
    <w:rsid w:val="000062C3"/>
    <w:rsid w:val="00006595"/>
    <w:rsid w:val="00010075"/>
    <w:rsid w:val="00010C72"/>
    <w:rsid w:val="0001151E"/>
    <w:rsid w:val="00012DC6"/>
    <w:rsid w:val="000130E0"/>
    <w:rsid w:val="000138FC"/>
    <w:rsid w:val="000141BF"/>
    <w:rsid w:val="00014C22"/>
    <w:rsid w:val="0001513B"/>
    <w:rsid w:val="00015843"/>
    <w:rsid w:val="00017E60"/>
    <w:rsid w:val="0002057D"/>
    <w:rsid w:val="00021959"/>
    <w:rsid w:val="00022559"/>
    <w:rsid w:val="00022ECD"/>
    <w:rsid w:val="00023CE8"/>
    <w:rsid w:val="00025AC8"/>
    <w:rsid w:val="00026DEC"/>
    <w:rsid w:val="00032720"/>
    <w:rsid w:val="00033D27"/>
    <w:rsid w:val="000357E5"/>
    <w:rsid w:val="000370D4"/>
    <w:rsid w:val="00037365"/>
    <w:rsid w:val="00037C26"/>
    <w:rsid w:val="00037DDB"/>
    <w:rsid w:val="0004018E"/>
    <w:rsid w:val="0004058F"/>
    <w:rsid w:val="00041159"/>
    <w:rsid w:val="000414E4"/>
    <w:rsid w:val="00042C0F"/>
    <w:rsid w:val="0004300E"/>
    <w:rsid w:val="00044701"/>
    <w:rsid w:val="00044E32"/>
    <w:rsid w:val="000457A5"/>
    <w:rsid w:val="00047C20"/>
    <w:rsid w:val="0005083E"/>
    <w:rsid w:val="000525B9"/>
    <w:rsid w:val="0005290A"/>
    <w:rsid w:val="00053267"/>
    <w:rsid w:val="00053DAF"/>
    <w:rsid w:val="00053EB7"/>
    <w:rsid w:val="00054E70"/>
    <w:rsid w:val="00054EC2"/>
    <w:rsid w:val="0005566B"/>
    <w:rsid w:val="00055A09"/>
    <w:rsid w:val="00057442"/>
    <w:rsid w:val="00060A11"/>
    <w:rsid w:val="00060DE5"/>
    <w:rsid w:val="00060F1D"/>
    <w:rsid w:val="00061813"/>
    <w:rsid w:val="00062F6F"/>
    <w:rsid w:val="000634DE"/>
    <w:rsid w:val="0006485B"/>
    <w:rsid w:val="0006490F"/>
    <w:rsid w:val="0006496E"/>
    <w:rsid w:val="00064F22"/>
    <w:rsid w:val="000650F0"/>
    <w:rsid w:val="0006522C"/>
    <w:rsid w:val="00066188"/>
    <w:rsid w:val="00066657"/>
    <w:rsid w:val="00066696"/>
    <w:rsid w:val="00066935"/>
    <w:rsid w:val="00066B43"/>
    <w:rsid w:val="0006745A"/>
    <w:rsid w:val="00070083"/>
    <w:rsid w:val="000701DF"/>
    <w:rsid w:val="000707BB"/>
    <w:rsid w:val="00070A84"/>
    <w:rsid w:val="00070E0A"/>
    <w:rsid w:val="000717F3"/>
    <w:rsid w:val="00073D61"/>
    <w:rsid w:val="00074063"/>
    <w:rsid w:val="000742A7"/>
    <w:rsid w:val="00074CF2"/>
    <w:rsid w:val="00080E46"/>
    <w:rsid w:val="00081912"/>
    <w:rsid w:val="00081D5D"/>
    <w:rsid w:val="00082E8E"/>
    <w:rsid w:val="00083283"/>
    <w:rsid w:val="00083C0C"/>
    <w:rsid w:val="000845FC"/>
    <w:rsid w:val="000848ED"/>
    <w:rsid w:val="00084A4D"/>
    <w:rsid w:val="00085725"/>
    <w:rsid w:val="000910DD"/>
    <w:rsid w:val="00091513"/>
    <w:rsid w:val="00091687"/>
    <w:rsid w:val="00091A96"/>
    <w:rsid w:val="00092F3B"/>
    <w:rsid w:val="00093320"/>
    <w:rsid w:val="00095C26"/>
    <w:rsid w:val="00097605"/>
    <w:rsid w:val="000976AF"/>
    <w:rsid w:val="000A1AF3"/>
    <w:rsid w:val="000A33D6"/>
    <w:rsid w:val="000A49F0"/>
    <w:rsid w:val="000A57D9"/>
    <w:rsid w:val="000A6569"/>
    <w:rsid w:val="000A6BAA"/>
    <w:rsid w:val="000A76FD"/>
    <w:rsid w:val="000A7BB6"/>
    <w:rsid w:val="000A7F76"/>
    <w:rsid w:val="000B0436"/>
    <w:rsid w:val="000B0A03"/>
    <w:rsid w:val="000B2D6B"/>
    <w:rsid w:val="000B3699"/>
    <w:rsid w:val="000B3D9E"/>
    <w:rsid w:val="000B6D25"/>
    <w:rsid w:val="000C084F"/>
    <w:rsid w:val="000C0B0D"/>
    <w:rsid w:val="000C1B62"/>
    <w:rsid w:val="000C38FE"/>
    <w:rsid w:val="000C40B3"/>
    <w:rsid w:val="000C423F"/>
    <w:rsid w:val="000C47E2"/>
    <w:rsid w:val="000C4AF7"/>
    <w:rsid w:val="000C50CD"/>
    <w:rsid w:val="000C6ACC"/>
    <w:rsid w:val="000C79EE"/>
    <w:rsid w:val="000D01AD"/>
    <w:rsid w:val="000D0FEB"/>
    <w:rsid w:val="000D146A"/>
    <w:rsid w:val="000D1C18"/>
    <w:rsid w:val="000D2AAE"/>
    <w:rsid w:val="000D46E6"/>
    <w:rsid w:val="000D4B1C"/>
    <w:rsid w:val="000D5448"/>
    <w:rsid w:val="000D570B"/>
    <w:rsid w:val="000D7096"/>
    <w:rsid w:val="000D7E0F"/>
    <w:rsid w:val="000E03FF"/>
    <w:rsid w:val="000E0589"/>
    <w:rsid w:val="000E1F9B"/>
    <w:rsid w:val="000E20AA"/>
    <w:rsid w:val="000E2BD8"/>
    <w:rsid w:val="000E3933"/>
    <w:rsid w:val="000E3E8F"/>
    <w:rsid w:val="000E5590"/>
    <w:rsid w:val="000E738E"/>
    <w:rsid w:val="000F00F9"/>
    <w:rsid w:val="000F0ADF"/>
    <w:rsid w:val="000F2B6F"/>
    <w:rsid w:val="000F2C23"/>
    <w:rsid w:val="000F35CE"/>
    <w:rsid w:val="000F487B"/>
    <w:rsid w:val="000F4EC5"/>
    <w:rsid w:val="000F635F"/>
    <w:rsid w:val="00100B08"/>
    <w:rsid w:val="00101BF5"/>
    <w:rsid w:val="00102635"/>
    <w:rsid w:val="00102FD1"/>
    <w:rsid w:val="001043EC"/>
    <w:rsid w:val="00104E5E"/>
    <w:rsid w:val="00105ABA"/>
    <w:rsid w:val="001060AF"/>
    <w:rsid w:val="001073D1"/>
    <w:rsid w:val="00107899"/>
    <w:rsid w:val="0011221E"/>
    <w:rsid w:val="00114180"/>
    <w:rsid w:val="00114404"/>
    <w:rsid w:val="00114DE2"/>
    <w:rsid w:val="00114F9A"/>
    <w:rsid w:val="001170F7"/>
    <w:rsid w:val="0011747D"/>
    <w:rsid w:val="00117D39"/>
    <w:rsid w:val="00120E2A"/>
    <w:rsid w:val="001218C0"/>
    <w:rsid w:val="00122319"/>
    <w:rsid w:val="00123864"/>
    <w:rsid w:val="001253DB"/>
    <w:rsid w:val="0012579D"/>
    <w:rsid w:val="00127105"/>
    <w:rsid w:val="00130DA5"/>
    <w:rsid w:val="00131296"/>
    <w:rsid w:val="0013507F"/>
    <w:rsid w:val="00137194"/>
    <w:rsid w:val="001371FC"/>
    <w:rsid w:val="00145581"/>
    <w:rsid w:val="00145F27"/>
    <w:rsid w:val="00146737"/>
    <w:rsid w:val="001467D3"/>
    <w:rsid w:val="00150467"/>
    <w:rsid w:val="00151C82"/>
    <w:rsid w:val="00152F08"/>
    <w:rsid w:val="001538E3"/>
    <w:rsid w:val="00153E1B"/>
    <w:rsid w:val="00154AF6"/>
    <w:rsid w:val="00155E9C"/>
    <w:rsid w:val="00156138"/>
    <w:rsid w:val="00160A87"/>
    <w:rsid w:val="00160E93"/>
    <w:rsid w:val="00160E97"/>
    <w:rsid w:val="00161F22"/>
    <w:rsid w:val="0016317B"/>
    <w:rsid w:val="00163962"/>
    <w:rsid w:val="001643AF"/>
    <w:rsid w:val="001645EA"/>
    <w:rsid w:val="00164ECD"/>
    <w:rsid w:val="001666D8"/>
    <w:rsid w:val="00167860"/>
    <w:rsid w:val="001679F8"/>
    <w:rsid w:val="001705D4"/>
    <w:rsid w:val="00170BF7"/>
    <w:rsid w:val="00171C16"/>
    <w:rsid w:val="00172B67"/>
    <w:rsid w:val="00173C0B"/>
    <w:rsid w:val="001751EF"/>
    <w:rsid w:val="0017597D"/>
    <w:rsid w:val="00175E15"/>
    <w:rsid w:val="00177260"/>
    <w:rsid w:val="001779D1"/>
    <w:rsid w:val="00180561"/>
    <w:rsid w:val="001815E8"/>
    <w:rsid w:val="001821B8"/>
    <w:rsid w:val="00182E39"/>
    <w:rsid w:val="00183B50"/>
    <w:rsid w:val="00184B66"/>
    <w:rsid w:val="00185C38"/>
    <w:rsid w:val="00185D07"/>
    <w:rsid w:val="001863E8"/>
    <w:rsid w:val="00187818"/>
    <w:rsid w:val="0019378E"/>
    <w:rsid w:val="00193FA1"/>
    <w:rsid w:val="00194F00"/>
    <w:rsid w:val="00195E0E"/>
    <w:rsid w:val="00197B0D"/>
    <w:rsid w:val="001A2AB4"/>
    <w:rsid w:val="001A2AE7"/>
    <w:rsid w:val="001A2EC3"/>
    <w:rsid w:val="001A3064"/>
    <w:rsid w:val="001A3B64"/>
    <w:rsid w:val="001A4488"/>
    <w:rsid w:val="001A44C0"/>
    <w:rsid w:val="001A4F20"/>
    <w:rsid w:val="001A5101"/>
    <w:rsid w:val="001A6171"/>
    <w:rsid w:val="001A6DAE"/>
    <w:rsid w:val="001A7A2D"/>
    <w:rsid w:val="001A7BBE"/>
    <w:rsid w:val="001A7EC5"/>
    <w:rsid w:val="001B0525"/>
    <w:rsid w:val="001B09AD"/>
    <w:rsid w:val="001B0BF3"/>
    <w:rsid w:val="001B1B5E"/>
    <w:rsid w:val="001B1F17"/>
    <w:rsid w:val="001B247B"/>
    <w:rsid w:val="001B3F71"/>
    <w:rsid w:val="001B6155"/>
    <w:rsid w:val="001B62C6"/>
    <w:rsid w:val="001B72C1"/>
    <w:rsid w:val="001C0B44"/>
    <w:rsid w:val="001C195D"/>
    <w:rsid w:val="001C1E9E"/>
    <w:rsid w:val="001C2C42"/>
    <w:rsid w:val="001C2F4E"/>
    <w:rsid w:val="001C33FA"/>
    <w:rsid w:val="001C40D0"/>
    <w:rsid w:val="001C4268"/>
    <w:rsid w:val="001C4583"/>
    <w:rsid w:val="001C45F5"/>
    <w:rsid w:val="001C699D"/>
    <w:rsid w:val="001D090C"/>
    <w:rsid w:val="001D1005"/>
    <w:rsid w:val="001D299D"/>
    <w:rsid w:val="001D7C2C"/>
    <w:rsid w:val="001E0010"/>
    <w:rsid w:val="001E1391"/>
    <w:rsid w:val="001E46CA"/>
    <w:rsid w:val="001E4E09"/>
    <w:rsid w:val="001E70FD"/>
    <w:rsid w:val="001E7F78"/>
    <w:rsid w:val="001F029B"/>
    <w:rsid w:val="001F0423"/>
    <w:rsid w:val="001F0AD6"/>
    <w:rsid w:val="001F0E19"/>
    <w:rsid w:val="001F1DC4"/>
    <w:rsid w:val="001F209D"/>
    <w:rsid w:val="001F285F"/>
    <w:rsid w:val="001F3391"/>
    <w:rsid w:val="001F3EFF"/>
    <w:rsid w:val="001F7789"/>
    <w:rsid w:val="00200F6F"/>
    <w:rsid w:val="00201BAC"/>
    <w:rsid w:val="00202C92"/>
    <w:rsid w:val="00203E5D"/>
    <w:rsid w:val="00204CE3"/>
    <w:rsid w:val="0020533B"/>
    <w:rsid w:val="002053A5"/>
    <w:rsid w:val="002057C0"/>
    <w:rsid w:val="002065D1"/>
    <w:rsid w:val="0020770D"/>
    <w:rsid w:val="0021044D"/>
    <w:rsid w:val="00210777"/>
    <w:rsid w:val="0021406F"/>
    <w:rsid w:val="002141C4"/>
    <w:rsid w:val="00214FCA"/>
    <w:rsid w:val="00215A6F"/>
    <w:rsid w:val="00215B66"/>
    <w:rsid w:val="0021622F"/>
    <w:rsid w:val="00216FB6"/>
    <w:rsid w:val="002202D2"/>
    <w:rsid w:val="0022325F"/>
    <w:rsid w:val="0022354A"/>
    <w:rsid w:val="0022401E"/>
    <w:rsid w:val="00224782"/>
    <w:rsid w:val="002250B8"/>
    <w:rsid w:val="00225746"/>
    <w:rsid w:val="00225AF6"/>
    <w:rsid w:val="00225C0F"/>
    <w:rsid w:val="00226070"/>
    <w:rsid w:val="002261F9"/>
    <w:rsid w:val="002263EB"/>
    <w:rsid w:val="002304C1"/>
    <w:rsid w:val="00230AF1"/>
    <w:rsid w:val="00232F13"/>
    <w:rsid w:val="00234892"/>
    <w:rsid w:val="00234E94"/>
    <w:rsid w:val="002354B6"/>
    <w:rsid w:val="00237AB4"/>
    <w:rsid w:val="00237F79"/>
    <w:rsid w:val="00240D59"/>
    <w:rsid w:val="00241648"/>
    <w:rsid w:val="002418DB"/>
    <w:rsid w:val="00242D17"/>
    <w:rsid w:val="00243AC3"/>
    <w:rsid w:val="00244DA2"/>
    <w:rsid w:val="00245324"/>
    <w:rsid w:val="002454A0"/>
    <w:rsid w:val="0024552E"/>
    <w:rsid w:val="00245E4C"/>
    <w:rsid w:val="00247764"/>
    <w:rsid w:val="00247F84"/>
    <w:rsid w:val="00247FF5"/>
    <w:rsid w:val="002508EE"/>
    <w:rsid w:val="00251C69"/>
    <w:rsid w:val="00251FDF"/>
    <w:rsid w:val="00252CA7"/>
    <w:rsid w:val="0025300E"/>
    <w:rsid w:val="00255E62"/>
    <w:rsid w:val="00256538"/>
    <w:rsid w:val="00256896"/>
    <w:rsid w:val="00257B41"/>
    <w:rsid w:val="002601C8"/>
    <w:rsid w:val="00264A53"/>
    <w:rsid w:val="00265701"/>
    <w:rsid w:val="00266B5C"/>
    <w:rsid w:val="00267A0D"/>
    <w:rsid w:val="00267E91"/>
    <w:rsid w:val="00270BAD"/>
    <w:rsid w:val="002711D7"/>
    <w:rsid w:val="00271EF8"/>
    <w:rsid w:val="002729DD"/>
    <w:rsid w:val="00272B63"/>
    <w:rsid w:val="00273DAE"/>
    <w:rsid w:val="00275092"/>
    <w:rsid w:val="00275373"/>
    <w:rsid w:val="002756C3"/>
    <w:rsid w:val="00275D37"/>
    <w:rsid w:val="00277B5E"/>
    <w:rsid w:val="0028014F"/>
    <w:rsid w:val="002806CF"/>
    <w:rsid w:val="00280865"/>
    <w:rsid w:val="00282243"/>
    <w:rsid w:val="00285107"/>
    <w:rsid w:val="00286D8D"/>
    <w:rsid w:val="00287894"/>
    <w:rsid w:val="00290F73"/>
    <w:rsid w:val="0029214B"/>
    <w:rsid w:val="002941B8"/>
    <w:rsid w:val="0029673F"/>
    <w:rsid w:val="00297C37"/>
    <w:rsid w:val="00297E76"/>
    <w:rsid w:val="002A01D3"/>
    <w:rsid w:val="002A0AFD"/>
    <w:rsid w:val="002A19E9"/>
    <w:rsid w:val="002A1B2A"/>
    <w:rsid w:val="002A236A"/>
    <w:rsid w:val="002A25EC"/>
    <w:rsid w:val="002A2BE1"/>
    <w:rsid w:val="002A2FDA"/>
    <w:rsid w:val="002A306D"/>
    <w:rsid w:val="002A3349"/>
    <w:rsid w:val="002A4427"/>
    <w:rsid w:val="002A4D66"/>
    <w:rsid w:val="002A5393"/>
    <w:rsid w:val="002A5E51"/>
    <w:rsid w:val="002A71E5"/>
    <w:rsid w:val="002A794A"/>
    <w:rsid w:val="002B1D4C"/>
    <w:rsid w:val="002B276A"/>
    <w:rsid w:val="002B281C"/>
    <w:rsid w:val="002B3CA8"/>
    <w:rsid w:val="002B3DDA"/>
    <w:rsid w:val="002B3F62"/>
    <w:rsid w:val="002B40F8"/>
    <w:rsid w:val="002B510C"/>
    <w:rsid w:val="002B58E9"/>
    <w:rsid w:val="002B5FEC"/>
    <w:rsid w:val="002B7B75"/>
    <w:rsid w:val="002B7CB7"/>
    <w:rsid w:val="002C0384"/>
    <w:rsid w:val="002C0668"/>
    <w:rsid w:val="002C0FAC"/>
    <w:rsid w:val="002C204D"/>
    <w:rsid w:val="002C2206"/>
    <w:rsid w:val="002C22ED"/>
    <w:rsid w:val="002C2356"/>
    <w:rsid w:val="002C2F1F"/>
    <w:rsid w:val="002C3B08"/>
    <w:rsid w:val="002C3B99"/>
    <w:rsid w:val="002C6BAA"/>
    <w:rsid w:val="002C6F19"/>
    <w:rsid w:val="002C7A0A"/>
    <w:rsid w:val="002D0D49"/>
    <w:rsid w:val="002D1BE8"/>
    <w:rsid w:val="002D609A"/>
    <w:rsid w:val="002E004A"/>
    <w:rsid w:val="002E0404"/>
    <w:rsid w:val="002E0DBB"/>
    <w:rsid w:val="002E1269"/>
    <w:rsid w:val="002E2389"/>
    <w:rsid w:val="002E5502"/>
    <w:rsid w:val="002E6EB3"/>
    <w:rsid w:val="002F025F"/>
    <w:rsid w:val="002F071B"/>
    <w:rsid w:val="002F27A7"/>
    <w:rsid w:val="002F27B5"/>
    <w:rsid w:val="002F2A25"/>
    <w:rsid w:val="002F2C24"/>
    <w:rsid w:val="002F4C98"/>
    <w:rsid w:val="002F5A2D"/>
    <w:rsid w:val="002F615F"/>
    <w:rsid w:val="002F7159"/>
    <w:rsid w:val="002F747C"/>
    <w:rsid w:val="003005BC"/>
    <w:rsid w:val="0030112F"/>
    <w:rsid w:val="00301422"/>
    <w:rsid w:val="00302CF9"/>
    <w:rsid w:val="00304389"/>
    <w:rsid w:val="00305C17"/>
    <w:rsid w:val="00305DE8"/>
    <w:rsid w:val="00305FE6"/>
    <w:rsid w:val="00306693"/>
    <w:rsid w:val="003077AA"/>
    <w:rsid w:val="0031112B"/>
    <w:rsid w:val="00312048"/>
    <w:rsid w:val="003122BD"/>
    <w:rsid w:val="00312828"/>
    <w:rsid w:val="0031315A"/>
    <w:rsid w:val="00313CC8"/>
    <w:rsid w:val="0031461F"/>
    <w:rsid w:val="00315194"/>
    <w:rsid w:val="003169AB"/>
    <w:rsid w:val="00317292"/>
    <w:rsid w:val="003176FC"/>
    <w:rsid w:val="00320353"/>
    <w:rsid w:val="003221F1"/>
    <w:rsid w:val="00322D42"/>
    <w:rsid w:val="00322EE8"/>
    <w:rsid w:val="0032325D"/>
    <w:rsid w:val="00323A0E"/>
    <w:rsid w:val="00327246"/>
    <w:rsid w:val="00327756"/>
    <w:rsid w:val="00327C55"/>
    <w:rsid w:val="00330C9F"/>
    <w:rsid w:val="00331497"/>
    <w:rsid w:val="00331FAC"/>
    <w:rsid w:val="00333F12"/>
    <w:rsid w:val="00335690"/>
    <w:rsid w:val="00336437"/>
    <w:rsid w:val="00340BA3"/>
    <w:rsid w:val="00340E29"/>
    <w:rsid w:val="0034199A"/>
    <w:rsid w:val="003436FE"/>
    <w:rsid w:val="00343E8D"/>
    <w:rsid w:val="00345DE4"/>
    <w:rsid w:val="00345FC9"/>
    <w:rsid w:val="00346C22"/>
    <w:rsid w:val="003472AB"/>
    <w:rsid w:val="0035164D"/>
    <w:rsid w:val="0035196F"/>
    <w:rsid w:val="0035198F"/>
    <w:rsid w:val="003527AA"/>
    <w:rsid w:val="00352EDE"/>
    <w:rsid w:val="003553CF"/>
    <w:rsid w:val="00355CEF"/>
    <w:rsid w:val="00355DD0"/>
    <w:rsid w:val="0035650F"/>
    <w:rsid w:val="00356F85"/>
    <w:rsid w:val="0035777A"/>
    <w:rsid w:val="0036061E"/>
    <w:rsid w:val="00360A03"/>
    <w:rsid w:val="00360B9C"/>
    <w:rsid w:val="00361549"/>
    <w:rsid w:val="003622B2"/>
    <w:rsid w:val="003624AF"/>
    <w:rsid w:val="00363701"/>
    <w:rsid w:val="00363851"/>
    <w:rsid w:val="0036406D"/>
    <w:rsid w:val="00365011"/>
    <w:rsid w:val="00365C17"/>
    <w:rsid w:val="00366E5E"/>
    <w:rsid w:val="00367144"/>
    <w:rsid w:val="00367F01"/>
    <w:rsid w:val="003707D5"/>
    <w:rsid w:val="00372463"/>
    <w:rsid w:val="00373176"/>
    <w:rsid w:val="00373E2E"/>
    <w:rsid w:val="00373F57"/>
    <w:rsid w:val="0038208D"/>
    <w:rsid w:val="00383C59"/>
    <w:rsid w:val="00385F10"/>
    <w:rsid w:val="00387A5C"/>
    <w:rsid w:val="00387A9B"/>
    <w:rsid w:val="00387DCC"/>
    <w:rsid w:val="00391B4E"/>
    <w:rsid w:val="00392FBA"/>
    <w:rsid w:val="00393081"/>
    <w:rsid w:val="00393640"/>
    <w:rsid w:val="003964CE"/>
    <w:rsid w:val="0039696E"/>
    <w:rsid w:val="00397915"/>
    <w:rsid w:val="003A1683"/>
    <w:rsid w:val="003A1A8C"/>
    <w:rsid w:val="003A2490"/>
    <w:rsid w:val="003A2FFF"/>
    <w:rsid w:val="003A30AB"/>
    <w:rsid w:val="003A30CA"/>
    <w:rsid w:val="003A35D7"/>
    <w:rsid w:val="003A60E0"/>
    <w:rsid w:val="003A6692"/>
    <w:rsid w:val="003B069C"/>
    <w:rsid w:val="003B0FC6"/>
    <w:rsid w:val="003B20C9"/>
    <w:rsid w:val="003B2964"/>
    <w:rsid w:val="003B2DAB"/>
    <w:rsid w:val="003B3F0B"/>
    <w:rsid w:val="003B3F39"/>
    <w:rsid w:val="003B4184"/>
    <w:rsid w:val="003B466C"/>
    <w:rsid w:val="003B48ED"/>
    <w:rsid w:val="003B4A52"/>
    <w:rsid w:val="003B62BA"/>
    <w:rsid w:val="003C01E3"/>
    <w:rsid w:val="003C03C2"/>
    <w:rsid w:val="003C13E5"/>
    <w:rsid w:val="003C17DA"/>
    <w:rsid w:val="003C2234"/>
    <w:rsid w:val="003C35B8"/>
    <w:rsid w:val="003C3778"/>
    <w:rsid w:val="003C43E2"/>
    <w:rsid w:val="003C5299"/>
    <w:rsid w:val="003C6FFD"/>
    <w:rsid w:val="003D00A0"/>
    <w:rsid w:val="003D0F77"/>
    <w:rsid w:val="003D1939"/>
    <w:rsid w:val="003D2A4C"/>
    <w:rsid w:val="003D31D2"/>
    <w:rsid w:val="003D33DF"/>
    <w:rsid w:val="003D4797"/>
    <w:rsid w:val="003D4AA1"/>
    <w:rsid w:val="003D64DE"/>
    <w:rsid w:val="003D7080"/>
    <w:rsid w:val="003E0A12"/>
    <w:rsid w:val="003E18D4"/>
    <w:rsid w:val="003E2536"/>
    <w:rsid w:val="003E27A2"/>
    <w:rsid w:val="003E4815"/>
    <w:rsid w:val="003E572E"/>
    <w:rsid w:val="003E574D"/>
    <w:rsid w:val="003E6B2E"/>
    <w:rsid w:val="003E71EE"/>
    <w:rsid w:val="003E7B7D"/>
    <w:rsid w:val="003F09F8"/>
    <w:rsid w:val="003F35F7"/>
    <w:rsid w:val="003F365A"/>
    <w:rsid w:val="003F36DA"/>
    <w:rsid w:val="003F3B5C"/>
    <w:rsid w:val="003F3DCD"/>
    <w:rsid w:val="003F44FC"/>
    <w:rsid w:val="003F455F"/>
    <w:rsid w:val="003F53F0"/>
    <w:rsid w:val="003F5CF9"/>
    <w:rsid w:val="003F7568"/>
    <w:rsid w:val="003F7CC5"/>
    <w:rsid w:val="00400FDD"/>
    <w:rsid w:val="00400FF6"/>
    <w:rsid w:val="00401161"/>
    <w:rsid w:val="004018AD"/>
    <w:rsid w:val="00401FCD"/>
    <w:rsid w:val="00403AE0"/>
    <w:rsid w:val="00403B28"/>
    <w:rsid w:val="00404234"/>
    <w:rsid w:val="004077C4"/>
    <w:rsid w:val="0041199E"/>
    <w:rsid w:val="004130BF"/>
    <w:rsid w:val="00413982"/>
    <w:rsid w:val="00414657"/>
    <w:rsid w:val="0041576D"/>
    <w:rsid w:val="004161EC"/>
    <w:rsid w:val="004163CA"/>
    <w:rsid w:val="004166A8"/>
    <w:rsid w:val="00417212"/>
    <w:rsid w:val="00417906"/>
    <w:rsid w:val="00417C07"/>
    <w:rsid w:val="00420BEB"/>
    <w:rsid w:val="004211E9"/>
    <w:rsid w:val="004213F1"/>
    <w:rsid w:val="004234D5"/>
    <w:rsid w:val="00423D19"/>
    <w:rsid w:val="00424A28"/>
    <w:rsid w:val="00424B24"/>
    <w:rsid w:val="00424D8A"/>
    <w:rsid w:val="00425C6A"/>
    <w:rsid w:val="00427B25"/>
    <w:rsid w:val="00430693"/>
    <w:rsid w:val="004316F1"/>
    <w:rsid w:val="004321CE"/>
    <w:rsid w:val="004322F0"/>
    <w:rsid w:val="004332DE"/>
    <w:rsid w:val="00433D6C"/>
    <w:rsid w:val="00434443"/>
    <w:rsid w:val="004368B3"/>
    <w:rsid w:val="004411ED"/>
    <w:rsid w:val="0044254F"/>
    <w:rsid w:val="00442B2F"/>
    <w:rsid w:val="00444509"/>
    <w:rsid w:val="00445781"/>
    <w:rsid w:val="004477BC"/>
    <w:rsid w:val="0045113B"/>
    <w:rsid w:val="00451AEF"/>
    <w:rsid w:val="00453223"/>
    <w:rsid w:val="004540A4"/>
    <w:rsid w:val="00455F31"/>
    <w:rsid w:val="0045666D"/>
    <w:rsid w:val="0045677B"/>
    <w:rsid w:val="00456A46"/>
    <w:rsid w:val="00457700"/>
    <w:rsid w:val="00460163"/>
    <w:rsid w:val="004607DA"/>
    <w:rsid w:val="004619F8"/>
    <w:rsid w:val="0046307B"/>
    <w:rsid w:val="00463A54"/>
    <w:rsid w:val="00463F04"/>
    <w:rsid w:val="00465CD7"/>
    <w:rsid w:val="00467E99"/>
    <w:rsid w:val="0047294E"/>
    <w:rsid w:val="00473C05"/>
    <w:rsid w:val="004746E3"/>
    <w:rsid w:val="00476823"/>
    <w:rsid w:val="00477089"/>
    <w:rsid w:val="0048037B"/>
    <w:rsid w:val="00480ADE"/>
    <w:rsid w:val="004823F2"/>
    <w:rsid w:val="00483724"/>
    <w:rsid w:val="00484054"/>
    <w:rsid w:val="004843C5"/>
    <w:rsid w:val="00484FD5"/>
    <w:rsid w:val="004862AE"/>
    <w:rsid w:val="0048641E"/>
    <w:rsid w:val="004864AA"/>
    <w:rsid w:val="00486BF5"/>
    <w:rsid w:val="00490731"/>
    <w:rsid w:val="0049211D"/>
    <w:rsid w:val="004921AD"/>
    <w:rsid w:val="00492FA4"/>
    <w:rsid w:val="0049304E"/>
    <w:rsid w:val="00494173"/>
    <w:rsid w:val="00496207"/>
    <w:rsid w:val="00496214"/>
    <w:rsid w:val="004965E0"/>
    <w:rsid w:val="00497337"/>
    <w:rsid w:val="004A031C"/>
    <w:rsid w:val="004A2AD3"/>
    <w:rsid w:val="004A4049"/>
    <w:rsid w:val="004A4097"/>
    <w:rsid w:val="004A453B"/>
    <w:rsid w:val="004A4B86"/>
    <w:rsid w:val="004A4EF7"/>
    <w:rsid w:val="004A4FD5"/>
    <w:rsid w:val="004A7973"/>
    <w:rsid w:val="004B057C"/>
    <w:rsid w:val="004B1FCD"/>
    <w:rsid w:val="004B25B2"/>
    <w:rsid w:val="004B3CC9"/>
    <w:rsid w:val="004B4548"/>
    <w:rsid w:val="004B6166"/>
    <w:rsid w:val="004B6A7C"/>
    <w:rsid w:val="004B6CE5"/>
    <w:rsid w:val="004B7FB0"/>
    <w:rsid w:val="004C0CAA"/>
    <w:rsid w:val="004C0F99"/>
    <w:rsid w:val="004C1245"/>
    <w:rsid w:val="004C2099"/>
    <w:rsid w:val="004C4113"/>
    <w:rsid w:val="004C5A1D"/>
    <w:rsid w:val="004C5DCC"/>
    <w:rsid w:val="004C6126"/>
    <w:rsid w:val="004C6DDA"/>
    <w:rsid w:val="004C6E4E"/>
    <w:rsid w:val="004C72B2"/>
    <w:rsid w:val="004C7491"/>
    <w:rsid w:val="004D0882"/>
    <w:rsid w:val="004D11B7"/>
    <w:rsid w:val="004D1F5A"/>
    <w:rsid w:val="004D359A"/>
    <w:rsid w:val="004D3C3A"/>
    <w:rsid w:val="004D43A5"/>
    <w:rsid w:val="004D61E6"/>
    <w:rsid w:val="004D6D07"/>
    <w:rsid w:val="004D73BA"/>
    <w:rsid w:val="004D76C5"/>
    <w:rsid w:val="004D78D8"/>
    <w:rsid w:val="004E0B76"/>
    <w:rsid w:val="004E0DD5"/>
    <w:rsid w:val="004E1EF9"/>
    <w:rsid w:val="004E4DAF"/>
    <w:rsid w:val="004E4DFE"/>
    <w:rsid w:val="004E50EF"/>
    <w:rsid w:val="004E7890"/>
    <w:rsid w:val="004F0FCD"/>
    <w:rsid w:val="004F1C98"/>
    <w:rsid w:val="004F2D9D"/>
    <w:rsid w:val="004F301A"/>
    <w:rsid w:val="004F38DA"/>
    <w:rsid w:val="004F3BC1"/>
    <w:rsid w:val="004F40D2"/>
    <w:rsid w:val="004F5A22"/>
    <w:rsid w:val="004F7299"/>
    <w:rsid w:val="0050063E"/>
    <w:rsid w:val="00500EDF"/>
    <w:rsid w:val="00500F8C"/>
    <w:rsid w:val="00501DB2"/>
    <w:rsid w:val="00502B03"/>
    <w:rsid w:val="00502B38"/>
    <w:rsid w:val="00502D12"/>
    <w:rsid w:val="00503120"/>
    <w:rsid w:val="005051CB"/>
    <w:rsid w:val="005053D7"/>
    <w:rsid w:val="00507048"/>
    <w:rsid w:val="00510861"/>
    <w:rsid w:val="00511498"/>
    <w:rsid w:val="00511A0A"/>
    <w:rsid w:val="00512E38"/>
    <w:rsid w:val="00515B78"/>
    <w:rsid w:val="0051659E"/>
    <w:rsid w:val="00516737"/>
    <w:rsid w:val="00516AA0"/>
    <w:rsid w:val="00520231"/>
    <w:rsid w:val="00520CCC"/>
    <w:rsid w:val="00521CF5"/>
    <w:rsid w:val="005220B7"/>
    <w:rsid w:val="00522245"/>
    <w:rsid w:val="005228CE"/>
    <w:rsid w:val="00524A48"/>
    <w:rsid w:val="00525366"/>
    <w:rsid w:val="0053035C"/>
    <w:rsid w:val="005310DE"/>
    <w:rsid w:val="00531728"/>
    <w:rsid w:val="00531A1F"/>
    <w:rsid w:val="00531C32"/>
    <w:rsid w:val="00532E1F"/>
    <w:rsid w:val="00533399"/>
    <w:rsid w:val="005340AD"/>
    <w:rsid w:val="00535836"/>
    <w:rsid w:val="00535C43"/>
    <w:rsid w:val="005365F3"/>
    <w:rsid w:val="00536E20"/>
    <w:rsid w:val="005371BA"/>
    <w:rsid w:val="005409D8"/>
    <w:rsid w:val="005411B0"/>
    <w:rsid w:val="0054146C"/>
    <w:rsid w:val="0054171B"/>
    <w:rsid w:val="005430DA"/>
    <w:rsid w:val="00543ED5"/>
    <w:rsid w:val="0054449B"/>
    <w:rsid w:val="00544ACA"/>
    <w:rsid w:val="00545A8E"/>
    <w:rsid w:val="0054686D"/>
    <w:rsid w:val="00546DD9"/>
    <w:rsid w:val="005471B3"/>
    <w:rsid w:val="005474B5"/>
    <w:rsid w:val="00550C57"/>
    <w:rsid w:val="00552895"/>
    <w:rsid w:val="00555C05"/>
    <w:rsid w:val="00556412"/>
    <w:rsid w:val="005574F4"/>
    <w:rsid w:val="0055778D"/>
    <w:rsid w:val="005620FC"/>
    <w:rsid w:val="00562276"/>
    <w:rsid w:val="00563577"/>
    <w:rsid w:val="00565BBA"/>
    <w:rsid w:val="00567F4E"/>
    <w:rsid w:val="0057046D"/>
    <w:rsid w:val="00570B8F"/>
    <w:rsid w:val="00574B2F"/>
    <w:rsid w:val="005764E8"/>
    <w:rsid w:val="0057671A"/>
    <w:rsid w:val="00577A7A"/>
    <w:rsid w:val="00580D69"/>
    <w:rsid w:val="00581658"/>
    <w:rsid w:val="005842E4"/>
    <w:rsid w:val="0058439A"/>
    <w:rsid w:val="00585EBB"/>
    <w:rsid w:val="00585F58"/>
    <w:rsid w:val="00585FED"/>
    <w:rsid w:val="0058678D"/>
    <w:rsid w:val="0058781D"/>
    <w:rsid w:val="00587D17"/>
    <w:rsid w:val="00590789"/>
    <w:rsid w:val="005909D4"/>
    <w:rsid w:val="00591158"/>
    <w:rsid w:val="0059174E"/>
    <w:rsid w:val="00592BAE"/>
    <w:rsid w:val="00593A07"/>
    <w:rsid w:val="00594391"/>
    <w:rsid w:val="00594A7D"/>
    <w:rsid w:val="00595886"/>
    <w:rsid w:val="005979C6"/>
    <w:rsid w:val="00597BF2"/>
    <w:rsid w:val="005A09B7"/>
    <w:rsid w:val="005A348B"/>
    <w:rsid w:val="005A5638"/>
    <w:rsid w:val="005A58F6"/>
    <w:rsid w:val="005B064C"/>
    <w:rsid w:val="005B0748"/>
    <w:rsid w:val="005B0BF6"/>
    <w:rsid w:val="005B1381"/>
    <w:rsid w:val="005B22AF"/>
    <w:rsid w:val="005B2769"/>
    <w:rsid w:val="005B27F5"/>
    <w:rsid w:val="005B4899"/>
    <w:rsid w:val="005B5067"/>
    <w:rsid w:val="005B5106"/>
    <w:rsid w:val="005B59DE"/>
    <w:rsid w:val="005B59F7"/>
    <w:rsid w:val="005B5C4C"/>
    <w:rsid w:val="005B6332"/>
    <w:rsid w:val="005B7910"/>
    <w:rsid w:val="005C1B0B"/>
    <w:rsid w:val="005C208D"/>
    <w:rsid w:val="005C3D07"/>
    <w:rsid w:val="005C477A"/>
    <w:rsid w:val="005C56E9"/>
    <w:rsid w:val="005C59B0"/>
    <w:rsid w:val="005C5C72"/>
    <w:rsid w:val="005C72AF"/>
    <w:rsid w:val="005D14F5"/>
    <w:rsid w:val="005D2A6C"/>
    <w:rsid w:val="005D390E"/>
    <w:rsid w:val="005D41C4"/>
    <w:rsid w:val="005D476C"/>
    <w:rsid w:val="005D4FE3"/>
    <w:rsid w:val="005D58F8"/>
    <w:rsid w:val="005D6125"/>
    <w:rsid w:val="005D7660"/>
    <w:rsid w:val="005E0754"/>
    <w:rsid w:val="005E207A"/>
    <w:rsid w:val="005E4A0E"/>
    <w:rsid w:val="005E50C6"/>
    <w:rsid w:val="005E539E"/>
    <w:rsid w:val="005E5A76"/>
    <w:rsid w:val="005E6382"/>
    <w:rsid w:val="005E7ED1"/>
    <w:rsid w:val="005F03AA"/>
    <w:rsid w:val="005F316B"/>
    <w:rsid w:val="005F400E"/>
    <w:rsid w:val="005F52B3"/>
    <w:rsid w:val="005F545D"/>
    <w:rsid w:val="005F5978"/>
    <w:rsid w:val="005F6190"/>
    <w:rsid w:val="00600008"/>
    <w:rsid w:val="00600D63"/>
    <w:rsid w:val="00600D7D"/>
    <w:rsid w:val="006013CF"/>
    <w:rsid w:val="00602637"/>
    <w:rsid w:val="00602AE1"/>
    <w:rsid w:val="006033F0"/>
    <w:rsid w:val="0060495D"/>
    <w:rsid w:val="00605137"/>
    <w:rsid w:val="006060CA"/>
    <w:rsid w:val="006120C1"/>
    <w:rsid w:val="00612951"/>
    <w:rsid w:val="006132B1"/>
    <w:rsid w:val="006136E1"/>
    <w:rsid w:val="00613F5E"/>
    <w:rsid w:val="006170EE"/>
    <w:rsid w:val="00617BDA"/>
    <w:rsid w:val="00617CAA"/>
    <w:rsid w:val="0062026B"/>
    <w:rsid w:val="00620349"/>
    <w:rsid w:val="00620F8C"/>
    <w:rsid w:val="006211F1"/>
    <w:rsid w:val="00622164"/>
    <w:rsid w:val="0062277D"/>
    <w:rsid w:val="0062326E"/>
    <w:rsid w:val="00623993"/>
    <w:rsid w:val="00623BC1"/>
    <w:rsid w:val="00624399"/>
    <w:rsid w:val="006249A6"/>
    <w:rsid w:val="00625502"/>
    <w:rsid w:val="0062659B"/>
    <w:rsid w:val="00627B7B"/>
    <w:rsid w:val="00630172"/>
    <w:rsid w:val="00633587"/>
    <w:rsid w:val="006340A9"/>
    <w:rsid w:val="006346DD"/>
    <w:rsid w:val="00634809"/>
    <w:rsid w:val="006351F3"/>
    <w:rsid w:val="00635529"/>
    <w:rsid w:val="00636047"/>
    <w:rsid w:val="00636520"/>
    <w:rsid w:val="006378A4"/>
    <w:rsid w:val="00637F9A"/>
    <w:rsid w:val="00641EF4"/>
    <w:rsid w:val="00642DC6"/>
    <w:rsid w:val="00643C2D"/>
    <w:rsid w:val="0064410E"/>
    <w:rsid w:val="00644AD6"/>
    <w:rsid w:val="00644E8A"/>
    <w:rsid w:val="006451F5"/>
    <w:rsid w:val="00646229"/>
    <w:rsid w:val="00646C86"/>
    <w:rsid w:val="00650B64"/>
    <w:rsid w:val="00651355"/>
    <w:rsid w:val="0065139F"/>
    <w:rsid w:val="00651851"/>
    <w:rsid w:val="006534AE"/>
    <w:rsid w:val="00653696"/>
    <w:rsid w:val="00654151"/>
    <w:rsid w:val="00660439"/>
    <w:rsid w:val="00660638"/>
    <w:rsid w:val="00661B98"/>
    <w:rsid w:val="00661D3E"/>
    <w:rsid w:val="0066273C"/>
    <w:rsid w:val="00663A2A"/>
    <w:rsid w:val="006657CF"/>
    <w:rsid w:val="00665D87"/>
    <w:rsid w:val="00666329"/>
    <w:rsid w:val="006665D4"/>
    <w:rsid w:val="006674AF"/>
    <w:rsid w:val="00670D2A"/>
    <w:rsid w:val="00671C24"/>
    <w:rsid w:val="0067223D"/>
    <w:rsid w:val="0067323D"/>
    <w:rsid w:val="00673BE3"/>
    <w:rsid w:val="00673C64"/>
    <w:rsid w:val="006766AF"/>
    <w:rsid w:val="00676746"/>
    <w:rsid w:val="006822C5"/>
    <w:rsid w:val="006828C6"/>
    <w:rsid w:val="00684DD0"/>
    <w:rsid w:val="00685F39"/>
    <w:rsid w:val="006861F7"/>
    <w:rsid w:val="00686CED"/>
    <w:rsid w:val="00687878"/>
    <w:rsid w:val="00691356"/>
    <w:rsid w:val="00692B66"/>
    <w:rsid w:val="00693690"/>
    <w:rsid w:val="006937EE"/>
    <w:rsid w:val="006941E4"/>
    <w:rsid w:val="006951E0"/>
    <w:rsid w:val="0069556C"/>
    <w:rsid w:val="006959A0"/>
    <w:rsid w:val="00695AE4"/>
    <w:rsid w:val="00695BBD"/>
    <w:rsid w:val="0069684B"/>
    <w:rsid w:val="006A0780"/>
    <w:rsid w:val="006A12C9"/>
    <w:rsid w:val="006A2411"/>
    <w:rsid w:val="006A32B0"/>
    <w:rsid w:val="006A3446"/>
    <w:rsid w:val="006A3EE3"/>
    <w:rsid w:val="006A3F42"/>
    <w:rsid w:val="006A4119"/>
    <w:rsid w:val="006A550A"/>
    <w:rsid w:val="006A5D4A"/>
    <w:rsid w:val="006A639F"/>
    <w:rsid w:val="006A67F1"/>
    <w:rsid w:val="006B0C41"/>
    <w:rsid w:val="006B27EB"/>
    <w:rsid w:val="006B3743"/>
    <w:rsid w:val="006B3F3D"/>
    <w:rsid w:val="006B5897"/>
    <w:rsid w:val="006C01C5"/>
    <w:rsid w:val="006C02B1"/>
    <w:rsid w:val="006C0DBC"/>
    <w:rsid w:val="006C1499"/>
    <w:rsid w:val="006C2958"/>
    <w:rsid w:val="006C3A72"/>
    <w:rsid w:val="006C5319"/>
    <w:rsid w:val="006C53F1"/>
    <w:rsid w:val="006C5C91"/>
    <w:rsid w:val="006C6C26"/>
    <w:rsid w:val="006C6C84"/>
    <w:rsid w:val="006C6F88"/>
    <w:rsid w:val="006C7A5F"/>
    <w:rsid w:val="006D074B"/>
    <w:rsid w:val="006D0D74"/>
    <w:rsid w:val="006D1914"/>
    <w:rsid w:val="006D2500"/>
    <w:rsid w:val="006D27E0"/>
    <w:rsid w:val="006D3ECE"/>
    <w:rsid w:val="006D425C"/>
    <w:rsid w:val="006D4F79"/>
    <w:rsid w:val="006D6269"/>
    <w:rsid w:val="006D68CA"/>
    <w:rsid w:val="006D717D"/>
    <w:rsid w:val="006D783A"/>
    <w:rsid w:val="006D7E38"/>
    <w:rsid w:val="006E026B"/>
    <w:rsid w:val="006E1195"/>
    <w:rsid w:val="006E1234"/>
    <w:rsid w:val="006E181B"/>
    <w:rsid w:val="006E3F18"/>
    <w:rsid w:val="006E5D17"/>
    <w:rsid w:val="006E7845"/>
    <w:rsid w:val="006E7DB0"/>
    <w:rsid w:val="006F04B1"/>
    <w:rsid w:val="006F07C0"/>
    <w:rsid w:val="006F0ADD"/>
    <w:rsid w:val="006F12F0"/>
    <w:rsid w:val="006F23AB"/>
    <w:rsid w:val="006F2C8D"/>
    <w:rsid w:val="006F2E4B"/>
    <w:rsid w:val="006F41E6"/>
    <w:rsid w:val="006F5A4B"/>
    <w:rsid w:val="006F6447"/>
    <w:rsid w:val="006F74D2"/>
    <w:rsid w:val="006F7F4C"/>
    <w:rsid w:val="00700077"/>
    <w:rsid w:val="007000B3"/>
    <w:rsid w:val="00700A0A"/>
    <w:rsid w:val="00700B9B"/>
    <w:rsid w:val="007018DD"/>
    <w:rsid w:val="00702316"/>
    <w:rsid w:val="007023D6"/>
    <w:rsid w:val="0070279B"/>
    <w:rsid w:val="007040A8"/>
    <w:rsid w:val="007042DE"/>
    <w:rsid w:val="00704448"/>
    <w:rsid w:val="00704B03"/>
    <w:rsid w:val="007058F4"/>
    <w:rsid w:val="0070604F"/>
    <w:rsid w:val="00706B05"/>
    <w:rsid w:val="00707E9B"/>
    <w:rsid w:val="00710ADE"/>
    <w:rsid w:val="00711060"/>
    <w:rsid w:val="007118A0"/>
    <w:rsid w:val="00711EA5"/>
    <w:rsid w:val="00712E02"/>
    <w:rsid w:val="00720A12"/>
    <w:rsid w:val="007211E1"/>
    <w:rsid w:val="00721BE4"/>
    <w:rsid w:val="00722B56"/>
    <w:rsid w:val="00722E4E"/>
    <w:rsid w:val="00722E56"/>
    <w:rsid w:val="00724E51"/>
    <w:rsid w:val="007254B8"/>
    <w:rsid w:val="007255AD"/>
    <w:rsid w:val="00725A9E"/>
    <w:rsid w:val="0072791A"/>
    <w:rsid w:val="00727964"/>
    <w:rsid w:val="00730201"/>
    <w:rsid w:val="007306FE"/>
    <w:rsid w:val="00731E40"/>
    <w:rsid w:val="00733B3F"/>
    <w:rsid w:val="007346F4"/>
    <w:rsid w:val="007348C4"/>
    <w:rsid w:val="0073493D"/>
    <w:rsid w:val="00734EF2"/>
    <w:rsid w:val="00735698"/>
    <w:rsid w:val="00736646"/>
    <w:rsid w:val="007408AA"/>
    <w:rsid w:val="00740DBD"/>
    <w:rsid w:val="0074214C"/>
    <w:rsid w:val="00742D2E"/>
    <w:rsid w:val="00742DC8"/>
    <w:rsid w:val="0074360F"/>
    <w:rsid w:val="0074387F"/>
    <w:rsid w:val="0074484E"/>
    <w:rsid w:val="00745575"/>
    <w:rsid w:val="00745DF8"/>
    <w:rsid w:val="007463CE"/>
    <w:rsid w:val="00747401"/>
    <w:rsid w:val="0075047A"/>
    <w:rsid w:val="00750D90"/>
    <w:rsid w:val="0075112A"/>
    <w:rsid w:val="00751888"/>
    <w:rsid w:val="00751E8D"/>
    <w:rsid w:val="00754391"/>
    <w:rsid w:val="007546AD"/>
    <w:rsid w:val="007572C3"/>
    <w:rsid w:val="00760A19"/>
    <w:rsid w:val="00761616"/>
    <w:rsid w:val="007616D8"/>
    <w:rsid w:val="00763A4A"/>
    <w:rsid w:val="00764C81"/>
    <w:rsid w:val="00767707"/>
    <w:rsid w:val="00767DAA"/>
    <w:rsid w:val="0077041D"/>
    <w:rsid w:val="00771060"/>
    <w:rsid w:val="007712F2"/>
    <w:rsid w:val="007724C3"/>
    <w:rsid w:val="00772DE0"/>
    <w:rsid w:val="007748DA"/>
    <w:rsid w:val="007761CC"/>
    <w:rsid w:val="007765BF"/>
    <w:rsid w:val="00776CAE"/>
    <w:rsid w:val="00776D30"/>
    <w:rsid w:val="007772CE"/>
    <w:rsid w:val="00782E41"/>
    <w:rsid w:val="0078421A"/>
    <w:rsid w:val="00785368"/>
    <w:rsid w:val="0078579F"/>
    <w:rsid w:val="007857C9"/>
    <w:rsid w:val="00786D86"/>
    <w:rsid w:val="0079018F"/>
    <w:rsid w:val="00790765"/>
    <w:rsid w:val="00791911"/>
    <w:rsid w:val="00791BEA"/>
    <w:rsid w:val="00791DCB"/>
    <w:rsid w:val="00792AAD"/>
    <w:rsid w:val="00793652"/>
    <w:rsid w:val="007938F1"/>
    <w:rsid w:val="00796DDF"/>
    <w:rsid w:val="007A2D78"/>
    <w:rsid w:val="007A3B51"/>
    <w:rsid w:val="007A5C3D"/>
    <w:rsid w:val="007A6E3D"/>
    <w:rsid w:val="007B22B6"/>
    <w:rsid w:val="007B3AEF"/>
    <w:rsid w:val="007B3B09"/>
    <w:rsid w:val="007B3D6E"/>
    <w:rsid w:val="007B4A57"/>
    <w:rsid w:val="007B53CA"/>
    <w:rsid w:val="007B7DE2"/>
    <w:rsid w:val="007C136B"/>
    <w:rsid w:val="007C1890"/>
    <w:rsid w:val="007C1FE0"/>
    <w:rsid w:val="007C59E1"/>
    <w:rsid w:val="007C7C5E"/>
    <w:rsid w:val="007D1DDC"/>
    <w:rsid w:val="007D2DEE"/>
    <w:rsid w:val="007D3149"/>
    <w:rsid w:val="007D3497"/>
    <w:rsid w:val="007D35C3"/>
    <w:rsid w:val="007D3E02"/>
    <w:rsid w:val="007D433D"/>
    <w:rsid w:val="007D4380"/>
    <w:rsid w:val="007D49AE"/>
    <w:rsid w:val="007D56AF"/>
    <w:rsid w:val="007D6800"/>
    <w:rsid w:val="007D6CB1"/>
    <w:rsid w:val="007D6D97"/>
    <w:rsid w:val="007E0840"/>
    <w:rsid w:val="007E100E"/>
    <w:rsid w:val="007E114C"/>
    <w:rsid w:val="007E2FDC"/>
    <w:rsid w:val="007E5F62"/>
    <w:rsid w:val="007E7482"/>
    <w:rsid w:val="007F00D9"/>
    <w:rsid w:val="007F0F84"/>
    <w:rsid w:val="007F162E"/>
    <w:rsid w:val="007F1B5E"/>
    <w:rsid w:val="007F2BA7"/>
    <w:rsid w:val="007F2FE6"/>
    <w:rsid w:val="007F50CD"/>
    <w:rsid w:val="007F541B"/>
    <w:rsid w:val="007F670E"/>
    <w:rsid w:val="00800174"/>
    <w:rsid w:val="00800B9D"/>
    <w:rsid w:val="0080164F"/>
    <w:rsid w:val="008032FF"/>
    <w:rsid w:val="00803732"/>
    <w:rsid w:val="00803D7B"/>
    <w:rsid w:val="0080490E"/>
    <w:rsid w:val="00804EE2"/>
    <w:rsid w:val="00805B02"/>
    <w:rsid w:val="008066E9"/>
    <w:rsid w:val="00806ECF"/>
    <w:rsid w:val="008070BA"/>
    <w:rsid w:val="008070C4"/>
    <w:rsid w:val="0081069E"/>
    <w:rsid w:val="00810BA5"/>
    <w:rsid w:val="008138AE"/>
    <w:rsid w:val="00814716"/>
    <w:rsid w:val="0081512A"/>
    <w:rsid w:val="00816384"/>
    <w:rsid w:val="008166F9"/>
    <w:rsid w:val="0081738F"/>
    <w:rsid w:val="008200BE"/>
    <w:rsid w:val="00820105"/>
    <w:rsid w:val="00824061"/>
    <w:rsid w:val="00824345"/>
    <w:rsid w:val="00824418"/>
    <w:rsid w:val="008246D2"/>
    <w:rsid w:val="00824973"/>
    <w:rsid w:val="00824D3E"/>
    <w:rsid w:val="00824FBA"/>
    <w:rsid w:val="00825F51"/>
    <w:rsid w:val="0082675E"/>
    <w:rsid w:val="008307EB"/>
    <w:rsid w:val="00833090"/>
    <w:rsid w:val="008335CE"/>
    <w:rsid w:val="00833685"/>
    <w:rsid w:val="0083732C"/>
    <w:rsid w:val="00837772"/>
    <w:rsid w:val="0084030D"/>
    <w:rsid w:val="00840AAA"/>
    <w:rsid w:val="0084294F"/>
    <w:rsid w:val="00842FD7"/>
    <w:rsid w:val="00843289"/>
    <w:rsid w:val="008432EC"/>
    <w:rsid w:val="00843478"/>
    <w:rsid w:val="00844020"/>
    <w:rsid w:val="008444F5"/>
    <w:rsid w:val="00844D9C"/>
    <w:rsid w:val="00846CDF"/>
    <w:rsid w:val="00846F17"/>
    <w:rsid w:val="008514F7"/>
    <w:rsid w:val="008526EE"/>
    <w:rsid w:val="008527CE"/>
    <w:rsid w:val="00852CA2"/>
    <w:rsid w:val="008547AC"/>
    <w:rsid w:val="00854A53"/>
    <w:rsid w:val="008558E7"/>
    <w:rsid w:val="008560F5"/>
    <w:rsid w:val="008561D9"/>
    <w:rsid w:val="00857F8B"/>
    <w:rsid w:val="008606F9"/>
    <w:rsid w:val="00860BB4"/>
    <w:rsid w:val="00862979"/>
    <w:rsid w:val="00862F2F"/>
    <w:rsid w:val="00863A26"/>
    <w:rsid w:val="0086400C"/>
    <w:rsid w:val="0086509E"/>
    <w:rsid w:val="008659CD"/>
    <w:rsid w:val="00866FBC"/>
    <w:rsid w:val="008679A8"/>
    <w:rsid w:val="00870E4E"/>
    <w:rsid w:val="00870F19"/>
    <w:rsid w:val="00871B7C"/>
    <w:rsid w:val="008730C3"/>
    <w:rsid w:val="00875344"/>
    <w:rsid w:val="0087761A"/>
    <w:rsid w:val="00877896"/>
    <w:rsid w:val="00880686"/>
    <w:rsid w:val="00880848"/>
    <w:rsid w:val="00880DB3"/>
    <w:rsid w:val="00880E53"/>
    <w:rsid w:val="008816CF"/>
    <w:rsid w:val="00881A84"/>
    <w:rsid w:val="008826D0"/>
    <w:rsid w:val="00883B9B"/>
    <w:rsid w:val="00887522"/>
    <w:rsid w:val="00890E5E"/>
    <w:rsid w:val="00891A2F"/>
    <w:rsid w:val="00891CC9"/>
    <w:rsid w:val="00893C5A"/>
    <w:rsid w:val="00894B7F"/>
    <w:rsid w:val="00894F08"/>
    <w:rsid w:val="008955F7"/>
    <w:rsid w:val="008959F5"/>
    <w:rsid w:val="00895CB6"/>
    <w:rsid w:val="00895DFE"/>
    <w:rsid w:val="00896DBC"/>
    <w:rsid w:val="00897BBF"/>
    <w:rsid w:val="008A0389"/>
    <w:rsid w:val="008A0C1E"/>
    <w:rsid w:val="008A0CF5"/>
    <w:rsid w:val="008A263C"/>
    <w:rsid w:val="008A4264"/>
    <w:rsid w:val="008A473A"/>
    <w:rsid w:val="008A4C4D"/>
    <w:rsid w:val="008A5304"/>
    <w:rsid w:val="008A5667"/>
    <w:rsid w:val="008A6EFE"/>
    <w:rsid w:val="008B04F6"/>
    <w:rsid w:val="008B0A39"/>
    <w:rsid w:val="008B16B8"/>
    <w:rsid w:val="008B271E"/>
    <w:rsid w:val="008B3D55"/>
    <w:rsid w:val="008B45F6"/>
    <w:rsid w:val="008B5EFE"/>
    <w:rsid w:val="008B66F9"/>
    <w:rsid w:val="008B75C2"/>
    <w:rsid w:val="008C19FF"/>
    <w:rsid w:val="008C22AC"/>
    <w:rsid w:val="008C22F0"/>
    <w:rsid w:val="008C472B"/>
    <w:rsid w:val="008C70E7"/>
    <w:rsid w:val="008C7185"/>
    <w:rsid w:val="008D0DDF"/>
    <w:rsid w:val="008D4976"/>
    <w:rsid w:val="008D5FB1"/>
    <w:rsid w:val="008D63CA"/>
    <w:rsid w:val="008D6D43"/>
    <w:rsid w:val="008D75E3"/>
    <w:rsid w:val="008D7710"/>
    <w:rsid w:val="008E054B"/>
    <w:rsid w:val="008E33D4"/>
    <w:rsid w:val="008E381C"/>
    <w:rsid w:val="008E5B54"/>
    <w:rsid w:val="008E727E"/>
    <w:rsid w:val="008E7FAA"/>
    <w:rsid w:val="008F1DD5"/>
    <w:rsid w:val="008F4922"/>
    <w:rsid w:val="008F5F4A"/>
    <w:rsid w:val="008F6CB8"/>
    <w:rsid w:val="00900900"/>
    <w:rsid w:val="00903CAF"/>
    <w:rsid w:val="00904B42"/>
    <w:rsid w:val="00904CB0"/>
    <w:rsid w:val="00904E83"/>
    <w:rsid w:val="00905EEA"/>
    <w:rsid w:val="009068DE"/>
    <w:rsid w:val="00907EE1"/>
    <w:rsid w:val="009107D6"/>
    <w:rsid w:val="0091088F"/>
    <w:rsid w:val="00910B5F"/>
    <w:rsid w:val="00911BEA"/>
    <w:rsid w:val="00911D0B"/>
    <w:rsid w:val="009121D1"/>
    <w:rsid w:val="00912385"/>
    <w:rsid w:val="00912434"/>
    <w:rsid w:val="009133AB"/>
    <w:rsid w:val="009144E6"/>
    <w:rsid w:val="009148D3"/>
    <w:rsid w:val="00915413"/>
    <w:rsid w:val="009156CC"/>
    <w:rsid w:val="0092008A"/>
    <w:rsid w:val="00922BC5"/>
    <w:rsid w:val="0092486E"/>
    <w:rsid w:val="0092782A"/>
    <w:rsid w:val="009279AC"/>
    <w:rsid w:val="009314C6"/>
    <w:rsid w:val="00931A1A"/>
    <w:rsid w:val="00931FCF"/>
    <w:rsid w:val="0093212C"/>
    <w:rsid w:val="00933645"/>
    <w:rsid w:val="00933694"/>
    <w:rsid w:val="00933EF5"/>
    <w:rsid w:val="009344A5"/>
    <w:rsid w:val="0093453E"/>
    <w:rsid w:val="00934593"/>
    <w:rsid w:val="009356DE"/>
    <w:rsid w:val="009364DD"/>
    <w:rsid w:val="009366B4"/>
    <w:rsid w:val="00936A58"/>
    <w:rsid w:val="009371F6"/>
    <w:rsid w:val="0094068A"/>
    <w:rsid w:val="0094206F"/>
    <w:rsid w:val="00942CE8"/>
    <w:rsid w:val="00945BE2"/>
    <w:rsid w:val="00950B2D"/>
    <w:rsid w:val="0095381D"/>
    <w:rsid w:val="0095467A"/>
    <w:rsid w:val="00954923"/>
    <w:rsid w:val="00955352"/>
    <w:rsid w:val="00955762"/>
    <w:rsid w:val="00956B9D"/>
    <w:rsid w:val="009570A8"/>
    <w:rsid w:val="009572A5"/>
    <w:rsid w:val="00957D3F"/>
    <w:rsid w:val="00960C90"/>
    <w:rsid w:val="009610F8"/>
    <w:rsid w:val="00961DFF"/>
    <w:rsid w:val="0096231C"/>
    <w:rsid w:val="00962667"/>
    <w:rsid w:val="00962E5A"/>
    <w:rsid w:val="00964257"/>
    <w:rsid w:val="00966EF8"/>
    <w:rsid w:val="0097045D"/>
    <w:rsid w:val="00971900"/>
    <w:rsid w:val="00971BFD"/>
    <w:rsid w:val="0097335D"/>
    <w:rsid w:val="00974D82"/>
    <w:rsid w:val="00974F90"/>
    <w:rsid w:val="00975748"/>
    <w:rsid w:val="00976A6F"/>
    <w:rsid w:val="00976FFD"/>
    <w:rsid w:val="009778A0"/>
    <w:rsid w:val="00980AFE"/>
    <w:rsid w:val="0098168F"/>
    <w:rsid w:val="0098261A"/>
    <w:rsid w:val="00982700"/>
    <w:rsid w:val="00985055"/>
    <w:rsid w:val="00985A63"/>
    <w:rsid w:val="00986061"/>
    <w:rsid w:val="00987776"/>
    <w:rsid w:val="00987965"/>
    <w:rsid w:val="00987EDF"/>
    <w:rsid w:val="00990615"/>
    <w:rsid w:val="0099199B"/>
    <w:rsid w:val="009919E2"/>
    <w:rsid w:val="00991A0E"/>
    <w:rsid w:val="00993EE5"/>
    <w:rsid w:val="0099483B"/>
    <w:rsid w:val="009949C8"/>
    <w:rsid w:val="00994A68"/>
    <w:rsid w:val="0099696A"/>
    <w:rsid w:val="00996D78"/>
    <w:rsid w:val="009A0AF8"/>
    <w:rsid w:val="009A192C"/>
    <w:rsid w:val="009A21D4"/>
    <w:rsid w:val="009A238C"/>
    <w:rsid w:val="009A2B39"/>
    <w:rsid w:val="009A2D71"/>
    <w:rsid w:val="009A3895"/>
    <w:rsid w:val="009A3A6A"/>
    <w:rsid w:val="009A3E31"/>
    <w:rsid w:val="009A41C0"/>
    <w:rsid w:val="009A4B4D"/>
    <w:rsid w:val="009A50A9"/>
    <w:rsid w:val="009A60FA"/>
    <w:rsid w:val="009A6A90"/>
    <w:rsid w:val="009A6FF5"/>
    <w:rsid w:val="009A7B7E"/>
    <w:rsid w:val="009B0005"/>
    <w:rsid w:val="009B17C7"/>
    <w:rsid w:val="009B1EDC"/>
    <w:rsid w:val="009B2C89"/>
    <w:rsid w:val="009B465D"/>
    <w:rsid w:val="009B52E3"/>
    <w:rsid w:val="009B5BFA"/>
    <w:rsid w:val="009B5E0F"/>
    <w:rsid w:val="009B67A2"/>
    <w:rsid w:val="009C1EFD"/>
    <w:rsid w:val="009C1FCB"/>
    <w:rsid w:val="009C29F3"/>
    <w:rsid w:val="009C4961"/>
    <w:rsid w:val="009C4FE2"/>
    <w:rsid w:val="009D0CE0"/>
    <w:rsid w:val="009D3641"/>
    <w:rsid w:val="009D597F"/>
    <w:rsid w:val="009D6CE0"/>
    <w:rsid w:val="009D7949"/>
    <w:rsid w:val="009D79FB"/>
    <w:rsid w:val="009D7E8D"/>
    <w:rsid w:val="009E0285"/>
    <w:rsid w:val="009E0DED"/>
    <w:rsid w:val="009E3B7C"/>
    <w:rsid w:val="009E4032"/>
    <w:rsid w:val="009E4D6C"/>
    <w:rsid w:val="009E50F1"/>
    <w:rsid w:val="009E570B"/>
    <w:rsid w:val="009E7819"/>
    <w:rsid w:val="009E7DC3"/>
    <w:rsid w:val="009F1757"/>
    <w:rsid w:val="009F1F93"/>
    <w:rsid w:val="009F4E35"/>
    <w:rsid w:val="009F683D"/>
    <w:rsid w:val="009F7349"/>
    <w:rsid w:val="009F789E"/>
    <w:rsid w:val="00A00074"/>
    <w:rsid w:val="00A002DC"/>
    <w:rsid w:val="00A01A76"/>
    <w:rsid w:val="00A02976"/>
    <w:rsid w:val="00A03286"/>
    <w:rsid w:val="00A05959"/>
    <w:rsid w:val="00A0723B"/>
    <w:rsid w:val="00A115D8"/>
    <w:rsid w:val="00A11763"/>
    <w:rsid w:val="00A1281C"/>
    <w:rsid w:val="00A13B95"/>
    <w:rsid w:val="00A13FCD"/>
    <w:rsid w:val="00A14427"/>
    <w:rsid w:val="00A14940"/>
    <w:rsid w:val="00A1559D"/>
    <w:rsid w:val="00A15E56"/>
    <w:rsid w:val="00A1626B"/>
    <w:rsid w:val="00A173BF"/>
    <w:rsid w:val="00A17A76"/>
    <w:rsid w:val="00A20484"/>
    <w:rsid w:val="00A206A4"/>
    <w:rsid w:val="00A20A65"/>
    <w:rsid w:val="00A21D0D"/>
    <w:rsid w:val="00A21F69"/>
    <w:rsid w:val="00A2202D"/>
    <w:rsid w:val="00A22B40"/>
    <w:rsid w:val="00A22D15"/>
    <w:rsid w:val="00A24490"/>
    <w:rsid w:val="00A246AA"/>
    <w:rsid w:val="00A24929"/>
    <w:rsid w:val="00A278B8"/>
    <w:rsid w:val="00A3028C"/>
    <w:rsid w:val="00A3042D"/>
    <w:rsid w:val="00A30AA0"/>
    <w:rsid w:val="00A30D22"/>
    <w:rsid w:val="00A3113D"/>
    <w:rsid w:val="00A314AC"/>
    <w:rsid w:val="00A32063"/>
    <w:rsid w:val="00A329C3"/>
    <w:rsid w:val="00A33E85"/>
    <w:rsid w:val="00A347F6"/>
    <w:rsid w:val="00A35F8A"/>
    <w:rsid w:val="00A418C0"/>
    <w:rsid w:val="00A41A3B"/>
    <w:rsid w:val="00A41E9E"/>
    <w:rsid w:val="00A43795"/>
    <w:rsid w:val="00A45B16"/>
    <w:rsid w:val="00A467E6"/>
    <w:rsid w:val="00A47CE4"/>
    <w:rsid w:val="00A47D13"/>
    <w:rsid w:val="00A52BA9"/>
    <w:rsid w:val="00A53B20"/>
    <w:rsid w:val="00A558FC"/>
    <w:rsid w:val="00A55965"/>
    <w:rsid w:val="00A56F15"/>
    <w:rsid w:val="00A575EF"/>
    <w:rsid w:val="00A5795D"/>
    <w:rsid w:val="00A601A9"/>
    <w:rsid w:val="00A60749"/>
    <w:rsid w:val="00A61876"/>
    <w:rsid w:val="00A62874"/>
    <w:rsid w:val="00A63876"/>
    <w:rsid w:val="00A63CB2"/>
    <w:rsid w:val="00A64D10"/>
    <w:rsid w:val="00A65005"/>
    <w:rsid w:val="00A656FE"/>
    <w:rsid w:val="00A660C0"/>
    <w:rsid w:val="00A66BF4"/>
    <w:rsid w:val="00A672FF"/>
    <w:rsid w:val="00A67E8A"/>
    <w:rsid w:val="00A67F59"/>
    <w:rsid w:val="00A70800"/>
    <w:rsid w:val="00A708C4"/>
    <w:rsid w:val="00A70BE2"/>
    <w:rsid w:val="00A7292A"/>
    <w:rsid w:val="00A73D48"/>
    <w:rsid w:val="00A76820"/>
    <w:rsid w:val="00A7715D"/>
    <w:rsid w:val="00A77FC6"/>
    <w:rsid w:val="00A81624"/>
    <w:rsid w:val="00A82596"/>
    <w:rsid w:val="00A82739"/>
    <w:rsid w:val="00A860A9"/>
    <w:rsid w:val="00A901CE"/>
    <w:rsid w:val="00A9094E"/>
    <w:rsid w:val="00A90D59"/>
    <w:rsid w:val="00A91496"/>
    <w:rsid w:val="00A91F63"/>
    <w:rsid w:val="00A95D17"/>
    <w:rsid w:val="00A977A7"/>
    <w:rsid w:val="00AA040A"/>
    <w:rsid w:val="00AA1982"/>
    <w:rsid w:val="00AA222C"/>
    <w:rsid w:val="00AA314E"/>
    <w:rsid w:val="00AA470A"/>
    <w:rsid w:val="00AA5171"/>
    <w:rsid w:val="00AA56AC"/>
    <w:rsid w:val="00AA6CE2"/>
    <w:rsid w:val="00AB0641"/>
    <w:rsid w:val="00AB20FE"/>
    <w:rsid w:val="00AB2748"/>
    <w:rsid w:val="00AB39EA"/>
    <w:rsid w:val="00AB3A5F"/>
    <w:rsid w:val="00AB6F66"/>
    <w:rsid w:val="00AB7423"/>
    <w:rsid w:val="00AC0DC2"/>
    <w:rsid w:val="00AC2931"/>
    <w:rsid w:val="00AC4047"/>
    <w:rsid w:val="00AC45B8"/>
    <w:rsid w:val="00AC4A2E"/>
    <w:rsid w:val="00AC6BA1"/>
    <w:rsid w:val="00AC6C88"/>
    <w:rsid w:val="00AC767C"/>
    <w:rsid w:val="00AD145F"/>
    <w:rsid w:val="00AD359D"/>
    <w:rsid w:val="00AD35CD"/>
    <w:rsid w:val="00AD3BC6"/>
    <w:rsid w:val="00AD4759"/>
    <w:rsid w:val="00AE007B"/>
    <w:rsid w:val="00AE018F"/>
    <w:rsid w:val="00AE0CDE"/>
    <w:rsid w:val="00AE4DFB"/>
    <w:rsid w:val="00AE55E9"/>
    <w:rsid w:val="00AE5859"/>
    <w:rsid w:val="00AE71AC"/>
    <w:rsid w:val="00AF0344"/>
    <w:rsid w:val="00AF2056"/>
    <w:rsid w:val="00AF3038"/>
    <w:rsid w:val="00AF36AD"/>
    <w:rsid w:val="00AF3797"/>
    <w:rsid w:val="00AF40A5"/>
    <w:rsid w:val="00AF4542"/>
    <w:rsid w:val="00AF4D1E"/>
    <w:rsid w:val="00AF54BE"/>
    <w:rsid w:val="00AF5B32"/>
    <w:rsid w:val="00AF6A1A"/>
    <w:rsid w:val="00AF7342"/>
    <w:rsid w:val="00AF7FA5"/>
    <w:rsid w:val="00B0004F"/>
    <w:rsid w:val="00B01AA8"/>
    <w:rsid w:val="00B01C81"/>
    <w:rsid w:val="00B02918"/>
    <w:rsid w:val="00B045E3"/>
    <w:rsid w:val="00B05D1C"/>
    <w:rsid w:val="00B10A7D"/>
    <w:rsid w:val="00B10DAE"/>
    <w:rsid w:val="00B112C6"/>
    <w:rsid w:val="00B11D39"/>
    <w:rsid w:val="00B128BC"/>
    <w:rsid w:val="00B13844"/>
    <w:rsid w:val="00B142FE"/>
    <w:rsid w:val="00B14344"/>
    <w:rsid w:val="00B163EE"/>
    <w:rsid w:val="00B17370"/>
    <w:rsid w:val="00B20132"/>
    <w:rsid w:val="00B21018"/>
    <w:rsid w:val="00B21BFD"/>
    <w:rsid w:val="00B2258C"/>
    <w:rsid w:val="00B22702"/>
    <w:rsid w:val="00B22A11"/>
    <w:rsid w:val="00B22F13"/>
    <w:rsid w:val="00B22F41"/>
    <w:rsid w:val="00B230E2"/>
    <w:rsid w:val="00B23605"/>
    <w:rsid w:val="00B2546F"/>
    <w:rsid w:val="00B267D2"/>
    <w:rsid w:val="00B26A4E"/>
    <w:rsid w:val="00B30181"/>
    <w:rsid w:val="00B3060D"/>
    <w:rsid w:val="00B307BA"/>
    <w:rsid w:val="00B3203E"/>
    <w:rsid w:val="00B32F04"/>
    <w:rsid w:val="00B3468C"/>
    <w:rsid w:val="00B349E0"/>
    <w:rsid w:val="00B34A2D"/>
    <w:rsid w:val="00B3545E"/>
    <w:rsid w:val="00B37093"/>
    <w:rsid w:val="00B40040"/>
    <w:rsid w:val="00B406D7"/>
    <w:rsid w:val="00B40A92"/>
    <w:rsid w:val="00B414E2"/>
    <w:rsid w:val="00B420E9"/>
    <w:rsid w:val="00B4269B"/>
    <w:rsid w:val="00B428AB"/>
    <w:rsid w:val="00B42AC9"/>
    <w:rsid w:val="00B42C12"/>
    <w:rsid w:val="00B42ECF"/>
    <w:rsid w:val="00B4346C"/>
    <w:rsid w:val="00B46539"/>
    <w:rsid w:val="00B46D76"/>
    <w:rsid w:val="00B505F7"/>
    <w:rsid w:val="00B528B5"/>
    <w:rsid w:val="00B530BE"/>
    <w:rsid w:val="00B53E65"/>
    <w:rsid w:val="00B53FEC"/>
    <w:rsid w:val="00B55C46"/>
    <w:rsid w:val="00B56CF5"/>
    <w:rsid w:val="00B572E4"/>
    <w:rsid w:val="00B60701"/>
    <w:rsid w:val="00B60FB4"/>
    <w:rsid w:val="00B61189"/>
    <w:rsid w:val="00B62870"/>
    <w:rsid w:val="00B63DD3"/>
    <w:rsid w:val="00B65CB6"/>
    <w:rsid w:val="00B67BE6"/>
    <w:rsid w:val="00B70A9D"/>
    <w:rsid w:val="00B72D5D"/>
    <w:rsid w:val="00B72E1C"/>
    <w:rsid w:val="00B73066"/>
    <w:rsid w:val="00B73FC6"/>
    <w:rsid w:val="00B74F8E"/>
    <w:rsid w:val="00B7569B"/>
    <w:rsid w:val="00B7600A"/>
    <w:rsid w:val="00B7628F"/>
    <w:rsid w:val="00B768F1"/>
    <w:rsid w:val="00B778B0"/>
    <w:rsid w:val="00B81608"/>
    <w:rsid w:val="00B81B53"/>
    <w:rsid w:val="00B81E64"/>
    <w:rsid w:val="00B82D14"/>
    <w:rsid w:val="00B85047"/>
    <w:rsid w:val="00B8547E"/>
    <w:rsid w:val="00B8556D"/>
    <w:rsid w:val="00B86268"/>
    <w:rsid w:val="00B8678A"/>
    <w:rsid w:val="00B8783B"/>
    <w:rsid w:val="00B87A66"/>
    <w:rsid w:val="00B90A25"/>
    <w:rsid w:val="00B94CA3"/>
    <w:rsid w:val="00B95040"/>
    <w:rsid w:val="00B96A38"/>
    <w:rsid w:val="00B97016"/>
    <w:rsid w:val="00B9729A"/>
    <w:rsid w:val="00BA0B9D"/>
    <w:rsid w:val="00BA1FFA"/>
    <w:rsid w:val="00BA3D4A"/>
    <w:rsid w:val="00BA521A"/>
    <w:rsid w:val="00BA61FA"/>
    <w:rsid w:val="00BA65F5"/>
    <w:rsid w:val="00BA6D7B"/>
    <w:rsid w:val="00BA6EDB"/>
    <w:rsid w:val="00BA7A86"/>
    <w:rsid w:val="00BA7FDD"/>
    <w:rsid w:val="00BB0176"/>
    <w:rsid w:val="00BB0190"/>
    <w:rsid w:val="00BB0344"/>
    <w:rsid w:val="00BB1207"/>
    <w:rsid w:val="00BB1A79"/>
    <w:rsid w:val="00BB251E"/>
    <w:rsid w:val="00BB352D"/>
    <w:rsid w:val="00BB3C28"/>
    <w:rsid w:val="00BB4248"/>
    <w:rsid w:val="00BB4457"/>
    <w:rsid w:val="00BB4B7E"/>
    <w:rsid w:val="00BB50CF"/>
    <w:rsid w:val="00BB51D1"/>
    <w:rsid w:val="00BB5273"/>
    <w:rsid w:val="00BB59B3"/>
    <w:rsid w:val="00BB6E85"/>
    <w:rsid w:val="00BB7127"/>
    <w:rsid w:val="00BC09C1"/>
    <w:rsid w:val="00BC150C"/>
    <w:rsid w:val="00BC2619"/>
    <w:rsid w:val="00BC3E47"/>
    <w:rsid w:val="00BC4754"/>
    <w:rsid w:val="00BC4876"/>
    <w:rsid w:val="00BC6292"/>
    <w:rsid w:val="00BC74DC"/>
    <w:rsid w:val="00BD1F6A"/>
    <w:rsid w:val="00BD391D"/>
    <w:rsid w:val="00BD3B39"/>
    <w:rsid w:val="00BE0859"/>
    <w:rsid w:val="00BE0FD7"/>
    <w:rsid w:val="00BE24C2"/>
    <w:rsid w:val="00BE3D09"/>
    <w:rsid w:val="00BF0259"/>
    <w:rsid w:val="00BF1AC6"/>
    <w:rsid w:val="00BF1B56"/>
    <w:rsid w:val="00BF2166"/>
    <w:rsid w:val="00BF268B"/>
    <w:rsid w:val="00BF2838"/>
    <w:rsid w:val="00BF3701"/>
    <w:rsid w:val="00BF4478"/>
    <w:rsid w:val="00BF4870"/>
    <w:rsid w:val="00BF5D67"/>
    <w:rsid w:val="00BF5EEE"/>
    <w:rsid w:val="00BF65B4"/>
    <w:rsid w:val="00C01D5C"/>
    <w:rsid w:val="00C02A33"/>
    <w:rsid w:val="00C02DDF"/>
    <w:rsid w:val="00C03812"/>
    <w:rsid w:val="00C03B20"/>
    <w:rsid w:val="00C044D6"/>
    <w:rsid w:val="00C04653"/>
    <w:rsid w:val="00C04DC7"/>
    <w:rsid w:val="00C05731"/>
    <w:rsid w:val="00C0585E"/>
    <w:rsid w:val="00C07F2B"/>
    <w:rsid w:val="00C11C73"/>
    <w:rsid w:val="00C11EE3"/>
    <w:rsid w:val="00C122B3"/>
    <w:rsid w:val="00C12E16"/>
    <w:rsid w:val="00C1619C"/>
    <w:rsid w:val="00C16EF3"/>
    <w:rsid w:val="00C21BBE"/>
    <w:rsid w:val="00C24634"/>
    <w:rsid w:val="00C24A52"/>
    <w:rsid w:val="00C2519E"/>
    <w:rsid w:val="00C253A5"/>
    <w:rsid w:val="00C254B3"/>
    <w:rsid w:val="00C27098"/>
    <w:rsid w:val="00C27283"/>
    <w:rsid w:val="00C2736F"/>
    <w:rsid w:val="00C27648"/>
    <w:rsid w:val="00C30CA0"/>
    <w:rsid w:val="00C31339"/>
    <w:rsid w:val="00C330D1"/>
    <w:rsid w:val="00C3314F"/>
    <w:rsid w:val="00C3387A"/>
    <w:rsid w:val="00C33E9A"/>
    <w:rsid w:val="00C370E2"/>
    <w:rsid w:val="00C40E4E"/>
    <w:rsid w:val="00C40EA5"/>
    <w:rsid w:val="00C416B9"/>
    <w:rsid w:val="00C42E75"/>
    <w:rsid w:val="00C43CE3"/>
    <w:rsid w:val="00C43F30"/>
    <w:rsid w:val="00C44B98"/>
    <w:rsid w:val="00C45CD8"/>
    <w:rsid w:val="00C4637F"/>
    <w:rsid w:val="00C46CC8"/>
    <w:rsid w:val="00C50125"/>
    <w:rsid w:val="00C505CD"/>
    <w:rsid w:val="00C5150E"/>
    <w:rsid w:val="00C51C73"/>
    <w:rsid w:val="00C529A7"/>
    <w:rsid w:val="00C52F0D"/>
    <w:rsid w:val="00C52F84"/>
    <w:rsid w:val="00C55E4E"/>
    <w:rsid w:val="00C561CD"/>
    <w:rsid w:val="00C607D8"/>
    <w:rsid w:val="00C61F31"/>
    <w:rsid w:val="00C62B9A"/>
    <w:rsid w:val="00C62F58"/>
    <w:rsid w:val="00C637D5"/>
    <w:rsid w:val="00C64503"/>
    <w:rsid w:val="00C71E10"/>
    <w:rsid w:val="00C724A5"/>
    <w:rsid w:val="00C730D3"/>
    <w:rsid w:val="00C73F87"/>
    <w:rsid w:val="00C750A0"/>
    <w:rsid w:val="00C755B8"/>
    <w:rsid w:val="00C75C3F"/>
    <w:rsid w:val="00C764DF"/>
    <w:rsid w:val="00C76877"/>
    <w:rsid w:val="00C77288"/>
    <w:rsid w:val="00C77EE7"/>
    <w:rsid w:val="00C80431"/>
    <w:rsid w:val="00C80885"/>
    <w:rsid w:val="00C82369"/>
    <w:rsid w:val="00C82865"/>
    <w:rsid w:val="00C835D9"/>
    <w:rsid w:val="00C83F88"/>
    <w:rsid w:val="00C84037"/>
    <w:rsid w:val="00C84282"/>
    <w:rsid w:val="00C84564"/>
    <w:rsid w:val="00C85403"/>
    <w:rsid w:val="00C85E9C"/>
    <w:rsid w:val="00C86641"/>
    <w:rsid w:val="00C871E3"/>
    <w:rsid w:val="00C8747C"/>
    <w:rsid w:val="00C901C7"/>
    <w:rsid w:val="00C90FE2"/>
    <w:rsid w:val="00C9210B"/>
    <w:rsid w:val="00C92635"/>
    <w:rsid w:val="00C9350A"/>
    <w:rsid w:val="00C94A42"/>
    <w:rsid w:val="00C953E6"/>
    <w:rsid w:val="00C958D0"/>
    <w:rsid w:val="00C95ECC"/>
    <w:rsid w:val="00C96A57"/>
    <w:rsid w:val="00C9768C"/>
    <w:rsid w:val="00C97717"/>
    <w:rsid w:val="00CA0304"/>
    <w:rsid w:val="00CA07D4"/>
    <w:rsid w:val="00CA1D5D"/>
    <w:rsid w:val="00CA28DE"/>
    <w:rsid w:val="00CA3581"/>
    <w:rsid w:val="00CA3D70"/>
    <w:rsid w:val="00CA56A7"/>
    <w:rsid w:val="00CA5806"/>
    <w:rsid w:val="00CA6CAC"/>
    <w:rsid w:val="00CB04F4"/>
    <w:rsid w:val="00CB10D4"/>
    <w:rsid w:val="00CB32E9"/>
    <w:rsid w:val="00CB36E3"/>
    <w:rsid w:val="00CB3B66"/>
    <w:rsid w:val="00CB4ECE"/>
    <w:rsid w:val="00CB503F"/>
    <w:rsid w:val="00CB5295"/>
    <w:rsid w:val="00CB5418"/>
    <w:rsid w:val="00CB6AE8"/>
    <w:rsid w:val="00CC1DB8"/>
    <w:rsid w:val="00CC3C06"/>
    <w:rsid w:val="00CC482E"/>
    <w:rsid w:val="00CC66D2"/>
    <w:rsid w:val="00CC6A36"/>
    <w:rsid w:val="00CD1550"/>
    <w:rsid w:val="00CD235C"/>
    <w:rsid w:val="00CD2B33"/>
    <w:rsid w:val="00CD419A"/>
    <w:rsid w:val="00CD4FC1"/>
    <w:rsid w:val="00CD654E"/>
    <w:rsid w:val="00CD669B"/>
    <w:rsid w:val="00CD703E"/>
    <w:rsid w:val="00CE0075"/>
    <w:rsid w:val="00CE0756"/>
    <w:rsid w:val="00CE0AA2"/>
    <w:rsid w:val="00CE0E14"/>
    <w:rsid w:val="00CE1271"/>
    <w:rsid w:val="00CE1586"/>
    <w:rsid w:val="00CE2EE2"/>
    <w:rsid w:val="00CE3290"/>
    <w:rsid w:val="00CE3844"/>
    <w:rsid w:val="00CE74BE"/>
    <w:rsid w:val="00CE7BC6"/>
    <w:rsid w:val="00CF168E"/>
    <w:rsid w:val="00CF27C9"/>
    <w:rsid w:val="00CF29EA"/>
    <w:rsid w:val="00CF4A37"/>
    <w:rsid w:val="00CF5386"/>
    <w:rsid w:val="00CF5768"/>
    <w:rsid w:val="00CF58CB"/>
    <w:rsid w:val="00CF60D8"/>
    <w:rsid w:val="00CF7BB9"/>
    <w:rsid w:val="00CF7DEE"/>
    <w:rsid w:val="00D01D59"/>
    <w:rsid w:val="00D02F39"/>
    <w:rsid w:val="00D041EF"/>
    <w:rsid w:val="00D04D1C"/>
    <w:rsid w:val="00D05952"/>
    <w:rsid w:val="00D05984"/>
    <w:rsid w:val="00D10E3C"/>
    <w:rsid w:val="00D12895"/>
    <w:rsid w:val="00D1296B"/>
    <w:rsid w:val="00D12A98"/>
    <w:rsid w:val="00D12D77"/>
    <w:rsid w:val="00D158B1"/>
    <w:rsid w:val="00D16EED"/>
    <w:rsid w:val="00D16F88"/>
    <w:rsid w:val="00D1737A"/>
    <w:rsid w:val="00D17F63"/>
    <w:rsid w:val="00D2013B"/>
    <w:rsid w:val="00D209EB"/>
    <w:rsid w:val="00D20C47"/>
    <w:rsid w:val="00D21B65"/>
    <w:rsid w:val="00D21DAF"/>
    <w:rsid w:val="00D2242B"/>
    <w:rsid w:val="00D227F5"/>
    <w:rsid w:val="00D2299E"/>
    <w:rsid w:val="00D23DB6"/>
    <w:rsid w:val="00D242A8"/>
    <w:rsid w:val="00D24345"/>
    <w:rsid w:val="00D25992"/>
    <w:rsid w:val="00D26B5F"/>
    <w:rsid w:val="00D27450"/>
    <w:rsid w:val="00D27E01"/>
    <w:rsid w:val="00D306A2"/>
    <w:rsid w:val="00D30BD1"/>
    <w:rsid w:val="00D31816"/>
    <w:rsid w:val="00D32946"/>
    <w:rsid w:val="00D34C71"/>
    <w:rsid w:val="00D361C1"/>
    <w:rsid w:val="00D4025E"/>
    <w:rsid w:val="00D40B45"/>
    <w:rsid w:val="00D41AD2"/>
    <w:rsid w:val="00D42490"/>
    <w:rsid w:val="00D42503"/>
    <w:rsid w:val="00D449E7"/>
    <w:rsid w:val="00D451E9"/>
    <w:rsid w:val="00D4537A"/>
    <w:rsid w:val="00D4619F"/>
    <w:rsid w:val="00D46B40"/>
    <w:rsid w:val="00D46CC1"/>
    <w:rsid w:val="00D47C96"/>
    <w:rsid w:val="00D50146"/>
    <w:rsid w:val="00D51DEE"/>
    <w:rsid w:val="00D52F2D"/>
    <w:rsid w:val="00D53906"/>
    <w:rsid w:val="00D54193"/>
    <w:rsid w:val="00D542BB"/>
    <w:rsid w:val="00D54D33"/>
    <w:rsid w:val="00D5772A"/>
    <w:rsid w:val="00D60EBD"/>
    <w:rsid w:val="00D615DA"/>
    <w:rsid w:val="00D61729"/>
    <w:rsid w:val="00D62851"/>
    <w:rsid w:val="00D64F91"/>
    <w:rsid w:val="00D65BE2"/>
    <w:rsid w:val="00D6642B"/>
    <w:rsid w:val="00D66E49"/>
    <w:rsid w:val="00D670A5"/>
    <w:rsid w:val="00D707F3"/>
    <w:rsid w:val="00D7153F"/>
    <w:rsid w:val="00D72DFA"/>
    <w:rsid w:val="00D73F91"/>
    <w:rsid w:val="00D746FC"/>
    <w:rsid w:val="00D74C9B"/>
    <w:rsid w:val="00D7541B"/>
    <w:rsid w:val="00D76124"/>
    <w:rsid w:val="00D7728D"/>
    <w:rsid w:val="00D77BA0"/>
    <w:rsid w:val="00D80048"/>
    <w:rsid w:val="00D80109"/>
    <w:rsid w:val="00D83576"/>
    <w:rsid w:val="00D83B3F"/>
    <w:rsid w:val="00D84CEE"/>
    <w:rsid w:val="00D84DE9"/>
    <w:rsid w:val="00D84EEE"/>
    <w:rsid w:val="00D84F25"/>
    <w:rsid w:val="00D86E74"/>
    <w:rsid w:val="00D90A26"/>
    <w:rsid w:val="00D912A2"/>
    <w:rsid w:val="00D9186C"/>
    <w:rsid w:val="00D933C1"/>
    <w:rsid w:val="00D94954"/>
    <w:rsid w:val="00D96B2A"/>
    <w:rsid w:val="00DA10AC"/>
    <w:rsid w:val="00DA10F1"/>
    <w:rsid w:val="00DA2656"/>
    <w:rsid w:val="00DA2ADD"/>
    <w:rsid w:val="00DA4450"/>
    <w:rsid w:val="00DA693B"/>
    <w:rsid w:val="00DA7C5E"/>
    <w:rsid w:val="00DB008F"/>
    <w:rsid w:val="00DB11C8"/>
    <w:rsid w:val="00DB36A3"/>
    <w:rsid w:val="00DB3DC8"/>
    <w:rsid w:val="00DB4FCD"/>
    <w:rsid w:val="00DB589C"/>
    <w:rsid w:val="00DB7073"/>
    <w:rsid w:val="00DB75DF"/>
    <w:rsid w:val="00DC168C"/>
    <w:rsid w:val="00DC202A"/>
    <w:rsid w:val="00DC3CE9"/>
    <w:rsid w:val="00DC5A55"/>
    <w:rsid w:val="00DC5FE9"/>
    <w:rsid w:val="00DC663A"/>
    <w:rsid w:val="00DC6651"/>
    <w:rsid w:val="00DC6AAA"/>
    <w:rsid w:val="00DC70DE"/>
    <w:rsid w:val="00DD16DA"/>
    <w:rsid w:val="00DD2B14"/>
    <w:rsid w:val="00DD348F"/>
    <w:rsid w:val="00DD3B27"/>
    <w:rsid w:val="00DD60B9"/>
    <w:rsid w:val="00DD644A"/>
    <w:rsid w:val="00DE0C0F"/>
    <w:rsid w:val="00DE142D"/>
    <w:rsid w:val="00DE291D"/>
    <w:rsid w:val="00DE35AC"/>
    <w:rsid w:val="00DE4054"/>
    <w:rsid w:val="00DE4466"/>
    <w:rsid w:val="00DE5738"/>
    <w:rsid w:val="00DE6604"/>
    <w:rsid w:val="00DF16B1"/>
    <w:rsid w:val="00DF1866"/>
    <w:rsid w:val="00DF18DC"/>
    <w:rsid w:val="00DF1C12"/>
    <w:rsid w:val="00DF4081"/>
    <w:rsid w:val="00DF4AAD"/>
    <w:rsid w:val="00DF50C0"/>
    <w:rsid w:val="00DF6D1E"/>
    <w:rsid w:val="00DF7F97"/>
    <w:rsid w:val="00E003F9"/>
    <w:rsid w:val="00E018F0"/>
    <w:rsid w:val="00E01FEE"/>
    <w:rsid w:val="00E02F33"/>
    <w:rsid w:val="00E04112"/>
    <w:rsid w:val="00E051CB"/>
    <w:rsid w:val="00E071C4"/>
    <w:rsid w:val="00E07C6A"/>
    <w:rsid w:val="00E1229D"/>
    <w:rsid w:val="00E12E3D"/>
    <w:rsid w:val="00E12EB0"/>
    <w:rsid w:val="00E12EFB"/>
    <w:rsid w:val="00E143AE"/>
    <w:rsid w:val="00E15022"/>
    <w:rsid w:val="00E1525B"/>
    <w:rsid w:val="00E1557A"/>
    <w:rsid w:val="00E1608E"/>
    <w:rsid w:val="00E172B9"/>
    <w:rsid w:val="00E17CF0"/>
    <w:rsid w:val="00E2382C"/>
    <w:rsid w:val="00E24A6B"/>
    <w:rsid w:val="00E2506A"/>
    <w:rsid w:val="00E25738"/>
    <w:rsid w:val="00E269DF"/>
    <w:rsid w:val="00E26C60"/>
    <w:rsid w:val="00E27137"/>
    <w:rsid w:val="00E271C5"/>
    <w:rsid w:val="00E27405"/>
    <w:rsid w:val="00E27EC1"/>
    <w:rsid w:val="00E301FA"/>
    <w:rsid w:val="00E30282"/>
    <w:rsid w:val="00E30A22"/>
    <w:rsid w:val="00E32047"/>
    <w:rsid w:val="00E33830"/>
    <w:rsid w:val="00E34E37"/>
    <w:rsid w:val="00E3664D"/>
    <w:rsid w:val="00E36D49"/>
    <w:rsid w:val="00E36F2C"/>
    <w:rsid w:val="00E40668"/>
    <w:rsid w:val="00E40E16"/>
    <w:rsid w:val="00E4174B"/>
    <w:rsid w:val="00E437F0"/>
    <w:rsid w:val="00E44571"/>
    <w:rsid w:val="00E44581"/>
    <w:rsid w:val="00E467C6"/>
    <w:rsid w:val="00E46FB3"/>
    <w:rsid w:val="00E5076E"/>
    <w:rsid w:val="00E5151A"/>
    <w:rsid w:val="00E51684"/>
    <w:rsid w:val="00E519E8"/>
    <w:rsid w:val="00E52BFB"/>
    <w:rsid w:val="00E52DD0"/>
    <w:rsid w:val="00E53F17"/>
    <w:rsid w:val="00E54774"/>
    <w:rsid w:val="00E555E1"/>
    <w:rsid w:val="00E5583C"/>
    <w:rsid w:val="00E56E3D"/>
    <w:rsid w:val="00E56FC5"/>
    <w:rsid w:val="00E573F1"/>
    <w:rsid w:val="00E57E71"/>
    <w:rsid w:val="00E60072"/>
    <w:rsid w:val="00E602B9"/>
    <w:rsid w:val="00E60376"/>
    <w:rsid w:val="00E61758"/>
    <w:rsid w:val="00E61E82"/>
    <w:rsid w:val="00E63064"/>
    <w:rsid w:val="00E63C81"/>
    <w:rsid w:val="00E659F4"/>
    <w:rsid w:val="00E65B00"/>
    <w:rsid w:val="00E66F7C"/>
    <w:rsid w:val="00E70634"/>
    <w:rsid w:val="00E71E6F"/>
    <w:rsid w:val="00E72BE3"/>
    <w:rsid w:val="00E73A58"/>
    <w:rsid w:val="00E73DD3"/>
    <w:rsid w:val="00E75995"/>
    <w:rsid w:val="00E7637F"/>
    <w:rsid w:val="00E77627"/>
    <w:rsid w:val="00E81D59"/>
    <w:rsid w:val="00E828A1"/>
    <w:rsid w:val="00E82F23"/>
    <w:rsid w:val="00E8529A"/>
    <w:rsid w:val="00E85F01"/>
    <w:rsid w:val="00E87044"/>
    <w:rsid w:val="00E91087"/>
    <w:rsid w:val="00E910E3"/>
    <w:rsid w:val="00E91306"/>
    <w:rsid w:val="00E926B4"/>
    <w:rsid w:val="00E93C40"/>
    <w:rsid w:val="00E93CD6"/>
    <w:rsid w:val="00E93E35"/>
    <w:rsid w:val="00E94779"/>
    <w:rsid w:val="00E9553F"/>
    <w:rsid w:val="00E97586"/>
    <w:rsid w:val="00EA07ED"/>
    <w:rsid w:val="00EA0F10"/>
    <w:rsid w:val="00EA1583"/>
    <w:rsid w:val="00EA21A2"/>
    <w:rsid w:val="00EA27F8"/>
    <w:rsid w:val="00EA61C0"/>
    <w:rsid w:val="00EA7480"/>
    <w:rsid w:val="00EA782D"/>
    <w:rsid w:val="00EB05FC"/>
    <w:rsid w:val="00EB0C83"/>
    <w:rsid w:val="00EB1135"/>
    <w:rsid w:val="00EB1A82"/>
    <w:rsid w:val="00EB26BD"/>
    <w:rsid w:val="00EB26E4"/>
    <w:rsid w:val="00EB2FEE"/>
    <w:rsid w:val="00EB3852"/>
    <w:rsid w:val="00EB3D7B"/>
    <w:rsid w:val="00EB447F"/>
    <w:rsid w:val="00EB4C38"/>
    <w:rsid w:val="00EB4CE8"/>
    <w:rsid w:val="00EB4DD5"/>
    <w:rsid w:val="00EB52C7"/>
    <w:rsid w:val="00EB6944"/>
    <w:rsid w:val="00EB737D"/>
    <w:rsid w:val="00EC0412"/>
    <w:rsid w:val="00EC1220"/>
    <w:rsid w:val="00EC12A5"/>
    <w:rsid w:val="00EC2085"/>
    <w:rsid w:val="00EC229F"/>
    <w:rsid w:val="00EC2A6A"/>
    <w:rsid w:val="00EC42BF"/>
    <w:rsid w:val="00EC4DB4"/>
    <w:rsid w:val="00EC6B07"/>
    <w:rsid w:val="00EC733E"/>
    <w:rsid w:val="00ED0271"/>
    <w:rsid w:val="00ED0B38"/>
    <w:rsid w:val="00ED1A81"/>
    <w:rsid w:val="00ED1C15"/>
    <w:rsid w:val="00ED225A"/>
    <w:rsid w:val="00ED3309"/>
    <w:rsid w:val="00ED41DC"/>
    <w:rsid w:val="00ED5FAC"/>
    <w:rsid w:val="00ED6599"/>
    <w:rsid w:val="00ED7080"/>
    <w:rsid w:val="00ED7A79"/>
    <w:rsid w:val="00ED7A7A"/>
    <w:rsid w:val="00ED7FDF"/>
    <w:rsid w:val="00EE047A"/>
    <w:rsid w:val="00EE1077"/>
    <w:rsid w:val="00EE12C2"/>
    <w:rsid w:val="00EE3D62"/>
    <w:rsid w:val="00EE3DAC"/>
    <w:rsid w:val="00EE4419"/>
    <w:rsid w:val="00EE4B2B"/>
    <w:rsid w:val="00EE5033"/>
    <w:rsid w:val="00EE6521"/>
    <w:rsid w:val="00EE6761"/>
    <w:rsid w:val="00EE681E"/>
    <w:rsid w:val="00EE6CC2"/>
    <w:rsid w:val="00EE6F28"/>
    <w:rsid w:val="00EF077F"/>
    <w:rsid w:val="00EF1476"/>
    <w:rsid w:val="00EF2DB2"/>
    <w:rsid w:val="00EF63FC"/>
    <w:rsid w:val="00EF723A"/>
    <w:rsid w:val="00F02266"/>
    <w:rsid w:val="00F02A0D"/>
    <w:rsid w:val="00F0371E"/>
    <w:rsid w:val="00F04633"/>
    <w:rsid w:val="00F07B21"/>
    <w:rsid w:val="00F10369"/>
    <w:rsid w:val="00F1115E"/>
    <w:rsid w:val="00F127EF"/>
    <w:rsid w:val="00F138B0"/>
    <w:rsid w:val="00F14E9B"/>
    <w:rsid w:val="00F150E4"/>
    <w:rsid w:val="00F15547"/>
    <w:rsid w:val="00F15EFD"/>
    <w:rsid w:val="00F16EC3"/>
    <w:rsid w:val="00F17C64"/>
    <w:rsid w:val="00F20F91"/>
    <w:rsid w:val="00F213D8"/>
    <w:rsid w:val="00F217A1"/>
    <w:rsid w:val="00F229F5"/>
    <w:rsid w:val="00F234A9"/>
    <w:rsid w:val="00F235DA"/>
    <w:rsid w:val="00F241C6"/>
    <w:rsid w:val="00F2435E"/>
    <w:rsid w:val="00F25014"/>
    <w:rsid w:val="00F2502F"/>
    <w:rsid w:val="00F2554C"/>
    <w:rsid w:val="00F27F36"/>
    <w:rsid w:val="00F33EFB"/>
    <w:rsid w:val="00F3464F"/>
    <w:rsid w:val="00F35053"/>
    <w:rsid w:val="00F35BBA"/>
    <w:rsid w:val="00F35E85"/>
    <w:rsid w:val="00F367FB"/>
    <w:rsid w:val="00F41B41"/>
    <w:rsid w:val="00F428DD"/>
    <w:rsid w:val="00F4296F"/>
    <w:rsid w:val="00F42C73"/>
    <w:rsid w:val="00F42D09"/>
    <w:rsid w:val="00F44CAB"/>
    <w:rsid w:val="00F4697A"/>
    <w:rsid w:val="00F46BC9"/>
    <w:rsid w:val="00F47430"/>
    <w:rsid w:val="00F47BDB"/>
    <w:rsid w:val="00F514E7"/>
    <w:rsid w:val="00F543EB"/>
    <w:rsid w:val="00F550B4"/>
    <w:rsid w:val="00F56867"/>
    <w:rsid w:val="00F56A86"/>
    <w:rsid w:val="00F57169"/>
    <w:rsid w:val="00F61D49"/>
    <w:rsid w:val="00F62309"/>
    <w:rsid w:val="00F631F6"/>
    <w:rsid w:val="00F645B1"/>
    <w:rsid w:val="00F64D65"/>
    <w:rsid w:val="00F65186"/>
    <w:rsid w:val="00F65A46"/>
    <w:rsid w:val="00F661E3"/>
    <w:rsid w:val="00F675DA"/>
    <w:rsid w:val="00F70E2C"/>
    <w:rsid w:val="00F71AF9"/>
    <w:rsid w:val="00F7281F"/>
    <w:rsid w:val="00F72F6A"/>
    <w:rsid w:val="00F7362D"/>
    <w:rsid w:val="00F740DB"/>
    <w:rsid w:val="00F746BB"/>
    <w:rsid w:val="00F75F2C"/>
    <w:rsid w:val="00F760E4"/>
    <w:rsid w:val="00F76798"/>
    <w:rsid w:val="00F7771F"/>
    <w:rsid w:val="00F80B10"/>
    <w:rsid w:val="00F81F9E"/>
    <w:rsid w:val="00F82156"/>
    <w:rsid w:val="00F82E38"/>
    <w:rsid w:val="00F82F66"/>
    <w:rsid w:val="00F8334D"/>
    <w:rsid w:val="00F837C6"/>
    <w:rsid w:val="00F84476"/>
    <w:rsid w:val="00F85B00"/>
    <w:rsid w:val="00F876D9"/>
    <w:rsid w:val="00F87D7B"/>
    <w:rsid w:val="00F90895"/>
    <w:rsid w:val="00F92954"/>
    <w:rsid w:val="00F92F30"/>
    <w:rsid w:val="00F941E0"/>
    <w:rsid w:val="00F95545"/>
    <w:rsid w:val="00F96285"/>
    <w:rsid w:val="00F9687F"/>
    <w:rsid w:val="00F97595"/>
    <w:rsid w:val="00F9761C"/>
    <w:rsid w:val="00F9764D"/>
    <w:rsid w:val="00FA0E3B"/>
    <w:rsid w:val="00FA1B00"/>
    <w:rsid w:val="00FA224C"/>
    <w:rsid w:val="00FA2536"/>
    <w:rsid w:val="00FA2C1B"/>
    <w:rsid w:val="00FA312A"/>
    <w:rsid w:val="00FA36A7"/>
    <w:rsid w:val="00FA5158"/>
    <w:rsid w:val="00FB0E2D"/>
    <w:rsid w:val="00FB18DB"/>
    <w:rsid w:val="00FB349C"/>
    <w:rsid w:val="00FB3D67"/>
    <w:rsid w:val="00FB5AA0"/>
    <w:rsid w:val="00FB5BF8"/>
    <w:rsid w:val="00FB7256"/>
    <w:rsid w:val="00FC01B7"/>
    <w:rsid w:val="00FC0A20"/>
    <w:rsid w:val="00FC0D66"/>
    <w:rsid w:val="00FC238E"/>
    <w:rsid w:val="00FC3D21"/>
    <w:rsid w:val="00FC47BE"/>
    <w:rsid w:val="00FC5239"/>
    <w:rsid w:val="00FC5D53"/>
    <w:rsid w:val="00FC684A"/>
    <w:rsid w:val="00FD1280"/>
    <w:rsid w:val="00FD3224"/>
    <w:rsid w:val="00FD4111"/>
    <w:rsid w:val="00FD4D06"/>
    <w:rsid w:val="00FE2532"/>
    <w:rsid w:val="00FE2B1F"/>
    <w:rsid w:val="00FE315B"/>
    <w:rsid w:val="00FE4585"/>
    <w:rsid w:val="00FE59A0"/>
    <w:rsid w:val="00FE5D06"/>
    <w:rsid w:val="00FE64FC"/>
    <w:rsid w:val="00FE6EF0"/>
    <w:rsid w:val="00FE7324"/>
    <w:rsid w:val="00FE7589"/>
    <w:rsid w:val="00FE7B34"/>
    <w:rsid w:val="00FF0C13"/>
    <w:rsid w:val="00FF109D"/>
    <w:rsid w:val="00FF285C"/>
    <w:rsid w:val="00FF35F8"/>
    <w:rsid w:val="00FF43EE"/>
    <w:rsid w:val="00FF577B"/>
    <w:rsid w:val="00FF7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4513"/>
    <o:shapelayout v:ext="edit">
      <o:idmap v:ext="edit" data="1"/>
    </o:shapelayout>
  </w:shapeDefaults>
  <w:decimalSymbol w:val=","/>
  <w:listSeparator w:val=";"/>
  <w14:docId w14:val="628F5732"/>
  <w15:docId w15:val="{FC426F87-DD85-40ED-803A-9FD86D8A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tabs>
        <w:tab w:val="left" w:pos="567"/>
        <w:tab w:val="right" w:pos="4820"/>
      </w:tabs>
      <w:spacing w:before="1640" w:after="480"/>
      <w:outlineLvl w:val="1"/>
    </w:pPr>
    <w:rPr>
      <w:sz w:val="16"/>
      <w:u w:val="single"/>
    </w:rPr>
  </w:style>
  <w:style w:type="paragraph" w:styleId="berschrift3">
    <w:name w:val="heading 3"/>
    <w:basedOn w:val="Standard"/>
    <w:next w:val="Standard"/>
    <w:qFormat/>
    <w:pPr>
      <w:keepNext/>
      <w:outlineLvl w:val="2"/>
    </w:pPr>
    <w:rPr>
      <w:sz w:val="28"/>
    </w:rPr>
  </w:style>
  <w:style w:type="paragraph" w:styleId="berschrift4">
    <w:name w:val="heading 4"/>
    <w:basedOn w:val="Standard"/>
    <w:next w:val="Standard"/>
    <w:qFormat/>
    <w:pPr>
      <w:keepNext/>
      <w:outlineLvl w:val="3"/>
    </w:pPr>
    <w:rPr>
      <w:b/>
      <w:sz w:val="24"/>
    </w:rPr>
  </w:style>
  <w:style w:type="paragraph" w:styleId="berschrift5">
    <w:name w:val="heading 5"/>
    <w:basedOn w:val="Standard"/>
    <w:next w:val="Standard"/>
    <w:qFormat/>
    <w:pPr>
      <w:keepNext/>
      <w:spacing w:line="360" w:lineRule="auto"/>
      <w:jc w:val="both"/>
      <w:outlineLvl w:val="4"/>
    </w:pPr>
    <w:rPr>
      <w:b/>
      <w:sz w:val="28"/>
    </w:rPr>
  </w:style>
  <w:style w:type="paragraph" w:styleId="berschrift6">
    <w:name w:val="heading 6"/>
    <w:basedOn w:val="Standard"/>
    <w:next w:val="Standard"/>
    <w:qFormat/>
    <w:pPr>
      <w:keepNext/>
      <w:spacing w:line="360" w:lineRule="auto"/>
      <w:outlineLvl w:val="5"/>
    </w:pPr>
    <w:rPr>
      <w:b/>
      <w:sz w:val="28"/>
    </w:rPr>
  </w:style>
  <w:style w:type="paragraph" w:styleId="berschrift7">
    <w:name w:val="heading 7"/>
    <w:basedOn w:val="Standard"/>
    <w:next w:val="Standard"/>
    <w:qFormat/>
    <w:pPr>
      <w:keepNext/>
      <w:spacing w:line="360" w:lineRule="auto"/>
      <w:jc w:val="both"/>
      <w:outlineLvl w:val="6"/>
    </w:pPr>
    <w:rPr>
      <w:b/>
      <w:sz w:val="24"/>
    </w:rPr>
  </w:style>
  <w:style w:type="paragraph" w:styleId="berschrift8">
    <w:name w:val="heading 8"/>
    <w:basedOn w:val="Standard"/>
    <w:next w:val="Standard"/>
    <w:qFormat/>
    <w:pPr>
      <w:keepNext/>
      <w:spacing w:line="360" w:lineRule="auto"/>
      <w:jc w:val="both"/>
      <w:outlineLvl w:val="7"/>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Textkrper">
    <w:name w:val="Body Text"/>
    <w:basedOn w:val="Standard"/>
    <w:link w:val="TextkrperZchn"/>
    <w:pPr>
      <w:spacing w:line="360" w:lineRule="auto"/>
      <w:jc w:val="both"/>
    </w:pPr>
    <w:rPr>
      <w:sz w:val="24"/>
    </w:rPr>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after="240" w:line="360" w:lineRule="auto"/>
      <w:jc w:val="both"/>
    </w:pPr>
    <w:rPr>
      <w:b/>
    </w:rPr>
  </w:style>
  <w:style w:type="paragraph" w:styleId="Textkrper2">
    <w:name w:val="Body Text 2"/>
    <w:basedOn w:val="Standard"/>
    <w:pPr>
      <w:spacing w:line="360" w:lineRule="auto"/>
      <w:jc w:val="both"/>
    </w:pPr>
    <w:rPr>
      <w:b/>
      <w:snapToGrid w:val="0"/>
      <w:sz w:val="24"/>
    </w:rPr>
  </w:style>
  <w:style w:type="paragraph" w:customStyle="1" w:styleId="H2">
    <w:name w:val="H2"/>
    <w:basedOn w:val="Standard"/>
    <w:next w:val="Standard"/>
    <w:pPr>
      <w:keepNext/>
      <w:spacing w:before="100" w:after="100"/>
      <w:outlineLvl w:val="2"/>
    </w:pPr>
    <w:rPr>
      <w:rFonts w:ascii="Times New Roman" w:hAnsi="Times New Roman"/>
      <w:b/>
      <w:snapToGrid w:val="0"/>
      <w:sz w:val="36"/>
    </w:rPr>
  </w:style>
  <w:style w:type="paragraph" w:customStyle="1" w:styleId="Noparagraphstyle">
    <w:name w:val="[No paragraph style]"/>
    <w:pPr>
      <w:autoSpaceDE w:val="0"/>
      <w:autoSpaceDN w:val="0"/>
      <w:adjustRightInd w:val="0"/>
      <w:spacing w:line="288" w:lineRule="auto"/>
      <w:textAlignment w:val="center"/>
    </w:pPr>
    <w:rPr>
      <w:color w:val="000000"/>
      <w:sz w:val="24"/>
    </w:rPr>
  </w:style>
  <w:style w:type="paragraph" w:styleId="StandardWeb">
    <w:name w:val="Normal (Web)"/>
    <w:basedOn w:val="Standard"/>
    <w:uiPriority w:val="99"/>
    <w:pPr>
      <w:spacing w:before="100" w:after="100"/>
    </w:pPr>
    <w:rPr>
      <w:rFonts w:ascii="Arial Unicode MS" w:eastAsia="Arial Unicode MS" w:hAnsi="Arial Unicode MS"/>
      <w:sz w:val="24"/>
    </w:rPr>
  </w:style>
  <w:style w:type="paragraph" w:customStyle="1" w:styleId="Formatvorlage1">
    <w:name w:val="Formatvorlage1"/>
    <w:basedOn w:val="Standard"/>
    <w:rPr>
      <w:sz w:val="20"/>
      <w:lang w:eastAsia="en-US"/>
    </w:rPr>
  </w:style>
  <w:style w:type="paragraph" w:customStyle="1" w:styleId="SachText">
    <w:name w:val="SachText"/>
    <w:basedOn w:val="Standard"/>
    <w:qFormat/>
    <w:pPr>
      <w:tabs>
        <w:tab w:val="left" w:pos="425"/>
        <w:tab w:val="left" w:pos="709"/>
      </w:tabs>
      <w:jc w:val="both"/>
    </w:pPr>
  </w:style>
  <w:style w:type="paragraph" w:styleId="Titel">
    <w:name w:val="Title"/>
    <w:basedOn w:val="Standard"/>
    <w:qFormat/>
    <w:pPr>
      <w:jc w:val="center"/>
    </w:pPr>
    <w:rPr>
      <w:rFonts w:ascii="Arial Black" w:hAnsi="Arial Black"/>
      <w:b/>
      <w:sz w:val="24"/>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paragraph" w:styleId="Beschriftung">
    <w:name w:val="caption"/>
    <w:basedOn w:val="Standard"/>
    <w:next w:val="Standard"/>
    <w:qFormat/>
    <w:rPr>
      <w:rFonts w:ascii="Times New Roman" w:hAnsi="Times New Roman"/>
      <w:b/>
      <w:bCs/>
      <w:sz w:val="20"/>
    </w:rPr>
  </w:style>
  <w:style w:type="character" w:customStyle="1" w:styleId="st1">
    <w:name w:val="st1"/>
    <w:basedOn w:val="Absatz-Standardschriftart"/>
  </w:style>
  <w:style w:type="paragraph" w:styleId="Textkrper-Zeileneinzug">
    <w:name w:val="Body Text Indent"/>
    <w:basedOn w:val="Standard"/>
    <w:pPr>
      <w:spacing w:after="120"/>
      <w:ind w:left="283"/>
    </w:pPr>
  </w:style>
  <w:style w:type="character" w:styleId="Fett">
    <w:name w:val="Strong"/>
    <w:uiPriority w:val="22"/>
    <w:qFormat/>
    <w:rPr>
      <w:b/>
      <w:bCs/>
    </w:rPr>
  </w:style>
  <w:style w:type="paragraph" w:customStyle="1" w:styleId="Betreffzeile">
    <w:name w:val="Betreffzeile"/>
    <w:basedOn w:val="Standard"/>
    <w:rPr>
      <w:sz w:val="24"/>
      <w:szCs w:val="24"/>
    </w:rPr>
  </w:style>
  <w:style w:type="paragraph" w:styleId="Listenabsatz">
    <w:name w:val="List Paragraph"/>
    <w:basedOn w:val="Standard"/>
    <w:uiPriority w:val="34"/>
    <w:qFormat/>
    <w:pPr>
      <w:spacing w:after="200" w:line="276" w:lineRule="auto"/>
      <w:ind w:left="720"/>
      <w:contextualSpacing/>
    </w:pPr>
    <w:rPr>
      <w:rFonts w:ascii="Calibri" w:hAnsi="Calibri"/>
      <w:snapToGrid w:val="0"/>
      <w:szCs w:val="22"/>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rPr>
      <w:rFonts w:ascii="Courier New" w:hAnsi="Courier New"/>
      <w:sz w:val="20"/>
    </w:rPr>
  </w:style>
  <w:style w:type="paragraph" w:styleId="Aufzhlungszeichen">
    <w:name w:val="List Bullet"/>
    <w:basedOn w:val="Standard"/>
    <w:pPr>
      <w:numPr>
        <w:numId w:val="1"/>
      </w:numPr>
    </w:pPr>
  </w:style>
  <w:style w:type="character" w:customStyle="1" w:styleId="st">
    <w:name w:val="st"/>
    <w:basedOn w:val="Absatz-Standardschriftart"/>
    <w:rsid w:val="00424B24"/>
  </w:style>
  <w:style w:type="paragraph" w:styleId="KeinLeerraum">
    <w:name w:val="No Spacing"/>
    <w:uiPriority w:val="1"/>
    <w:qFormat/>
    <w:rsid w:val="00E01FEE"/>
    <w:rPr>
      <w:rFonts w:asciiTheme="minorHAnsi" w:eastAsiaTheme="minorHAnsi" w:hAnsiTheme="minorHAnsi" w:cstheme="minorBidi"/>
      <w:sz w:val="22"/>
      <w:szCs w:val="22"/>
      <w:lang w:eastAsia="en-US"/>
    </w:rPr>
  </w:style>
  <w:style w:type="character" w:customStyle="1" w:styleId="NurTextZchn">
    <w:name w:val="Nur Text Zchn"/>
    <w:basedOn w:val="Absatz-Standardschriftart"/>
    <w:link w:val="NurText"/>
    <w:uiPriority w:val="99"/>
    <w:rsid w:val="00E40668"/>
    <w:rPr>
      <w:rFonts w:ascii="Courier New" w:hAnsi="Courier New"/>
    </w:rPr>
  </w:style>
  <w:style w:type="character" w:customStyle="1" w:styleId="KopfzeileZchn">
    <w:name w:val="Kopfzeile Zchn"/>
    <w:basedOn w:val="Absatz-Standardschriftart"/>
    <w:link w:val="Kopfzeile"/>
    <w:uiPriority w:val="99"/>
    <w:rsid w:val="00273DAE"/>
    <w:rPr>
      <w:rFonts w:ascii="Arial" w:hAnsi="Arial"/>
      <w:sz w:val="22"/>
    </w:rPr>
  </w:style>
  <w:style w:type="character" w:styleId="Hervorhebung">
    <w:name w:val="Emphasis"/>
    <w:basedOn w:val="Absatz-Standardschriftart"/>
    <w:uiPriority w:val="20"/>
    <w:qFormat/>
    <w:rsid w:val="00EC229F"/>
    <w:rPr>
      <w:i/>
      <w:iCs/>
    </w:rPr>
  </w:style>
  <w:style w:type="character" w:customStyle="1" w:styleId="TextkrperZchn">
    <w:name w:val="Textkörper Zchn"/>
    <w:link w:val="Textkrper"/>
    <w:rsid w:val="00722E56"/>
    <w:rPr>
      <w:rFonts w:ascii="Arial" w:hAnsi="Arial"/>
      <w:sz w:val="24"/>
    </w:rPr>
  </w:style>
  <w:style w:type="paragraph" w:customStyle="1" w:styleId="VKUText12pt">
    <w:name w:val="VKU Text 12 pt"/>
    <w:qFormat/>
    <w:rsid w:val="00107899"/>
    <w:pPr>
      <w:widowControl w:val="0"/>
      <w:autoSpaceDE w:val="0"/>
      <w:autoSpaceDN w:val="0"/>
      <w:adjustRightInd w:val="0"/>
    </w:pPr>
    <w:rPr>
      <w:rFonts w:ascii="FagoNoRegularTf-Roman" w:eastAsiaTheme="minorEastAsia" w:hAnsi="FagoNoRegularTf-Roman" w:cstheme="minorBidi"/>
      <w:noProof/>
      <w:sz w:val="24"/>
      <w:szCs w:val="24"/>
    </w:rPr>
  </w:style>
  <w:style w:type="paragraph" w:customStyle="1" w:styleId="VKUText12ptBold">
    <w:name w:val="VKU Text 12 pt Bold"/>
    <w:basedOn w:val="VKUText12pt"/>
    <w:qFormat/>
    <w:rsid w:val="00107899"/>
    <w:pPr>
      <w:spacing w:after="40"/>
    </w:pPr>
    <w:rPr>
      <w:rFonts w:ascii="FagoNoBold-Roman" w:hAnsi="FagoNoBold-Roman"/>
    </w:rPr>
  </w:style>
  <w:style w:type="paragraph" w:customStyle="1" w:styleId="VKUTextPresse11pt">
    <w:name w:val="VKU Text Presse 11 pt"/>
    <w:qFormat/>
    <w:rsid w:val="00107899"/>
    <w:pPr>
      <w:spacing w:line="320" w:lineRule="exact"/>
      <w:jc w:val="both"/>
    </w:pPr>
    <w:rPr>
      <w:rFonts w:ascii="FagoNoRegular-Roman" w:eastAsiaTheme="minorEastAsia" w:hAnsi="FagoNoRegular-Roman" w:cstheme="minorBidi"/>
      <w:noProof/>
      <w:sz w:val="22"/>
      <w:szCs w:val="22"/>
    </w:rPr>
  </w:style>
  <w:style w:type="paragraph" w:customStyle="1" w:styleId="Wortmeldung">
    <w:name w:val="Wortmeldung"/>
    <w:basedOn w:val="Standard"/>
    <w:uiPriority w:val="99"/>
    <w:rsid w:val="008A473A"/>
    <w:pPr>
      <w:tabs>
        <w:tab w:val="left" w:pos="709"/>
      </w:tabs>
      <w:ind w:left="425"/>
      <w:jc w:val="both"/>
    </w:pPr>
    <w:rPr>
      <w:rFonts w:cs="Arial"/>
    </w:rPr>
  </w:style>
  <w:style w:type="character" w:customStyle="1" w:styleId="A2">
    <w:name w:val="A2"/>
    <w:uiPriority w:val="99"/>
    <w:rsid w:val="00201BAC"/>
    <w:rPr>
      <w:rFonts w:cs="ITC Franklin Gothic Std Bk Cd"/>
      <w:b/>
      <w:bCs/>
      <w:color w:val="000000"/>
      <w:sz w:val="37"/>
      <w:szCs w:val="37"/>
    </w:rPr>
  </w:style>
  <w:style w:type="character" w:customStyle="1" w:styleId="jnlangue">
    <w:name w:val="jnlangue"/>
    <w:basedOn w:val="Absatz-Standardschriftart"/>
    <w:rsid w:val="00F76798"/>
  </w:style>
  <w:style w:type="character" w:customStyle="1" w:styleId="jnkurzueamtabk">
    <w:name w:val="jnkurzueamtabk"/>
    <w:basedOn w:val="Absatz-Standardschriftart"/>
    <w:rsid w:val="00F76798"/>
  </w:style>
  <w:style w:type="character" w:styleId="Kommentarzeichen">
    <w:name w:val="annotation reference"/>
    <w:basedOn w:val="Absatz-Standardschriftart"/>
    <w:rsid w:val="003E71EE"/>
    <w:rPr>
      <w:sz w:val="16"/>
      <w:szCs w:val="16"/>
    </w:rPr>
  </w:style>
  <w:style w:type="paragraph" w:styleId="Kommentartext">
    <w:name w:val="annotation text"/>
    <w:basedOn w:val="Standard"/>
    <w:link w:val="KommentartextZchn"/>
    <w:rsid w:val="003E71EE"/>
    <w:rPr>
      <w:sz w:val="20"/>
    </w:rPr>
  </w:style>
  <w:style w:type="character" w:customStyle="1" w:styleId="KommentartextZchn">
    <w:name w:val="Kommentartext Zchn"/>
    <w:basedOn w:val="Absatz-Standardschriftart"/>
    <w:link w:val="Kommentartext"/>
    <w:rsid w:val="003E71EE"/>
    <w:rPr>
      <w:rFonts w:ascii="Arial" w:hAnsi="Arial"/>
    </w:rPr>
  </w:style>
  <w:style w:type="paragraph" w:styleId="HTMLVorformatiert">
    <w:name w:val="HTML Preformatted"/>
    <w:basedOn w:val="Standard"/>
    <w:link w:val="HTMLVorformatiertZchn"/>
    <w:uiPriority w:val="99"/>
    <w:rsid w:val="000E03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0E03FF"/>
    <w:rPr>
      <w:rFonts w:ascii="Courier New" w:hAnsi="Courier New" w:cs="Courier New"/>
    </w:rPr>
  </w:style>
  <w:style w:type="character" w:customStyle="1" w:styleId="markedcontent">
    <w:name w:val="markedcontent"/>
    <w:basedOn w:val="Absatz-Standardschriftart"/>
    <w:rsid w:val="00577A7A"/>
  </w:style>
  <w:style w:type="paragraph" w:customStyle="1" w:styleId="UnsichtbarBeschlText">
    <w:name w:val="UnsichtbarBeschlText"/>
    <w:basedOn w:val="Standard"/>
    <w:next w:val="BeschlText"/>
    <w:rsid w:val="009121D1"/>
    <w:pPr>
      <w:shd w:val="clear" w:color="auto" w:fill="CCFFCC"/>
      <w:jc w:val="center"/>
    </w:pPr>
    <w:rPr>
      <w:vanish/>
      <w:sz w:val="16"/>
      <w:szCs w:val="8"/>
      <w:lang w:eastAsia="en-US"/>
    </w:rPr>
  </w:style>
  <w:style w:type="paragraph" w:customStyle="1" w:styleId="UnsichtbarSachText">
    <w:name w:val="UnsichtbarSachText"/>
    <w:basedOn w:val="Standard"/>
    <w:next w:val="SachText"/>
    <w:rsid w:val="009121D1"/>
    <w:pPr>
      <w:shd w:val="clear" w:color="auto" w:fill="FFFF99"/>
      <w:jc w:val="center"/>
    </w:pPr>
    <w:rPr>
      <w:vanish/>
      <w:sz w:val="16"/>
      <w:szCs w:val="8"/>
      <w:lang w:eastAsia="en-US"/>
    </w:rPr>
  </w:style>
  <w:style w:type="paragraph" w:customStyle="1" w:styleId="BeschlText">
    <w:name w:val="BeschlText"/>
    <w:basedOn w:val="Standard"/>
    <w:qFormat/>
    <w:rsid w:val="009121D1"/>
    <w:pPr>
      <w:jc w:val="both"/>
    </w:pPr>
    <w:rPr>
      <w:rFonts w:cs="Arial"/>
      <w:b/>
    </w:rPr>
  </w:style>
  <w:style w:type="paragraph" w:customStyle="1" w:styleId="SachTextStrich">
    <w:name w:val="SachText_Strich"/>
    <w:basedOn w:val="SachText"/>
    <w:qFormat/>
    <w:rsid w:val="009121D1"/>
    <w:pPr>
      <w:numPr>
        <w:numId w:val="2"/>
      </w:numPr>
      <w:tabs>
        <w:tab w:val="clear" w:pos="709"/>
      </w:tabs>
    </w:pPr>
    <w:rPr>
      <w:rFonts w:cs="Arial"/>
    </w:rPr>
  </w:style>
  <w:style w:type="numbering" w:customStyle="1" w:styleId="ListeStrich">
    <w:name w:val="Liste_Strich"/>
    <w:basedOn w:val="KeineListe"/>
    <w:uiPriority w:val="99"/>
    <w:rsid w:val="009121D1"/>
    <w:pPr>
      <w:numPr>
        <w:numId w:val="2"/>
      </w:numPr>
    </w:pPr>
  </w:style>
  <w:style w:type="paragraph" w:styleId="Untertitel">
    <w:name w:val="Subtitle"/>
    <w:basedOn w:val="Standard"/>
    <w:link w:val="UntertitelZchn"/>
    <w:uiPriority w:val="11"/>
    <w:qFormat/>
    <w:rsid w:val="00327C55"/>
    <w:pPr>
      <w:spacing w:after="160" w:line="252" w:lineRule="auto"/>
    </w:pPr>
    <w:rPr>
      <w:rFonts w:ascii="Calibri" w:eastAsiaTheme="minorHAnsi" w:hAnsi="Calibri" w:cs="Calibri"/>
      <w:color w:val="5A5A5A"/>
      <w:spacing w:val="15"/>
      <w:szCs w:val="22"/>
      <w:lang w:eastAsia="en-US"/>
    </w:rPr>
  </w:style>
  <w:style w:type="character" w:customStyle="1" w:styleId="UntertitelZchn">
    <w:name w:val="Untertitel Zchn"/>
    <w:basedOn w:val="Absatz-Standardschriftart"/>
    <w:link w:val="Untertitel"/>
    <w:uiPriority w:val="11"/>
    <w:rsid w:val="00327C55"/>
    <w:rPr>
      <w:rFonts w:ascii="Calibri" w:eastAsiaTheme="minorHAnsi" w:hAnsi="Calibri" w:cs="Calibri"/>
      <w:color w:val="5A5A5A"/>
      <w:spacing w:val="15"/>
      <w:sz w:val="22"/>
      <w:szCs w:val="22"/>
      <w:lang w:eastAsia="en-US"/>
    </w:rPr>
  </w:style>
  <w:style w:type="character" w:customStyle="1" w:styleId="object">
    <w:name w:val="object"/>
    <w:basedOn w:val="Absatz-Standardschriftart"/>
    <w:rsid w:val="00F72F6A"/>
  </w:style>
  <w:style w:type="character" w:customStyle="1" w:styleId="NichtaufgelsteErwhnung1">
    <w:name w:val="Nicht aufgelöste Erwähnung1"/>
    <w:basedOn w:val="Absatz-Standardschriftart"/>
    <w:uiPriority w:val="99"/>
    <w:semiHidden/>
    <w:unhideWhenUsed/>
    <w:rsid w:val="00A977A7"/>
    <w:rPr>
      <w:color w:val="605E5C"/>
      <w:shd w:val="clear" w:color="auto" w:fill="E1DFDD"/>
    </w:rPr>
  </w:style>
  <w:style w:type="character" w:customStyle="1" w:styleId="apple-converted-space">
    <w:name w:val="apple-converted-space"/>
    <w:basedOn w:val="Absatz-Standardschriftart"/>
    <w:rsid w:val="00706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02">
      <w:bodyDiv w:val="1"/>
      <w:marLeft w:val="0"/>
      <w:marRight w:val="0"/>
      <w:marTop w:val="0"/>
      <w:marBottom w:val="0"/>
      <w:divBdr>
        <w:top w:val="none" w:sz="0" w:space="0" w:color="auto"/>
        <w:left w:val="none" w:sz="0" w:space="0" w:color="auto"/>
        <w:bottom w:val="none" w:sz="0" w:space="0" w:color="auto"/>
        <w:right w:val="none" w:sz="0" w:space="0" w:color="auto"/>
      </w:divBdr>
    </w:div>
    <w:div w:id="30498744">
      <w:bodyDiv w:val="1"/>
      <w:marLeft w:val="0"/>
      <w:marRight w:val="0"/>
      <w:marTop w:val="0"/>
      <w:marBottom w:val="0"/>
      <w:divBdr>
        <w:top w:val="none" w:sz="0" w:space="0" w:color="auto"/>
        <w:left w:val="none" w:sz="0" w:space="0" w:color="auto"/>
        <w:bottom w:val="none" w:sz="0" w:space="0" w:color="auto"/>
        <w:right w:val="none" w:sz="0" w:space="0" w:color="auto"/>
      </w:divBdr>
    </w:div>
    <w:div w:id="43263851">
      <w:bodyDiv w:val="1"/>
      <w:marLeft w:val="0"/>
      <w:marRight w:val="0"/>
      <w:marTop w:val="0"/>
      <w:marBottom w:val="0"/>
      <w:divBdr>
        <w:top w:val="none" w:sz="0" w:space="0" w:color="auto"/>
        <w:left w:val="none" w:sz="0" w:space="0" w:color="auto"/>
        <w:bottom w:val="none" w:sz="0" w:space="0" w:color="auto"/>
        <w:right w:val="none" w:sz="0" w:space="0" w:color="auto"/>
      </w:divBdr>
    </w:div>
    <w:div w:id="45030722">
      <w:bodyDiv w:val="1"/>
      <w:marLeft w:val="0"/>
      <w:marRight w:val="0"/>
      <w:marTop w:val="0"/>
      <w:marBottom w:val="0"/>
      <w:divBdr>
        <w:top w:val="none" w:sz="0" w:space="0" w:color="auto"/>
        <w:left w:val="none" w:sz="0" w:space="0" w:color="auto"/>
        <w:bottom w:val="none" w:sz="0" w:space="0" w:color="auto"/>
        <w:right w:val="none" w:sz="0" w:space="0" w:color="auto"/>
      </w:divBdr>
    </w:div>
    <w:div w:id="47188093">
      <w:bodyDiv w:val="1"/>
      <w:marLeft w:val="0"/>
      <w:marRight w:val="0"/>
      <w:marTop w:val="0"/>
      <w:marBottom w:val="0"/>
      <w:divBdr>
        <w:top w:val="none" w:sz="0" w:space="0" w:color="auto"/>
        <w:left w:val="none" w:sz="0" w:space="0" w:color="auto"/>
        <w:bottom w:val="none" w:sz="0" w:space="0" w:color="auto"/>
        <w:right w:val="none" w:sz="0" w:space="0" w:color="auto"/>
      </w:divBdr>
    </w:div>
    <w:div w:id="57022521">
      <w:bodyDiv w:val="1"/>
      <w:marLeft w:val="0"/>
      <w:marRight w:val="0"/>
      <w:marTop w:val="0"/>
      <w:marBottom w:val="0"/>
      <w:divBdr>
        <w:top w:val="none" w:sz="0" w:space="0" w:color="auto"/>
        <w:left w:val="none" w:sz="0" w:space="0" w:color="auto"/>
        <w:bottom w:val="none" w:sz="0" w:space="0" w:color="auto"/>
        <w:right w:val="none" w:sz="0" w:space="0" w:color="auto"/>
      </w:divBdr>
    </w:div>
    <w:div w:id="92092553">
      <w:bodyDiv w:val="1"/>
      <w:marLeft w:val="0"/>
      <w:marRight w:val="0"/>
      <w:marTop w:val="0"/>
      <w:marBottom w:val="0"/>
      <w:divBdr>
        <w:top w:val="none" w:sz="0" w:space="0" w:color="auto"/>
        <w:left w:val="none" w:sz="0" w:space="0" w:color="auto"/>
        <w:bottom w:val="none" w:sz="0" w:space="0" w:color="auto"/>
        <w:right w:val="none" w:sz="0" w:space="0" w:color="auto"/>
      </w:divBdr>
    </w:div>
    <w:div w:id="96877330">
      <w:bodyDiv w:val="1"/>
      <w:marLeft w:val="0"/>
      <w:marRight w:val="0"/>
      <w:marTop w:val="0"/>
      <w:marBottom w:val="0"/>
      <w:divBdr>
        <w:top w:val="none" w:sz="0" w:space="0" w:color="auto"/>
        <w:left w:val="none" w:sz="0" w:space="0" w:color="auto"/>
        <w:bottom w:val="none" w:sz="0" w:space="0" w:color="auto"/>
        <w:right w:val="none" w:sz="0" w:space="0" w:color="auto"/>
      </w:divBdr>
    </w:div>
    <w:div w:id="105272509">
      <w:bodyDiv w:val="1"/>
      <w:marLeft w:val="0"/>
      <w:marRight w:val="0"/>
      <w:marTop w:val="0"/>
      <w:marBottom w:val="0"/>
      <w:divBdr>
        <w:top w:val="none" w:sz="0" w:space="0" w:color="auto"/>
        <w:left w:val="none" w:sz="0" w:space="0" w:color="auto"/>
        <w:bottom w:val="none" w:sz="0" w:space="0" w:color="auto"/>
        <w:right w:val="none" w:sz="0" w:space="0" w:color="auto"/>
      </w:divBdr>
    </w:div>
    <w:div w:id="114912610">
      <w:bodyDiv w:val="1"/>
      <w:marLeft w:val="0"/>
      <w:marRight w:val="0"/>
      <w:marTop w:val="0"/>
      <w:marBottom w:val="0"/>
      <w:divBdr>
        <w:top w:val="none" w:sz="0" w:space="0" w:color="auto"/>
        <w:left w:val="none" w:sz="0" w:space="0" w:color="auto"/>
        <w:bottom w:val="none" w:sz="0" w:space="0" w:color="auto"/>
        <w:right w:val="none" w:sz="0" w:space="0" w:color="auto"/>
      </w:divBdr>
    </w:div>
    <w:div w:id="130749534">
      <w:bodyDiv w:val="1"/>
      <w:marLeft w:val="0"/>
      <w:marRight w:val="0"/>
      <w:marTop w:val="0"/>
      <w:marBottom w:val="0"/>
      <w:divBdr>
        <w:top w:val="none" w:sz="0" w:space="0" w:color="auto"/>
        <w:left w:val="none" w:sz="0" w:space="0" w:color="auto"/>
        <w:bottom w:val="none" w:sz="0" w:space="0" w:color="auto"/>
        <w:right w:val="none" w:sz="0" w:space="0" w:color="auto"/>
      </w:divBdr>
    </w:div>
    <w:div w:id="142506559">
      <w:bodyDiv w:val="1"/>
      <w:marLeft w:val="0"/>
      <w:marRight w:val="0"/>
      <w:marTop w:val="0"/>
      <w:marBottom w:val="0"/>
      <w:divBdr>
        <w:top w:val="none" w:sz="0" w:space="0" w:color="auto"/>
        <w:left w:val="none" w:sz="0" w:space="0" w:color="auto"/>
        <w:bottom w:val="none" w:sz="0" w:space="0" w:color="auto"/>
        <w:right w:val="none" w:sz="0" w:space="0" w:color="auto"/>
      </w:divBdr>
    </w:div>
    <w:div w:id="144711206">
      <w:bodyDiv w:val="1"/>
      <w:marLeft w:val="0"/>
      <w:marRight w:val="0"/>
      <w:marTop w:val="0"/>
      <w:marBottom w:val="0"/>
      <w:divBdr>
        <w:top w:val="none" w:sz="0" w:space="0" w:color="auto"/>
        <w:left w:val="none" w:sz="0" w:space="0" w:color="auto"/>
        <w:bottom w:val="none" w:sz="0" w:space="0" w:color="auto"/>
        <w:right w:val="none" w:sz="0" w:space="0" w:color="auto"/>
      </w:divBdr>
    </w:div>
    <w:div w:id="175727363">
      <w:bodyDiv w:val="1"/>
      <w:marLeft w:val="0"/>
      <w:marRight w:val="0"/>
      <w:marTop w:val="0"/>
      <w:marBottom w:val="0"/>
      <w:divBdr>
        <w:top w:val="none" w:sz="0" w:space="0" w:color="auto"/>
        <w:left w:val="none" w:sz="0" w:space="0" w:color="auto"/>
        <w:bottom w:val="none" w:sz="0" w:space="0" w:color="auto"/>
        <w:right w:val="none" w:sz="0" w:space="0" w:color="auto"/>
      </w:divBdr>
    </w:div>
    <w:div w:id="211045075">
      <w:bodyDiv w:val="1"/>
      <w:marLeft w:val="0"/>
      <w:marRight w:val="0"/>
      <w:marTop w:val="0"/>
      <w:marBottom w:val="0"/>
      <w:divBdr>
        <w:top w:val="none" w:sz="0" w:space="0" w:color="auto"/>
        <w:left w:val="none" w:sz="0" w:space="0" w:color="auto"/>
        <w:bottom w:val="none" w:sz="0" w:space="0" w:color="auto"/>
        <w:right w:val="none" w:sz="0" w:space="0" w:color="auto"/>
      </w:divBdr>
    </w:div>
    <w:div w:id="232398788">
      <w:bodyDiv w:val="1"/>
      <w:marLeft w:val="0"/>
      <w:marRight w:val="0"/>
      <w:marTop w:val="0"/>
      <w:marBottom w:val="0"/>
      <w:divBdr>
        <w:top w:val="none" w:sz="0" w:space="0" w:color="auto"/>
        <w:left w:val="none" w:sz="0" w:space="0" w:color="auto"/>
        <w:bottom w:val="none" w:sz="0" w:space="0" w:color="auto"/>
        <w:right w:val="none" w:sz="0" w:space="0" w:color="auto"/>
      </w:divBdr>
      <w:divsChild>
        <w:div w:id="1684355976">
          <w:marLeft w:val="446"/>
          <w:marRight w:val="0"/>
          <w:marTop w:val="216"/>
          <w:marBottom w:val="0"/>
          <w:divBdr>
            <w:top w:val="none" w:sz="0" w:space="0" w:color="auto"/>
            <w:left w:val="none" w:sz="0" w:space="0" w:color="auto"/>
            <w:bottom w:val="none" w:sz="0" w:space="0" w:color="auto"/>
            <w:right w:val="none" w:sz="0" w:space="0" w:color="auto"/>
          </w:divBdr>
        </w:div>
        <w:div w:id="1021393647">
          <w:marLeft w:val="446"/>
          <w:marRight w:val="0"/>
          <w:marTop w:val="216"/>
          <w:marBottom w:val="0"/>
          <w:divBdr>
            <w:top w:val="none" w:sz="0" w:space="0" w:color="auto"/>
            <w:left w:val="none" w:sz="0" w:space="0" w:color="auto"/>
            <w:bottom w:val="none" w:sz="0" w:space="0" w:color="auto"/>
            <w:right w:val="none" w:sz="0" w:space="0" w:color="auto"/>
          </w:divBdr>
        </w:div>
      </w:divsChild>
    </w:div>
    <w:div w:id="250510253">
      <w:bodyDiv w:val="1"/>
      <w:marLeft w:val="0"/>
      <w:marRight w:val="0"/>
      <w:marTop w:val="0"/>
      <w:marBottom w:val="0"/>
      <w:divBdr>
        <w:top w:val="none" w:sz="0" w:space="0" w:color="auto"/>
        <w:left w:val="none" w:sz="0" w:space="0" w:color="auto"/>
        <w:bottom w:val="none" w:sz="0" w:space="0" w:color="auto"/>
        <w:right w:val="none" w:sz="0" w:space="0" w:color="auto"/>
      </w:divBdr>
    </w:div>
    <w:div w:id="347561077">
      <w:bodyDiv w:val="1"/>
      <w:marLeft w:val="0"/>
      <w:marRight w:val="0"/>
      <w:marTop w:val="0"/>
      <w:marBottom w:val="0"/>
      <w:divBdr>
        <w:top w:val="none" w:sz="0" w:space="0" w:color="auto"/>
        <w:left w:val="none" w:sz="0" w:space="0" w:color="auto"/>
        <w:bottom w:val="none" w:sz="0" w:space="0" w:color="auto"/>
        <w:right w:val="none" w:sz="0" w:space="0" w:color="auto"/>
      </w:divBdr>
    </w:div>
    <w:div w:id="349574548">
      <w:bodyDiv w:val="1"/>
      <w:marLeft w:val="0"/>
      <w:marRight w:val="0"/>
      <w:marTop w:val="0"/>
      <w:marBottom w:val="0"/>
      <w:divBdr>
        <w:top w:val="none" w:sz="0" w:space="0" w:color="auto"/>
        <w:left w:val="none" w:sz="0" w:space="0" w:color="auto"/>
        <w:bottom w:val="none" w:sz="0" w:space="0" w:color="auto"/>
        <w:right w:val="none" w:sz="0" w:space="0" w:color="auto"/>
      </w:divBdr>
    </w:div>
    <w:div w:id="353267589">
      <w:bodyDiv w:val="1"/>
      <w:marLeft w:val="0"/>
      <w:marRight w:val="0"/>
      <w:marTop w:val="0"/>
      <w:marBottom w:val="0"/>
      <w:divBdr>
        <w:top w:val="none" w:sz="0" w:space="0" w:color="auto"/>
        <w:left w:val="none" w:sz="0" w:space="0" w:color="auto"/>
        <w:bottom w:val="none" w:sz="0" w:space="0" w:color="auto"/>
        <w:right w:val="none" w:sz="0" w:space="0" w:color="auto"/>
      </w:divBdr>
    </w:div>
    <w:div w:id="356859382">
      <w:bodyDiv w:val="1"/>
      <w:marLeft w:val="60"/>
      <w:marRight w:val="60"/>
      <w:marTop w:val="60"/>
      <w:marBottom w:val="15"/>
      <w:divBdr>
        <w:top w:val="none" w:sz="0" w:space="0" w:color="auto"/>
        <w:left w:val="none" w:sz="0" w:space="0" w:color="auto"/>
        <w:bottom w:val="none" w:sz="0" w:space="0" w:color="auto"/>
        <w:right w:val="none" w:sz="0" w:space="0" w:color="auto"/>
      </w:divBdr>
      <w:divsChild>
        <w:div w:id="1042250817">
          <w:marLeft w:val="0"/>
          <w:marRight w:val="0"/>
          <w:marTop w:val="0"/>
          <w:marBottom w:val="0"/>
          <w:divBdr>
            <w:top w:val="none" w:sz="0" w:space="0" w:color="auto"/>
            <w:left w:val="none" w:sz="0" w:space="0" w:color="auto"/>
            <w:bottom w:val="none" w:sz="0" w:space="0" w:color="auto"/>
            <w:right w:val="none" w:sz="0" w:space="0" w:color="auto"/>
          </w:divBdr>
        </w:div>
        <w:div w:id="1465779625">
          <w:marLeft w:val="0"/>
          <w:marRight w:val="0"/>
          <w:marTop w:val="0"/>
          <w:marBottom w:val="0"/>
          <w:divBdr>
            <w:top w:val="none" w:sz="0" w:space="0" w:color="auto"/>
            <w:left w:val="none" w:sz="0" w:space="0" w:color="auto"/>
            <w:bottom w:val="none" w:sz="0" w:space="0" w:color="auto"/>
            <w:right w:val="none" w:sz="0" w:space="0" w:color="auto"/>
          </w:divBdr>
        </w:div>
        <w:div w:id="2041736580">
          <w:marLeft w:val="0"/>
          <w:marRight w:val="0"/>
          <w:marTop w:val="0"/>
          <w:marBottom w:val="0"/>
          <w:divBdr>
            <w:top w:val="none" w:sz="0" w:space="0" w:color="auto"/>
            <w:left w:val="none" w:sz="0" w:space="0" w:color="auto"/>
            <w:bottom w:val="none" w:sz="0" w:space="0" w:color="auto"/>
            <w:right w:val="none" w:sz="0" w:space="0" w:color="auto"/>
          </w:divBdr>
        </w:div>
      </w:divsChild>
    </w:div>
    <w:div w:id="383792813">
      <w:bodyDiv w:val="1"/>
      <w:marLeft w:val="0"/>
      <w:marRight w:val="0"/>
      <w:marTop w:val="0"/>
      <w:marBottom w:val="0"/>
      <w:divBdr>
        <w:top w:val="none" w:sz="0" w:space="0" w:color="auto"/>
        <w:left w:val="none" w:sz="0" w:space="0" w:color="auto"/>
        <w:bottom w:val="none" w:sz="0" w:space="0" w:color="auto"/>
        <w:right w:val="none" w:sz="0" w:space="0" w:color="auto"/>
      </w:divBdr>
    </w:div>
    <w:div w:id="388267516">
      <w:bodyDiv w:val="1"/>
      <w:marLeft w:val="0"/>
      <w:marRight w:val="0"/>
      <w:marTop w:val="0"/>
      <w:marBottom w:val="0"/>
      <w:divBdr>
        <w:top w:val="none" w:sz="0" w:space="0" w:color="auto"/>
        <w:left w:val="none" w:sz="0" w:space="0" w:color="auto"/>
        <w:bottom w:val="none" w:sz="0" w:space="0" w:color="auto"/>
        <w:right w:val="none" w:sz="0" w:space="0" w:color="auto"/>
      </w:divBdr>
    </w:div>
    <w:div w:id="388500268">
      <w:bodyDiv w:val="1"/>
      <w:marLeft w:val="0"/>
      <w:marRight w:val="0"/>
      <w:marTop w:val="0"/>
      <w:marBottom w:val="0"/>
      <w:divBdr>
        <w:top w:val="none" w:sz="0" w:space="0" w:color="auto"/>
        <w:left w:val="none" w:sz="0" w:space="0" w:color="auto"/>
        <w:bottom w:val="none" w:sz="0" w:space="0" w:color="auto"/>
        <w:right w:val="none" w:sz="0" w:space="0" w:color="auto"/>
      </w:divBdr>
    </w:div>
    <w:div w:id="417291576">
      <w:bodyDiv w:val="1"/>
      <w:marLeft w:val="0"/>
      <w:marRight w:val="0"/>
      <w:marTop w:val="0"/>
      <w:marBottom w:val="0"/>
      <w:divBdr>
        <w:top w:val="none" w:sz="0" w:space="0" w:color="auto"/>
        <w:left w:val="none" w:sz="0" w:space="0" w:color="auto"/>
        <w:bottom w:val="none" w:sz="0" w:space="0" w:color="auto"/>
        <w:right w:val="none" w:sz="0" w:space="0" w:color="auto"/>
      </w:divBdr>
    </w:div>
    <w:div w:id="425930761">
      <w:bodyDiv w:val="1"/>
      <w:marLeft w:val="0"/>
      <w:marRight w:val="0"/>
      <w:marTop w:val="0"/>
      <w:marBottom w:val="0"/>
      <w:divBdr>
        <w:top w:val="none" w:sz="0" w:space="0" w:color="auto"/>
        <w:left w:val="none" w:sz="0" w:space="0" w:color="auto"/>
        <w:bottom w:val="none" w:sz="0" w:space="0" w:color="auto"/>
        <w:right w:val="none" w:sz="0" w:space="0" w:color="auto"/>
      </w:divBdr>
    </w:div>
    <w:div w:id="453713035">
      <w:bodyDiv w:val="1"/>
      <w:marLeft w:val="0"/>
      <w:marRight w:val="0"/>
      <w:marTop w:val="0"/>
      <w:marBottom w:val="0"/>
      <w:divBdr>
        <w:top w:val="none" w:sz="0" w:space="0" w:color="auto"/>
        <w:left w:val="none" w:sz="0" w:space="0" w:color="auto"/>
        <w:bottom w:val="none" w:sz="0" w:space="0" w:color="auto"/>
        <w:right w:val="none" w:sz="0" w:space="0" w:color="auto"/>
      </w:divBdr>
    </w:div>
    <w:div w:id="475873636">
      <w:bodyDiv w:val="1"/>
      <w:marLeft w:val="0"/>
      <w:marRight w:val="0"/>
      <w:marTop w:val="0"/>
      <w:marBottom w:val="0"/>
      <w:divBdr>
        <w:top w:val="none" w:sz="0" w:space="0" w:color="auto"/>
        <w:left w:val="none" w:sz="0" w:space="0" w:color="auto"/>
        <w:bottom w:val="none" w:sz="0" w:space="0" w:color="auto"/>
        <w:right w:val="none" w:sz="0" w:space="0" w:color="auto"/>
      </w:divBdr>
    </w:div>
    <w:div w:id="495920602">
      <w:bodyDiv w:val="1"/>
      <w:marLeft w:val="0"/>
      <w:marRight w:val="0"/>
      <w:marTop w:val="0"/>
      <w:marBottom w:val="0"/>
      <w:divBdr>
        <w:top w:val="none" w:sz="0" w:space="0" w:color="auto"/>
        <w:left w:val="none" w:sz="0" w:space="0" w:color="auto"/>
        <w:bottom w:val="none" w:sz="0" w:space="0" w:color="auto"/>
        <w:right w:val="none" w:sz="0" w:space="0" w:color="auto"/>
      </w:divBdr>
    </w:div>
    <w:div w:id="528883172">
      <w:bodyDiv w:val="1"/>
      <w:marLeft w:val="0"/>
      <w:marRight w:val="0"/>
      <w:marTop w:val="0"/>
      <w:marBottom w:val="0"/>
      <w:divBdr>
        <w:top w:val="none" w:sz="0" w:space="0" w:color="auto"/>
        <w:left w:val="none" w:sz="0" w:space="0" w:color="auto"/>
        <w:bottom w:val="none" w:sz="0" w:space="0" w:color="auto"/>
        <w:right w:val="none" w:sz="0" w:space="0" w:color="auto"/>
      </w:divBdr>
    </w:div>
    <w:div w:id="547180624">
      <w:bodyDiv w:val="1"/>
      <w:marLeft w:val="0"/>
      <w:marRight w:val="0"/>
      <w:marTop w:val="0"/>
      <w:marBottom w:val="0"/>
      <w:divBdr>
        <w:top w:val="none" w:sz="0" w:space="0" w:color="auto"/>
        <w:left w:val="none" w:sz="0" w:space="0" w:color="auto"/>
        <w:bottom w:val="none" w:sz="0" w:space="0" w:color="auto"/>
        <w:right w:val="none" w:sz="0" w:space="0" w:color="auto"/>
      </w:divBdr>
    </w:div>
    <w:div w:id="548226927">
      <w:bodyDiv w:val="1"/>
      <w:marLeft w:val="0"/>
      <w:marRight w:val="0"/>
      <w:marTop w:val="0"/>
      <w:marBottom w:val="0"/>
      <w:divBdr>
        <w:top w:val="none" w:sz="0" w:space="0" w:color="auto"/>
        <w:left w:val="none" w:sz="0" w:space="0" w:color="auto"/>
        <w:bottom w:val="none" w:sz="0" w:space="0" w:color="auto"/>
        <w:right w:val="none" w:sz="0" w:space="0" w:color="auto"/>
      </w:divBdr>
    </w:div>
    <w:div w:id="560137054">
      <w:bodyDiv w:val="1"/>
      <w:marLeft w:val="0"/>
      <w:marRight w:val="0"/>
      <w:marTop w:val="0"/>
      <w:marBottom w:val="0"/>
      <w:divBdr>
        <w:top w:val="none" w:sz="0" w:space="0" w:color="auto"/>
        <w:left w:val="none" w:sz="0" w:space="0" w:color="auto"/>
        <w:bottom w:val="none" w:sz="0" w:space="0" w:color="auto"/>
        <w:right w:val="none" w:sz="0" w:space="0" w:color="auto"/>
      </w:divBdr>
    </w:div>
    <w:div w:id="571082875">
      <w:bodyDiv w:val="1"/>
      <w:marLeft w:val="0"/>
      <w:marRight w:val="0"/>
      <w:marTop w:val="0"/>
      <w:marBottom w:val="0"/>
      <w:divBdr>
        <w:top w:val="none" w:sz="0" w:space="0" w:color="auto"/>
        <w:left w:val="none" w:sz="0" w:space="0" w:color="auto"/>
        <w:bottom w:val="none" w:sz="0" w:space="0" w:color="auto"/>
        <w:right w:val="none" w:sz="0" w:space="0" w:color="auto"/>
      </w:divBdr>
    </w:div>
    <w:div w:id="579098977">
      <w:bodyDiv w:val="1"/>
      <w:marLeft w:val="0"/>
      <w:marRight w:val="0"/>
      <w:marTop w:val="0"/>
      <w:marBottom w:val="0"/>
      <w:divBdr>
        <w:top w:val="none" w:sz="0" w:space="0" w:color="auto"/>
        <w:left w:val="none" w:sz="0" w:space="0" w:color="auto"/>
        <w:bottom w:val="none" w:sz="0" w:space="0" w:color="auto"/>
        <w:right w:val="none" w:sz="0" w:space="0" w:color="auto"/>
      </w:divBdr>
    </w:div>
    <w:div w:id="587151658">
      <w:bodyDiv w:val="1"/>
      <w:marLeft w:val="0"/>
      <w:marRight w:val="0"/>
      <w:marTop w:val="0"/>
      <w:marBottom w:val="0"/>
      <w:divBdr>
        <w:top w:val="none" w:sz="0" w:space="0" w:color="auto"/>
        <w:left w:val="none" w:sz="0" w:space="0" w:color="auto"/>
        <w:bottom w:val="none" w:sz="0" w:space="0" w:color="auto"/>
        <w:right w:val="none" w:sz="0" w:space="0" w:color="auto"/>
      </w:divBdr>
      <w:divsChild>
        <w:div w:id="2046784928">
          <w:marLeft w:val="0"/>
          <w:marRight w:val="0"/>
          <w:marTop w:val="0"/>
          <w:marBottom w:val="0"/>
          <w:divBdr>
            <w:top w:val="none" w:sz="0" w:space="0" w:color="auto"/>
            <w:left w:val="none" w:sz="0" w:space="0" w:color="auto"/>
            <w:bottom w:val="none" w:sz="0" w:space="0" w:color="auto"/>
            <w:right w:val="none" w:sz="0" w:space="0" w:color="auto"/>
          </w:divBdr>
          <w:divsChild>
            <w:div w:id="525603451">
              <w:marLeft w:val="0"/>
              <w:marRight w:val="0"/>
              <w:marTop w:val="0"/>
              <w:marBottom w:val="0"/>
              <w:divBdr>
                <w:top w:val="none" w:sz="0" w:space="0" w:color="auto"/>
                <w:left w:val="none" w:sz="0" w:space="0" w:color="auto"/>
                <w:bottom w:val="none" w:sz="0" w:space="0" w:color="auto"/>
                <w:right w:val="none" w:sz="0" w:space="0" w:color="auto"/>
              </w:divBdr>
              <w:divsChild>
                <w:div w:id="1967932535">
                  <w:marLeft w:val="0"/>
                  <w:marRight w:val="0"/>
                  <w:marTop w:val="0"/>
                  <w:marBottom w:val="0"/>
                  <w:divBdr>
                    <w:top w:val="none" w:sz="0" w:space="0" w:color="auto"/>
                    <w:left w:val="none" w:sz="0" w:space="0" w:color="auto"/>
                    <w:bottom w:val="none" w:sz="0" w:space="0" w:color="auto"/>
                    <w:right w:val="none" w:sz="0" w:space="0" w:color="auto"/>
                  </w:divBdr>
                  <w:divsChild>
                    <w:div w:id="2045983317">
                      <w:marLeft w:val="0"/>
                      <w:marRight w:val="0"/>
                      <w:marTop w:val="0"/>
                      <w:marBottom w:val="0"/>
                      <w:divBdr>
                        <w:top w:val="none" w:sz="0" w:space="0" w:color="auto"/>
                        <w:left w:val="none" w:sz="0" w:space="0" w:color="auto"/>
                        <w:bottom w:val="none" w:sz="0" w:space="0" w:color="auto"/>
                        <w:right w:val="none" w:sz="0" w:space="0" w:color="auto"/>
                      </w:divBdr>
                      <w:divsChild>
                        <w:div w:id="2082604529">
                          <w:marLeft w:val="0"/>
                          <w:marRight w:val="0"/>
                          <w:marTop w:val="0"/>
                          <w:marBottom w:val="0"/>
                          <w:divBdr>
                            <w:top w:val="none" w:sz="0" w:space="0" w:color="auto"/>
                            <w:left w:val="none" w:sz="0" w:space="0" w:color="auto"/>
                            <w:bottom w:val="none" w:sz="0" w:space="0" w:color="auto"/>
                            <w:right w:val="none" w:sz="0" w:space="0" w:color="auto"/>
                          </w:divBdr>
                          <w:divsChild>
                            <w:div w:id="155014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716838">
      <w:bodyDiv w:val="1"/>
      <w:marLeft w:val="0"/>
      <w:marRight w:val="0"/>
      <w:marTop w:val="0"/>
      <w:marBottom w:val="0"/>
      <w:divBdr>
        <w:top w:val="none" w:sz="0" w:space="0" w:color="auto"/>
        <w:left w:val="none" w:sz="0" w:space="0" w:color="auto"/>
        <w:bottom w:val="none" w:sz="0" w:space="0" w:color="auto"/>
        <w:right w:val="none" w:sz="0" w:space="0" w:color="auto"/>
      </w:divBdr>
    </w:div>
    <w:div w:id="611089846">
      <w:bodyDiv w:val="1"/>
      <w:marLeft w:val="0"/>
      <w:marRight w:val="0"/>
      <w:marTop w:val="0"/>
      <w:marBottom w:val="0"/>
      <w:divBdr>
        <w:top w:val="none" w:sz="0" w:space="0" w:color="auto"/>
        <w:left w:val="none" w:sz="0" w:space="0" w:color="auto"/>
        <w:bottom w:val="none" w:sz="0" w:space="0" w:color="auto"/>
        <w:right w:val="none" w:sz="0" w:space="0" w:color="auto"/>
      </w:divBdr>
    </w:div>
    <w:div w:id="622544147">
      <w:bodyDiv w:val="1"/>
      <w:marLeft w:val="0"/>
      <w:marRight w:val="0"/>
      <w:marTop w:val="0"/>
      <w:marBottom w:val="0"/>
      <w:divBdr>
        <w:top w:val="none" w:sz="0" w:space="0" w:color="auto"/>
        <w:left w:val="none" w:sz="0" w:space="0" w:color="auto"/>
        <w:bottom w:val="none" w:sz="0" w:space="0" w:color="auto"/>
        <w:right w:val="none" w:sz="0" w:space="0" w:color="auto"/>
      </w:divBdr>
    </w:div>
    <w:div w:id="631138949">
      <w:bodyDiv w:val="1"/>
      <w:marLeft w:val="0"/>
      <w:marRight w:val="0"/>
      <w:marTop w:val="0"/>
      <w:marBottom w:val="0"/>
      <w:divBdr>
        <w:top w:val="none" w:sz="0" w:space="0" w:color="auto"/>
        <w:left w:val="none" w:sz="0" w:space="0" w:color="auto"/>
        <w:bottom w:val="none" w:sz="0" w:space="0" w:color="auto"/>
        <w:right w:val="none" w:sz="0" w:space="0" w:color="auto"/>
      </w:divBdr>
    </w:div>
    <w:div w:id="633877538">
      <w:bodyDiv w:val="1"/>
      <w:marLeft w:val="0"/>
      <w:marRight w:val="0"/>
      <w:marTop w:val="0"/>
      <w:marBottom w:val="0"/>
      <w:divBdr>
        <w:top w:val="none" w:sz="0" w:space="0" w:color="auto"/>
        <w:left w:val="none" w:sz="0" w:space="0" w:color="auto"/>
        <w:bottom w:val="none" w:sz="0" w:space="0" w:color="auto"/>
        <w:right w:val="none" w:sz="0" w:space="0" w:color="auto"/>
      </w:divBdr>
    </w:div>
    <w:div w:id="636880879">
      <w:bodyDiv w:val="1"/>
      <w:marLeft w:val="0"/>
      <w:marRight w:val="0"/>
      <w:marTop w:val="0"/>
      <w:marBottom w:val="0"/>
      <w:divBdr>
        <w:top w:val="none" w:sz="0" w:space="0" w:color="auto"/>
        <w:left w:val="none" w:sz="0" w:space="0" w:color="auto"/>
        <w:bottom w:val="none" w:sz="0" w:space="0" w:color="auto"/>
        <w:right w:val="none" w:sz="0" w:space="0" w:color="auto"/>
      </w:divBdr>
    </w:div>
    <w:div w:id="650905879">
      <w:bodyDiv w:val="1"/>
      <w:marLeft w:val="60"/>
      <w:marRight w:val="60"/>
      <w:marTop w:val="60"/>
      <w:marBottom w:val="15"/>
      <w:divBdr>
        <w:top w:val="none" w:sz="0" w:space="0" w:color="auto"/>
        <w:left w:val="none" w:sz="0" w:space="0" w:color="auto"/>
        <w:bottom w:val="none" w:sz="0" w:space="0" w:color="auto"/>
        <w:right w:val="none" w:sz="0" w:space="0" w:color="auto"/>
      </w:divBdr>
      <w:divsChild>
        <w:div w:id="108863164">
          <w:marLeft w:val="0"/>
          <w:marRight w:val="0"/>
          <w:marTop w:val="0"/>
          <w:marBottom w:val="0"/>
          <w:divBdr>
            <w:top w:val="none" w:sz="0" w:space="0" w:color="auto"/>
            <w:left w:val="none" w:sz="0" w:space="0" w:color="auto"/>
            <w:bottom w:val="none" w:sz="0" w:space="0" w:color="auto"/>
            <w:right w:val="none" w:sz="0" w:space="0" w:color="auto"/>
          </w:divBdr>
        </w:div>
        <w:div w:id="964695051">
          <w:marLeft w:val="0"/>
          <w:marRight w:val="0"/>
          <w:marTop w:val="0"/>
          <w:marBottom w:val="0"/>
          <w:divBdr>
            <w:top w:val="none" w:sz="0" w:space="0" w:color="auto"/>
            <w:left w:val="none" w:sz="0" w:space="0" w:color="auto"/>
            <w:bottom w:val="none" w:sz="0" w:space="0" w:color="auto"/>
            <w:right w:val="none" w:sz="0" w:space="0" w:color="auto"/>
          </w:divBdr>
        </w:div>
        <w:div w:id="1864857588">
          <w:marLeft w:val="0"/>
          <w:marRight w:val="0"/>
          <w:marTop w:val="0"/>
          <w:marBottom w:val="0"/>
          <w:divBdr>
            <w:top w:val="none" w:sz="0" w:space="0" w:color="auto"/>
            <w:left w:val="none" w:sz="0" w:space="0" w:color="auto"/>
            <w:bottom w:val="none" w:sz="0" w:space="0" w:color="auto"/>
            <w:right w:val="none" w:sz="0" w:space="0" w:color="auto"/>
          </w:divBdr>
        </w:div>
      </w:divsChild>
    </w:div>
    <w:div w:id="705721538">
      <w:bodyDiv w:val="1"/>
      <w:marLeft w:val="0"/>
      <w:marRight w:val="0"/>
      <w:marTop w:val="0"/>
      <w:marBottom w:val="0"/>
      <w:divBdr>
        <w:top w:val="none" w:sz="0" w:space="0" w:color="auto"/>
        <w:left w:val="none" w:sz="0" w:space="0" w:color="auto"/>
        <w:bottom w:val="none" w:sz="0" w:space="0" w:color="auto"/>
        <w:right w:val="none" w:sz="0" w:space="0" w:color="auto"/>
      </w:divBdr>
      <w:divsChild>
        <w:div w:id="439227428">
          <w:marLeft w:val="0"/>
          <w:marRight w:val="0"/>
          <w:marTop w:val="750"/>
          <w:marBottom w:val="750"/>
          <w:divBdr>
            <w:top w:val="none" w:sz="0" w:space="0" w:color="auto"/>
            <w:left w:val="none" w:sz="0" w:space="0" w:color="auto"/>
            <w:bottom w:val="none" w:sz="0" w:space="0" w:color="auto"/>
            <w:right w:val="none" w:sz="0" w:space="0" w:color="auto"/>
          </w:divBdr>
          <w:divsChild>
            <w:div w:id="169180119">
              <w:marLeft w:val="135"/>
              <w:marRight w:val="0"/>
              <w:marTop w:val="0"/>
              <w:marBottom w:val="0"/>
              <w:divBdr>
                <w:top w:val="none" w:sz="0" w:space="0" w:color="auto"/>
                <w:left w:val="none" w:sz="0" w:space="0" w:color="auto"/>
                <w:bottom w:val="none" w:sz="0" w:space="0" w:color="auto"/>
                <w:right w:val="none" w:sz="0" w:space="0" w:color="auto"/>
              </w:divBdr>
              <w:divsChild>
                <w:div w:id="1466849490">
                  <w:marLeft w:val="375"/>
                  <w:marRight w:val="0"/>
                  <w:marTop w:val="0"/>
                  <w:marBottom w:val="0"/>
                  <w:divBdr>
                    <w:top w:val="none" w:sz="0" w:space="0" w:color="auto"/>
                    <w:left w:val="none" w:sz="0" w:space="0" w:color="auto"/>
                    <w:bottom w:val="none" w:sz="0" w:space="0" w:color="auto"/>
                    <w:right w:val="none" w:sz="0" w:space="0" w:color="auto"/>
                  </w:divBdr>
                  <w:divsChild>
                    <w:div w:id="1419868748">
                      <w:marLeft w:val="0"/>
                      <w:marRight w:val="0"/>
                      <w:marTop w:val="0"/>
                      <w:marBottom w:val="0"/>
                      <w:divBdr>
                        <w:top w:val="none" w:sz="0" w:space="0" w:color="auto"/>
                        <w:left w:val="none" w:sz="0" w:space="0" w:color="auto"/>
                        <w:bottom w:val="none" w:sz="0" w:space="0" w:color="auto"/>
                        <w:right w:val="none" w:sz="0" w:space="0" w:color="auto"/>
                      </w:divBdr>
                      <w:divsChild>
                        <w:div w:id="1904412768">
                          <w:marLeft w:val="0"/>
                          <w:marRight w:val="0"/>
                          <w:marTop w:val="0"/>
                          <w:marBottom w:val="0"/>
                          <w:divBdr>
                            <w:top w:val="none" w:sz="0" w:space="0" w:color="auto"/>
                            <w:left w:val="none" w:sz="0" w:space="0" w:color="auto"/>
                            <w:bottom w:val="none" w:sz="0" w:space="0" w:color="auto"/>
                            <w:right w:val="none" w:sz="0" w:space="0" w:color="auto"/>
                          </w:divBdr>
                          <w:divsChild>
                            <w:div w:id="202454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0880144">
      <w:bodyDiv w:val="1"/>
      <w:marLeft w:val="0"/>
      <w:marRight w:val="0"/>
      <w:marTop w:val="0"/>
      <w:marBottom w:val="0"/>
      <w:divBdr>
        <w:top w:val="none" w:sz="0" w:space="0" w:color="auto"/>
        <w:left w:val="none" w:sz="0" w:space="0" w:color="auto"/>
        <w:bottom w:val="none" w:sz="0" w:space="0" w:color="auto"/>
        <w:right w:val="none" w:sz="0" w:space="0" w:color="auto"/>
      </w:divBdr>
    </w:div>
    <w:div w:id="739837217">
      <w:bodyDiv w:val="1"/>
      <w:marLeft w:val="0"/>
      <w:marRight w:val="0"/>
      <w:marTop w:val="0"/>
      <w:marBottom w:val="0"/>
      <w:divBdr>
        <w:top w:val="none" w:sz="0" w:space="0" w:color="auto"/>
        <w:left w:val="none" w:sz="0" w:space="0" w:color="auto"/>
        <w:bottom w:val="none" w:sz="0" w:space="0" w:color="auto"/>
        <w:right w:val="none" w:sz="0" w:space="0" w:color="auto"/>
      </w:divBdr>
    </w:div>
    <w:div w:id="743723065">
      <w:bodyDiv w:val="1"/>
      <w:marLeft w:val="0"/>
      <w:marRight w:val="0"/>
      <w:marTop w:val="0"/>
      <w:marBottom w:val="0"/>
      <w:divBdr>
        <w:top w:val="none" w:sz="0" w:space="0" w:color="auto"/>
        <w:left w:val="none" w:sz="0" w:space="0" w:color="auto"/>
        <w:bottom w:val="none" w:sz="0" w:space="0" w:color="auto"/>
        <w:right w:val="none" w:sz="0" w:space="0" w:color="auto"/>
      </w:divBdr>
    </w:div>
    <w:div w:id="748698159">
      <w:bodyDiv w:val="1"/>
      <w:marLeft w:val="0"/>
      <w:marRight w:val="0"/>
      <w:marTop w:val="0"/>
      <w:marBottom w:val="0"/>
      <w:divBdr>
        <w:top w:val="none" w:sz="0" w:space="0" w:color="auto"/>
        <w:left w:val="none" w:sz="0" w:space="0" w:color="auto"/>
        <w:bottom w:val="none" w:sz="0" w:space="0" w:color="auto"/>
        <w:right w:val="none" w:sz="0" w:space="0" w:color="auto"/>
      </w:divBdr>
    </w:div>
    <w:div w:id="756024562">
      <w:bodyDiv w:val="1"/>
      <w:marLeft w:val="0"/>
      <w:marRight w:val="0"/>
      <w:marTop w:val="0"/>
      <w:marBottom w:val="0"/>
      <w:divBdr>
        <w:top w:val="none" w:sz="0" w:space="0" w:color="auto"/>
        <w:left w:val="none" w:sz="0" w:space="0" w:color="auto"/>
        <w:bottom w:val="none" w:sz="0" w:space="0" w:color="auto"/>
        <w:right w:val="none" w:sz="0" w:space="0" w:color="auto"/>
      </w:divBdr>
    </w:div>
    <w:div w:id="767388858">
      <w:bodyDiv w:val="1"/>
      <w:marLeft w:val="0"/>
      <w:marRight w:val="0"/>
      <w:marTop w:val="0"/>
      <w:marBottom w:val="0"/>
      <w:divBdr>
        <w:top w:val="none" w:sz="0" w:space="0" w:color="auto"/>
        <w:left w:val="none" w:sz="0" w:space="0" w:color="auto"/>
        <w:bottom w:val="none" w:sz="0" w:space="0" w:color="auto"/>
        <w:right w:val="none" w:sz="0" w:space="0" w:color="auto"/>
      </w:divBdr>
    </w:div>
    <w:div w:id="789130638">
      <w:bodyDiv w:val="1"/>
      <w:marLeft w:val="0"/>
      <w:marRight w:val="0"/>
      <w:marTop w:val="0"/>
      <w:marBottom w:val="0"/>
      <w:divBdr>
        <w:top w:val="none" w:sz="0" w:space="0" w:color="auto"/>
        <w:left w:val="none" w:sz="0" w:space="0" w:color="auto"/>
        <w:bottom w:val="none" w:sz="0" w:space="0" w:color="auto"/>
        <w:right w:val="none" w:sz="0" w:space="0" w:color="auto"/>
      </w:divBdr>
    </w:div>
    <w:div w:id="793326165">
      <w:bodyDiv w:val="1"/>
      <w:marLeft w:val="0"/>
      <w:marRight w:val="0"/>
      <w:marTop w:val="0"/>
      <w:marBottom w:val="0"/>
      <w:divBdr>
        <w:top w:val="none" w:sz="0" w:space="0" w:color="auto"/>
        <w:left w:val="none" w:sz="0" w:space="0" w:color="auto"/>
        <w:bottom w:val="none" w:sz="0" w:space="0" w:color="auto"/>
        <w:right w:val="none" w:sz="0" w:space="0" w:color="auto"/>
      </w:divBdr>
    </w:div>
    <w:div w:id="812143277">
      <w:bodyDiv w:val="1"/>
      <w:marLeft w:val="0"/>
      <w:marRight w:val="0"/>
      <w:marTop w:val="0"/>
      <w:marBottom w:val="0"/>
      <w:divBdr>
        <w:top w:val="none" w:sz="0" w:space="0" w:color="auto"/>
        <w:left w:val="none" w:sz="0" w:space="0" w:color="auto"/>
        <w:bottom w:val="none" w:sz="0" w:space="0" w:color="auto"/>
        <w:right w:val="none" w:sz="0" w:space="0" w:color="auto"/>
      </w:divBdr>
    </w:div>
    <w:div w:id="820004680">
      <w:bodyDiv w:val="1"/>
      <w:marLeft w:val="0"/>
      <w:marRight w:val="0"/>
      <w:marTop w:val="0"/>
      <w:marBottom w:val="0"/>
      <w:divBdr>
        <w:top w:val="none" w:sz="0" w:space="0" w:color="auto"/>
        <w:left w:val="none" w:sz="0" w:space="0" w:color="auto"/>
        <w:bottom w:val="none" w:sz="0" w:space="0" w:color="auto"/>
        <w:right w:val="none" w:sz="0" w:space="0" w:color="auto"/>
      </w:divBdr>
    </w:div>
    <w:div w:id="865874883">
      <w:bodyDiv w:val="1"/>
      <w:marLeft w:val="0"/>
      <w:marRight w:val="0"/>
      <w:marTop w:val="0"/>
      <w:marBottom w:val="0"/>
      <w:divBdr>
        <w:top w:val="none" w:sz="0" w:space="0" w:color="auto"/>
        <w:left w:val="none" w:sz="0" w:space="0" w:color="auto"/>
        <w:bottom w:val="none" w:sz="0" w:space="0" w:color="auto"/>
        <w:right w:val="none" w:sz="0" w:space="0" w:color="auto"/>
      </w:divBdr>
    </w:div>
    <w:div w:id="877544112">
      <w:bodyDiv w:val="1"/>
      <w:marLeft w:val="0"/>
      <w:marRight w:val="0"/>
      <w:marTop w:val="0"/>
      <w:marBottom w:val="0"/>
      <w:divBdr>
        <w:top w:val="none" w:sz="0" w:space="0" w:color="auto"/>
        <w:left w:val="none" w:sz="0" w:space="0" w:color="auto"/>
        <w:bottom w:val="none" w:sz="0" w:space="0" w:color="auto"/>
        <w:right w:val="none" w:sz="0" w:space="0" w:color="auto"/>
      </w:divBdr>
    </w:div>
    <w:div w:id="905607986">
      <w:bodyDiv w:val="1"/>
      <w:marLeft w:val="0"/>
      <w:marRight w:val="0"/>
      <w:marTop w:val="0"/>
      <w:marBottom w:val="0"/>
      <w:divBdr>
        <w:top w:val="none" w:sz="0" w:space="0" w:color="auto"/>
        <w:left w:val="none" w:sz="0" w:space="0" w:color="auto"/>
        <w:bottom w:val="none" w:sz="0" w:space="0" w:color="auto"/>
        <w:right w:val="none" w:sz="0" w:space="0" w:color="auto"/>
      </w:divBdr>
      <w:divsChild>
        <w:div w:id="690840224">
          <w:marLeft w:val="0"/>
          <w:marRight w:val="0"/>
          <w:marTop w:val="0"/>
          <w:marBottom w:val="0"/>
          <w:divBdr>
            <w:top w:val="none" w:sz="0" w:space="0" w:color="auto"/>
            <w:left w:val="none" w:sz="0" w:space="0" w:color="auto"/>
            <w:bottom w:val="none" w:sz="0" w:space="0" w:color="auto"/>
            <w:right w:val="none" w:sz="0" w:space="0" w:color="auto"/>
          </w:divBdr>
          <w:divsChild>
            <w:div w:id="2106270146">
              <w:marLeft w:val="0"/>
              <w:marRight w:val="0"/>
              <w:marTop w:val="0"/>
              <w:marBottom w:val="0"/>
              <w:divBdr>
                <w:top w:val="none" w:sz="0" w:space="0" w:color="auto"/>
                <w:left w:val="none" w:sz="0" w:space="0" w:color="auto"/>
                <w:bottom w:val="none" w:sz="0" w:space="0" w:color="auto"/>
                <w:right w:val="none" w:sz="0" w:space="0" w:color="auto"/>
              </w:divBdr>
              <w:divsChild>
                <w:div w:id="382291656">
                  <w:marLeft w:val="0"/>
                  <w:marRight w:val="0"/>
                  <w:marTop w:val="0"/>
                  <w:marBottom w:val="0"/>
                  <w:divBdr>
                    <w:top w:val="none" w:sz="0" w:space="0" w:color="auto"/>
                    <w:left w:val="none" w:sz="0" w:space="0" w:color="auto"/>
                    <w:bottom w:val="none" w:sz="0" w:space="0" w:color="auto"/>
                    <w:right w:val="none" w:sz="0" w:space="0" w:color="auto"/>
                  </w:divBdr>
                  <w:divsChild>
                    <w:div w:id="20847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45519">
      <w:bodyDiv w:val="1"/>
      <w:marLeft w:val="0"/>
      <w:marRight w:val="0"/>
      <w:marTop w:val="0"/>
      <w:marBottom w:val="0"/>
      <w:divBdr>
        <w:top w:val="none" w:sz="0" w:space="0" w:color="auto"/>
        <w:left w:val="none" w:sz="0" w:space="0" w:color="auto"/>
        <w:bottom w:val="none" w:sz="0" w:space="0" w:color="auto"/>
        <w:right w:val="none" w:sz="0" w:space="0" w:color="auto"/>
      </w:divBdr>
      <w:divsChild>
        <w:div w:id="685790908">
          <w:marLeft w:val="0"/>
          <w:marRight w:val="0"/>
          <w:marTop w:val="0"/>
          <w:marBottom w:val="0"/>
          <w:divBdr>
            <w:top w:val="none" w:sz="0" w:space="0" w:color="auto"/>
            <w:left w:val="none" w:sz="0" w:space="0" w:color="auto"/>
            <w:bottom w:val="none" w:sz="0" w:space="0" w:color="auto"/>
            <w:right w:val="none" w:sz="0" w:space="0" w:color="auto"/>
          </w:divBdr>
          <w:divsChild>
            <w:div w:id="1980377315">
              <w:marLeft w:val="0"/>
              <w:marRight w:val="0"/>
              <w:marTop w:val="300"/>
              <w:marBottom w:val="0"/>
              <w:divBdr>
                <w:top w:val="none" w:sz="0" w:space="0" w:color="auto"/>
                <w:left w:val="none" w:sz="0" w:space="0" w:color="auto"/>
                <w:bottom w:val="none" w:sz="0" w:space="0" w:color="auto"/>
                <w:right w:val="none" w:sz="0" w:space="0" w:color="auto"/>
              </w:divBdr>
              <w:divsChild>
                <w:div w:id="1987658236">
                  <w:marLeft w:val="600"/>
                  <w:marRight w:val="150"/>
                  <w:marTop w:val="0"/>
                  <w:marBottom w:val="0"/>
                  <w:divBdr>
                    <w:top w:val="none" w:sz="0" w:space="0" w:color="auto"/>
                    <w:left w:val="none" w:sz="0" w:space="0" w:color="auto"/>
                    <w:bottom w:val="none" w:sz="0" w:space="0" w:color="auto"/>
                    <w:right w:val="none" w:sz="0" w:space="0" w:color="auto"/>
                  </w:divBdr>
                  <w:divsChild>
                    <w:div w:id="466362763">
                      <w:marLeft w:val="0"/>
                      <w:marRight w:val="0"/>
                      <w:marTop w:val="0"/>
                      <w:marBottom w:val="0"/>
                      <w:divBdr>
                        <w:top w:val="none" w:sz="0" w:space="0" w:color="auto"/>
                        <w:left w:val="none" w:sz="0" w:space="0" w:color="auto"/>
                        <w:bottom w:val="none" w:sz="0" w:space="0" w:color="auto"/>
                        <w:right w:val="none" w:sz="0" w:space="0" w:color="auto"/>
                      </w:divBdr>
                      <w:divsChild>
                        <w:div w:id="668603054">
                          <w:marLeft w:val="0"/>
                          <w:marRight w:val="0"/>
                          <w:marTop w:val="0"/>
                          <w:marBottom w:val="0"/>
                          <w:divBdr>
                            <w:top w:val="none" w:sz="0" w:space="0" w:color="auto"/>
                            <w:left w:val="none" w:sz="0" w:space="0" w:color="auto"/>
                            <w:bottom w:val="none" w:sz="0" w:space="0" w:color="auto"/>
                            <w:right w:val="none" w:sz="0" w:space="0" w:color="auto"/>
                          </w:divBdr>
                          <w:divsChild>
                            <w:div w:id="126808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22526">
          <w:marLeft w:val="0"/>
          <w:marRight w:val="0"/>
          <w:marTop w:val="0"/>
          <w:marBottom w:val="0"/>
          <w:divBdr>
            <w:top w:val="none" w:sz="0" w:space="0" w:color="auto"/>
            <w:left w:val="none" w:sz="0" w:space="0" w:color="auto"/>
            <w:bottom w:val="none" w:sz="0" w:space="0" w:color="auto"/>
            <w:right w:val="none" w:sz="0" w:space="0" w:color="auto"/>
          </w:divBdr>
          <w:divsChild>
            <w:div w:id="1922371446">
              <w:marLeft w:val="0"/>
              <w:marRight w:val="0"/>
              <w:marTop w:val="300"/>
              <w:marBottom w:val="0"/>
              <w:divBdr>
                <w:top w:val="none" w:sz="0" w:space="0" w:color="auto"/>
                <w:left w:val="none" w:sz="0" w:space="0" w:color="auto"/>
                <w:bottom w:val="none" w:sz="0" w:space="0" w:color="auto"/>
                <w:right w:val="none" w:sz="0" w:space="0" w:color="auto"/>
              </w:divBdr>
              <w:divsChild>
                <w:div w:id="657225833">
                  <w:marLeft w:val="600"/>
                  <w:marRight w:val="150"/>
                  <w:marTop w:val="0"/>
                  <w:marBottom w:val="0"/>
                  <w:divBdr>
                    <w:top w:val="none" w:sz="0" w:space="0" w:color="auto"/>
                    <w:left w:val="none" w:sz="0" w:space="0" w:color="auto"/>
                    <w:bottom w:val="none" w:sz="0" w:space="0" w:color="auto"/>
                    <w:right w:val="none" w:sz="0" w:space="0" w:color="auto"/>
                  </w:divBdr>
                  <w:divsChild>
                    <w:div w:id="522747771">
                      <w:marLeft w:val="0"/>
                      <w:marRight w:val="0"/>
                      <w:marTop w:val="0"/>
                      <w:marBottom w:val="0"/>
                      <w:divBdr>
                        <w:top w:val="none" w:sz="0" w:space="0" w:color="auto"/>
                        <w:left w:val="none" w:sz="0" w:space="0" w:color="auto"/>
                        <w:bottom w:val="none" w:sz="0" w:space="0" w:color="auto"/>
                        <w:right w:val="none" w:sz="0" w:space="0" w:color="auto"/>
                      </w:divBdr>
                    </w:div>
                    <w:div w:id="1002582135">
                      <w:marLeft w:val="30"/>
                      <w:marRight w:val="0"/>
                      <w:marTop w:val="0"/>
                      <w:marBottom w:val="0"/>
                      <w:divBdr>
                        <w:top w:val="none" w:sz="0" w:space="0" w:color="auto"/>
                        <w:left w:val="none" w:sz="0" w:space="0" w:color="auto"/>
                        <w:bottom w:val="none" w:sz="0" w:space="0" w:color="auto"/>
                        <w:right w:val="none" w:sz="0" w:space="0" w:color="auto"/>
                      </w:divBdr>
                    </w:div>
                    <w:div w:id="254435115">
                      <w:marLeft w:val="0"/>
                      <w:marRight w:val="0"/>
                      <w:marTop w:val="0"/>
                      <w:marBottom w:val="0"/>
                      <w:divBdr>
                        <w:top w:val="none" w:sz="0" w:space="0" w:color="auto"/>
                        <w:left w:val="none" w:sz="0" w:space="0" w:color="auto"/>
                        <w:bottom w:val="none" w:sz="0" w:space="0" w:color="auto"/>
                        <w:right w:val="none" w:sz="0" w:space="0" w:color="auto"/>
                      </w:divBdr>
                      <w:divsChild>
                        <w:div w:id="180075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4306">
          <w:marLeft w:val="0"/>
          <w:marRight w:val="0"/>
          <w:marTop w:val="0"/>
          <w:marBottom w:val="0"/>
          <w:divBdr>
            <w:top w:val="none" w:sz="0" w:space="0" w:color="auto"/>
            <w:left w:val="none" w:sz="0" w:space="0" w:color="auto"/>
            <w:bottom w:val="none" w:sz="0" w:space="0" w:color="auto"/>
            <w:right w:val="none" w:sz="0" w:space="0" w:color="auto"/>
          </w:divBdr>
          <w:divsChild>
            <w:div w:id="1606421772">
              <w:marLeft w:val="0"/>
              <w:marRight w:val="0"/>
              <w:marTop w:val="300"/>
              <w:marBottom w:val="0"/>
              <w:divBdr>
                <w:top w:val="none" w:sz="0" w:space="0" w:color="auto"/>
                <w:left w:val="none" w:sz="0" w:space="0" w:color="auto"/>
                <w:bottom w:val="none" w:sz="0" w:space="0" w:color="auto"/>
                <w:right w:val="none" w:sz="0" w:space="0" w:color="auto"/>
              </w:divBdr>
              <w:divsChild>
                <w:div w:id="2125343619">
                  <w:marLeft w:val="600"/>
                  <w:marRight w:val="150"/>
                  <w:marTop w:val="0"/>
                  <w:marBottom w:val="0"/>
                  <w:divBdr>
                    <w:top w:val="none" w:sz="0" w:space="0" w:color="auto"/>
                    <w:left w:val="none" w:sz="0" w:space="0" w:color="auto"/>
                    <w:bottom w:val="none" w:sz="0" w:space="0" w:color="auto"/>
                    <w:right w:val="none" w:sz="0" w:space="0" w:color="auto"/>
                  </w:divBdr>
                  <w:divsChild>
                    <w:div w:id="1690180291">
                      <w:marLeft w:val="0"/>
                      <w:marRight w:val="0"/>
                      <w:marTop w:val="0"/>
                      <w:marBottom w:val="0"/>
                      <w:divBdr>
                        <w:top w:val="none" w:sz="0" w:space="0" w:color="auto"/>
                        <w:left w:val="none" w:sz="0" w:space="0" w:color="auto"/>
                        <w:bottom w:val="none" w:sz="0" w:space="0" w:color="auto"/>
                        <w:right w:val="none" w:sz="0" w:space="0" w:color="auto"/>
                      </w:divBdr>
                    </w:div>
                    <w:div w:id="1142691438">
                      <w:marLeft w:val="30"/>
                      <w:marRight w:val="0"/>
                      <w:marTop w:val="0"/>
                      <w:marBottom w:val="0"/>
                      <w:divBdr>
                        <w:top w:val="none" w:sz="0" w:space="0" w:color="auto"/>
                        <w:left w:val="none" w:sz="0" w:space="0" w:color="auto"/>
                        <w:bottom w:val="none" w:sz="0" w:space="0" w:color="auto"/>
                        <w:right w:val="none" w:sz="0" w:space="0" w:color="auto"/>
                      </w:divBdr>
                    </w:div>
                    <w:div w:id="1521627399">
                      <w:marLeft w:val="0"/>
                      <w:marRight w:val="0"/>
                      <w:marTop w:val="0"/>
                      <w:marBottom w:val="0"/>
                      <w:divBdr>
                        <w:top w:val="none" w:sz="0" w:space="0" w:color="auto"/>
                        <w:left w:val="none" w:sz="0" w:space="0" w:color="auto"/>
                        <w:bottom w:val="none" w:sz="0" w:space="0" w:color="auto"/>
                        <w:right w:val="none" w:sz="0" w:space="0" w:color="auto"/>
                      </w:divBdr>
                      <w:divsChild>
                        <w:div w:id="836117015">
                          <w:marLeft w:val="0"/>
                          <w:marRight w:val="0"/>
                          <w:marTop w:val="0"/>
                          <w:marBottom w:val="0"/>
                          <w:divBdr>
                            <w:top w:val="none" w:sz="0" w:space="0" w:color="auto"/>
                            <w:left w:val="none" w:sz="0" w:space="0" w:color="auto"/>
                            <w:bottom w:val="none" w:sz="0" w:space="0" w:color="auto"/>
                            <w:right w:val="none" w:sz="0" w:space="0" w:color="auto"/>
                          </w:divBdr>
                          <w:divsChild>
                            <w:div w:id="19932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54860">
      <w:bodyDiv w:val="1"/>
      <w:marLeft w:val="0"/>
      <w:marRight w:val="0"/>
      <w:marTop w:val="0"/>
      <w:marBottom w:val="0"/>
      <w:divBdr>
        <w:top w:val="none" w:sz="0" w:space="0" w:color="auto"/>
        <w:left w:val="none" w:sz="0" w:space="0" w:color="auto"/>
        <w:bottom w:val="none" w:sz="0" w:space="0" w:color="auto"/>
        <w:right w:val="none" w:sz="0" w:space="0" w:color="auto"/>
      </w:divBdr>
    </w:div>
    <w:div w:id="926157359">
      <w:bodyDiv w:val="1"/>
      <w:marLeft w:val="0"/>
      <w:marRight w:val="0"/>
      <w:marTop w:val="0"/>
      <w:marBottom w:val="0"/>
      <w:divBdr>
        <w:top w:val="none" w:sz="0" w:space="0" w:color="auto"/>
        <w:left w:val="none" w:sz="0" w:space="0" w:color="auto"/>
        <w:bottom w:val="none" w:sz="0" w:space="0" w:color="auto"/>
        <w:right w:val="none" w:sz="0" w:space="0" w:color="auto"/>
      </w:divBdr>
    </w:div>
    <w:div w:id="927419399">
      <w:bodyDiv w:val="1"/>
      <w:marLeft w:val="0"/>
      <w:marRight w:val="0"/>
      <w:marTop w:val="0"/>
      <w:marBottom w:val="0"/>
      <w:divBdr>
        <w:top w:val="none" w:sz="0" w:space="0" w:color="auto"/>
        <w:left w:val="none" w:sz="0" w:space="0" w:color="auto"/>
        <w:bottom w:val="none" w:sz="0" w:space="0" w:color="auto"/>
        <w:right w:val="none" w:sz="0" w:space="0" w:color="auto"/>
      </w:divBdr>
    </w:div>
    <w:div w:id="932544145">
      <w:bodyDiv w:val="1"/>
      <w:marLeft w:val="0"/>
      <w:marRight w:val="0"/>
      <w:marTop w:val="0"/>
      <w:marBottom w:val="0"/>
      <w:divBdr>
        <w:top w:val="none" w:sz="0" w:space="0" w:color="auto"/>
        <w:left w:val="none" w:sz="0" w:space="0" w:color="auto"/>
        <w:bottom w:val="none" w:sz="0" w:space="0" w:color="auto"/>
        <w:right w:val="none" w:sz="0" w:space="0" w:color="auto"/>
      </w:divBdr>
    </w:div>
    <w:div w:id="934479721">
      <w:bodyDiv w:val="1"/>
      <w:marLeft w:val="0"/>
      <w:marRight w:val="0"/>
      <w:marTop w:val="0"/>
      <w:marBottom w:val="0"/>
      <w:divBdr>
        <w:top w:val="none" w:sz="0" w:space="0" w:color="auto"/>
        <w:left w:val="none" w:sz="0" w:space="0" w:color="auto"/>
        <w:bottom w:val="none" w:sz="0" w:space="0" w:color="auto"/>
        <w:right w:val="none" w:sz="0" w:space="0" w:color="auto"/>
      </w:divBdr>
    </w:div>
    <w:div w:id="937446875">
      <w:bodyDiv w:val="1"/>
      <w:marLeft w:val="0"/>
      <w:marRight w:val="0"/>
      <w:marTop w:val="0"/>
      <w:marBottom w:val="0"/>
      <w:divBdr>
        <w:top w:val="none" w:sz="0" w:space="0" w:color="auto"/>
        <w:left w:val="none" w:sz="0" w:space="0" w:color="auto"/>
        <w:bottom w:val="none" w:sz="0" w:space="0" w:color="auto"/>
        <w:right w:val="none" w:sz="0" w:space="0" w:color="auto"/>
      </w:divBdr>
    </w:div>
    <w:div w:id="971206995">
      <w:bodyDiv w:val="1"/>
      <w:marLeft w:val="0"/>
      <w:marRight w:val="0"/>
      <w:marTop w:val="0"/>
      <w:marBottom w:val="0"/>
      <w:divBdr>
        <w:top w:val="none" w:sz="0" w:space="0" w:color="auto"/>
        <w:left w:val="none" w:sz="0" w:space="0" w:color="auto"/>
        <w:bottom w:val="none" w:sz="0" w:space="0" w:color="auto"/>
        <w:right w:val="none" w:sz="0" w:space="0" w:color="auto"/>
      </w:divBdr>
    </w:div>
    <w:div w:id="1001085587">
      <w:bodyDiv w:val="1"/>
      <w:marLeft w:val="0"/>
      <w:marRight w:val="0"/>
      <w:marTop w:val="0"/>
      <w:marBottom w:val="0"/>
      <w:divBdr>
        <w:top w:val="none" w:sz="0" w:space="0" w:color="auto"/>
        <w:left w:val="none" w:sz="0" w:space="0" w:color="auto"/>
        <w:bottom w:val="none" w:sz="0" w:space="0" w:color="auto"/>
        <w:right w:val="none" w:sz="0" w:space="0" w:color="auto"/>
      </w:divBdr>
    </w:div>
    <w:div w:id="1002707779">
      <w:bodyDiv w:val="1"/>
      <w:marLeft w:val="0"/>
      <w:marRight w:val="0"/>
      <w:marTop w:val="0"/>
      <w:marBottom w:val="0"/>
      <w:divBdr>
        <w:top w:val="none" w:sz="0" w:space="0" w:color="auto"/>
        <w:left w:val="none" w:sz="0" w:space="0" w:color="auto"/>
        <w:bottom w:val="none" w:sz="0" w:space="0" w:color="auto"/>
        <w:right w:val="none" w:sz="0" w:space="0" w:color="auto"/>
      </w:divBdr>
    </w:div>
    <w:div w:id="1008093196">
      <w:bodyDiv w:val="1"/>
      <w:marLeft w:val="0"/>
      <w:marRight w:val="0"/>
      <w:marTop w:val="0"/>
      <w:marBottom w:val="0"/>
      <w:divBdr>
        <w:top w:val="none" w:sz="0" w:space="0" w:color="auto"/>
        <w:left w:val="none" w:sz="0" w:space="0" w:color="auto"/>
        <w:bottom w:val="none" w:sz="0" w:space="0" w:color="auto"/>
        <w:right w:val="none" w:sz="0" w:space="0" w:color="auto"/>
      </w:divBdr>
    </w:div>
    <w:div w:id="1019090273">
      <w:bodyDiv w:val="1"/>
      <w:marLeft w:val="0"/>
      <w:marRight w:val="0"/>
      <w:marTop w:val="0"/>
      <w:marBottom w:val="0"/>
      <w:divBdr>
        <w:top w:val="none" w:sz="0" w:space="0" w:color="auto"/>
        <w:left w:val="none" w:sz="0" w:space="0" w:color="auto"/>
        <w:bottom w:val="none" w:sz="0" w:space="0" w:color="auto"/>
        <w:right w:val="none" w:sz="0" w:space="0" w:color="auto"/>
      </w:divBdr>
    </w:div>
    <w:div w:id="1021324810">
      <w:bodyDiv w:val="1"/>
      <w:marLeft w:val="0"/>
      <w:marRight w:val="0"/>
      <w:marTop w:val="0"/>
      <w:marBottom w:val="0"/>
      <w:divBdr>
        <w:top w:val="none" w:sz="0" w:space="0" w:color="auto"/>
        <w:left w:val="none" w:sz="0" w:space="0" w:color="auto"/>
        <w:bottom w:val="none" w:sz="0" w:space="0" w:color="auto"/>
        <w:right w:val="none" w:sz="0" w:space="0" w:color="auto"/>
      </w:divBdr>
    </w:div>
    <w:div w:id="1054235586">
      <w:bodyDiv w:val="1"/>
      <w:marLeft w:val="0"/>
      <w:marRight w:val="0"/>
      <w:marTop w:val="0"/>
      <w:marBottom w:val="0"/>
      <w:divBdr>
        <w:top w:val="none" w:sz="0" w:space="0" w:color="auto"/>
        <w:left w:val="none" w:sz="0" w:space="0" w:color="auto"/>
        <w:bottom w:val="none" w:sz="0" w:space="0" w:color="auto"/>
        <w:right w:val="none" w:sz="0" w:space="0" w:color="auto"/>
      </w:divBdr>
    </w:div>
    <w:div w:id="1087966321">
      <w:bodyDiv w:val="1"/>
      <w:marLeft w:val="0"/>
      <w:marRight w:val="0"/>
      <w:marTop w:val="0"/>
      <w:marBottom w:val="0"/>
      <w:divBdr>
        <w:top w:val="none" w:sz="0" w:space="0" w:color="auto"/>
        <w:left w:val="none" w:sz="0" w:space="0" w:color="auto"/>
        <w:bottom w:val="none" w:sz="0" w:space="0" w:color="auto"/>
        <w:right w:val="none" w:sz="0" w:space="0" w:color="auto"/>
      </w:divBdr>
    </w:div>
    <w:div w:id="1106582498">
      <w:bodyDiv w:val="1"/>
      <w:marLeft w:val="0"/>
      <w:marRight w:val="0"/>
      <w:marTop w:val="0"/>
      <w:marBottom w:val="0"/>
      <w:divBdr>
        <w:top w:val="none" w:sz="0" w:space="0" w:color="auto"/>
        <w:left w:val="none" w:sz="0" w:space="0" w:color="auto"/>
        <w:bottom w:val="none" w:sz="0" w:space="0" w:color="auto"/>
        <w:right w:val="none" w:sz="0" w:space="0" w:color="auto"/>
      </w:divBdr>
    </w:div>
    <w:div w:id="1106729238">
      <w:bodyDiv w:val="1"/>
      <w:marLeft w:val="0"/>
      <w:marRight w:val="0"/>
      <w:marTop w:val="0"/>
      <w:marBottom w:val="0"/>
      <w:divBdr>
        <w:top w:val="none" w:sz="0" w:space="0" w:color="auto"/>
        <w:left w:val="none" w:sz="0" w:space="0" w:color="auto"/>
        <w:bottom w:val="none" w:sz="0" w:space="0" w:color="auto"/>
        <w:right w:val="none" w:sz="0" w:space="0" w:color="auto"/>
      </w:divBdr>
    </w:div>
    <w:div w:id="1132749951">
      <w:bodyDiv w:val="1"/>
      <w:marLeft w:val="0"/>
      <w:marRight w:val="0"/>
      <w:marTop w:val="0"/>
      <w:marBottom w:val="0"/>
      <w:divBdr>
        <w:top w:val="none" w:sz="0" w:space="0" w:color="auto"/>
        <w:left w:val="none" w:sz="0" w:space="0" w:color="auto"/>
        <w:bottom w:val="none" w:sz="0" w:space="0" w:color="auto"/>
        <w:right w:val="none" w:sz="0" w:space="0" w:color="auto"/>
      </w:divBdr>
    </w:div>
    <w:div w:id="1141969769">
      <w:bodyDiv w:val="1"/>
      <w:marLeft w:val="60"/>
      <w:marRight w:val="60"/>
      <w:marTop w:val="60"/>
      <w:marBottom w:val="15"/>
      <w:divBdr>
        <w:top w:val="none" w:sz="0" w:space="0" w:color="auto"/>
        <w:left w:val="none" w:sz="0" w:space="0" w:color="auto"/>
        <w:bottom w:val="none" w:sz="0" w:space="0" w:color="auto"/>
        <w:right w:val="none" w:sz="0" w:space="0" w:color="auto"/>
      </w:divBdr>
      <w:divsChild>
        <w:div w:id="634288635">
          <w:marLeft w:val="0"/>
          <w:marRight w:val="0"/>
          <w:marTop w:val="0"/>
          <w:marBottom w:val="0"/>
          <w:divBdr>
            <w:top w:val="none" w:sz="0" w:space="0" w:color="auto"/>
            <w:left w:val="none" w:sz="0" w:space="0" w:color="auto"/>
            <w:bottom w:val="none" w:sz="0" w:space="0" w:color="auto"/>
            <w:right w:val="none" w:sz="0" w:space="0" w:color="auto"/>
          </w:divBdr>
        </w:div>
      </w:divsChild>
    </w:div>
    <w:div w:id="1174345037">
      <w:bodyDiv w:val="1"/>
      <w:marLeft w:val="0"/>
      <w:marRight w:val="0"/>
      <w:marTop w:val="0"/>
      <w:marBottom w:val="0"/>
      <w:divBdr>
        <w:top w:val="none" w:sz="0" w:space="0" w:color="auto"/>
        <w:left w:val="none" w:sz="0" w:space="0" w:color="auto"/>
        <w:bottom w:val="none" w:sz="0" w:space="0" w:color="auto"/>
        <w:right w:val="none" w:sz="0" w:space="0" w:color="auto"/>
      </w:divBdr>
    </w:div>
    <w:div w:id="1211260953">
      <w:bodyDiv w:val="1"/>
      <w:marLeft w:val="0"/>
      <w:marRight w:val="0"/>
      <w:marTop w:val="0"/>
      <w:marBottom w:val="0"/>
      <w:divBdr>
        <w:top w:val="none" w:sz="0" w:space="0" w:color="auto"/>
        <w:left w:val="none" w:sz="0" w:space="0" w:color="auto"/>
        <w:bottom w:val="none" w:sz="0" w:space="0" w:color="auto"/>
        <w:right w:val="none" w:sz="0" w:space="0" w:color="auto"/>
      </w:divBdr>
    </w:div>
    <w:div w:id="1212963116">
      <w:bodyDiv w:val="1"/>
      <w:marLeft w:val="0"/>
      <w:marRight w:val="0"/>
      <w:marTop w:val="0"/>
      <w:marBottom w:val="0"/>
      <w:divBdr>
        <w:top w:val="none" w:sz="0" w:space="0" w:color="auto"/>
        <w:left w:val="none" w:sz="0" w:space="0" w:color="auto"/>
        <w:bottom w:val="none" w:sz="0" w:space="0" w:color="auto"/>
        <w:right w:val="none" w:sz="0" w:space="0" w:color="auto"/>
      </w:divBdr>
    </w:div>
    <w:div w:id="1220940057">
      <w:bodyDiv w:val="1"/>
      <w:marLeft w:val="0"/>
      <w:marRight w:val="0"/>
      <w:marTop w:val="0"/>
      <w:marBottom w:val="0"/>
      <w:divBdr>
        <w:top w:val="none" w:sz="0" w:space="0" w:color="auto"/>
        <w:left w:val="none" w:sz="0" w:space="0" w:color="auto"/>
        <w:bottom w:val="none" w:sz="0" w:space="0" w:color="auto"/>
        <w:right w:val="none" w:sz="0" w:space="0" w:color="auto"/>
      </w:divBdr>
    </w:div>
    <w:div w:id="1243293937">
      <w:bodyDiv w:val="1"/>
      <w:marLeft w:val="0"/>
      <w:marRight w:val="0"/>
      <w:marTop w:val="0"/>
      <w:marBottom w:val="0"/>
      <w:divBdr>
        <w:top w:val="none" w:sz="0" w:space="0" w:color="auto"/>
        <w:left w:val="none" w:sz="0" w:space="0" w:color="auto"/>
        <w:bottom w:val="none" w:sz="0" w:space="0" w:color="auto"/>
        <w:right w:val="none" w:sz="0" w:space="0" w:color="auto"/>
      </w:divBdr>
    </w:div>
    <w:div w:id="1260722983">
      <w:bodyDiv w:val="1"/>
      <w:marLeft w:val="0"/>
      <w:marRight w:val="0"/>
      <w:marTop w:val="0"/>
      <w:marBottom w:val="0"/>
      <w:divBdr>
        <w:top w:val="none" w:sz="0" w:space="0" w:color="auto"/>
        <w:left w:val="none" w:sz="0" w:space="0" w:color="auto"/>
        <w:bottom w:val="none" w:sz="0" w:space="0" w:color="auto"/>
        <w:right w:val="none" w:sz="0" w:space="0" w:color="auto"/>
      </w:divBdr>
      <w:divsChild>
        <w:div w:id="1434209574">
          <w:marLeft w:val="0"/>
          <w:marRight w:val="0"/>
          <w:marTop w:val="0"/>
          <w:marBottom w:val="0"/>
          <w:divBdr>
            <w:top w:val="none" w:sz="0" w:space="0" w:color="auto"/>
            <w:left w:val="none" w:sz="0" w:space="0" w:color="auto"/>
            <w:bottom w:val="none" w:sz="0" w:space="0" w:color="auto"/>
            <w:right w:val="none" w:sz="0" w:space="0" w:color="auto"/>
          </w:divBdr>
        </w:div>
      </w:divsChild>
    </w:div>
    <w:div w:id="1295986052">
      <w:bodyDiv w:val="1"/>
      <w:marLeft w:val="0"/>
      <w:marRight w:val="0"/>
      <w:marTop w:val="0"/>
      <w:marBottom w:val="0"/>
      <w:divBdr>
        <w:top w:val="none" w:sz="0" w:space="0" w:color="auto"/>
        <w:left w:val="none" w:sz="0" w:space="0" w:color="auto"/>
        <w:bottom w:val="none" w:sz="0" w:space="0" w:color="auto"/>
        <w:right w:val="none" w:sz="0" w:space="0" w:color="auto"/>
      </w:divBdr>
    </w:div>
    <w:div w:id="1298030605">
      <w:bodyDiv w:val="1"/>
      <w:marLeft w:val="0"/>
      <w:marRight w:val="0"/>
      <w:marTop w:val="0"/>
      <w:marBottom w:val="0"/>
      <w:divBdr>
        <w:top w:val="none" w:sz="0" w:space="0" w:color="auto"/>
        <w:left w:val="none" w:sz="0" w:space="0" w:color="auto"/>
        <w:bottom w:val="none" w:sz="0" w:space="0" w:color="auto"/>
        <w:right w:val="none" w:sz="0" w:space="0" w:color="auto"/>
      </w:divBdr>
    </w:div>
    <w:div w:id="1306853649">
      <w:bodyDiv w:val="1"/>
      <w:marLeft w:val="0"/>
      <w:marRight w:val="0"/>
      <w:marTop w:val="0"/>
      <w:marBottom w:val="0"/>
      <w:divBdr>
        <w:top w:val="none" w:sz="0" w:space="0" w:color="auto"/>
        <w:left w:val="none" w:sz="0" w:space="0" w:color="auto"/>
        <w:bottom w:val="none" w:sz="0" w:space="0" w:color="auto"/>
        <w:right w:val="none" w:sz="0" w:space="0" w:color="auto"/>
      </w:divBdr>
      <w:divsChild>
        <w:div w:id="1531065843">
          <w:marLeft w:val="0"/>
          <w:marRight w:val="0"/>
          <w:marTop w:val="0"/>
          <w:marBottom w:val="0"/>
          <w:divBdr>
            <w:top w:val="none" w:sz="0" w:space="0" w:color="auto"/>
            <w:left w:val="none" w:sz="0" w:space="0" w:color="auto"/>
            <w:bottom w:val="none" w:sz="0" w:space="0" w:color="auto"/>
            <w:right w:val="none" w:sz="0" w:space="0" w:color="auto"/>
          </w:divBdr>
          <w:divsChild>
            <w:div w:id="2076128258">
              <w:marLeft w:val="0"/>
              <w:marRight w:val="0"/>
              <w:marTop w:val="0"/>
              <w:marBottom w:val="0"/>
              <w:divBdr>
                <w:top w:val="none" w:sz="0" w:space="0" w:color="auto"/>
                <w:left w:val="none" w:sz="0" w:space="0" w:color="auto"/>
                <w:bottom w:val="none" w:sz="0" w:space="0" w:color="auto"/>
                <w:right w:val="none" w:sz="0" w:space="0" w:color="auto"/>
              </w:divBdr>
              <w:divsChild>
                <w:div w:id="846216533">
                  <w:marLeft w:val="0"/>
                  <w:marRight w:val="0"/>
                  <w:marTop w:val="0"/>
                  <w:marBottom w:val="0"/>
                  <w:divBdr>
                    <w:top w:val="none" w:sz="0" w:space="0" w:color="auto"/>
                    <w:left w:val="none" w:sz="0" w:space="0" w:color="auto"/>
                    <w:bottom w:val="none" w:sz="0" w:space="0" w:color="auto"/>
                    <w:right w:val="none" w:sz="0" w:space="0" w:color="auto"/>
                  </w:divBdr>
                  <w:divsChild>
                    <w:div w:id="614947100">
                      <w:marLeft w:val="0"/>
                      <w:marRight w:val="0"/>
                      <w:marTop w:val="0"/>
                      <w:marBottom w:val="0"/>
                      <w:divBdr>
                        <w:top w:val="none" w:sz="0" w:space="0" w:color="auto"/>
                        <w:left w:val="none" w:sz="0" w:space="0" w:color="auto"/>
                        <w:bottom w:val="none" w:sz="0" w:space="0" w:color="auto"/>
                        <w:right w:val="none" w:sz="0" w:space="0" w:color="auto"/>
                      </w:divBdr>
                      <w:divsChild>
                        <w:div w:id="2142183494">
                          <w:marLeft w:val="0"/>
                          <w:marRight w:val="0"/>
                          <w:marTop w:val="0"/>
                          <w:marBottom w:val="0"/>
                          <w:divBdr>
                            <w:top w:val="none" w:sz="0" w:space="0" w:color="auto"/>
                            <w:left w:val="none" w:sz="0" w:space="0" w:color="auto"/>
                            <w:bottom w:val="none" w:sz="0" w:space="0" w:color="auto"/>
                            <w:right w:val="none" w:sz="0" w:space="0" w:color="auto"/>
                          </w:divBdr>
                          <w:divsChild>
                            <w:div w:id="28955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221764">
      <w:bodyDiv w:val="1"/>
      <w:marLeft w:val="0"/>
      <w:marRight w:val="0"/>
      <w:marTop w:val="0"/>
      <w:marBottom w:val="0"/>
      <w:divBdr>
        <w:top w:val="none" w:sz="0" w:space="0" w:color="auto"/>
        <w:left w:val="none" w:sz="0" w:space="0" w:color="auto"/>
        <w:bottom w:val="none" w:sz="0" w:space="0" w:color="auto"/>
        <w:right w:val="none" w:sz="0" w:space="0" w:color="auto"/>
      </w:divBdr>
    </w:div>
    <w:div w:id="1332296011">
      <w:bodyDiv w:val="1"/>
      <w:marLeft w:val="0"/>
      <w:marRight w:val="0"/>
      <w:marTop w:val="0"/>
      <w:marBottom w:val="0"/>
      <w:divBdr>
        <w:top w:val="none" w:sz="0" w:space="0" w:color="auto"/>
        <w:left w:val="none" w:sz="0" w:space="0" w:color="auto"/>
        <w:bottom w:val="none" w:sz="0" w:space="0" w:color="auto"/>
        <w:right w:val="none" w:sz="0" w:space="0" w:color="auto"/>
      </w:divBdr>
    </w:div>
    <w:div w:id="1334531566">
      <w:bodyDiv w:val="1"/>
      <w:marLeft w:val="0"/>
      <w:marRight w:val="0"/>
      <w:marTop w:val="0"/>
      <w:marBottom w:val="0"/>
      <w:divBdr>
        <w:top w:val="none" w:sz="0" w:space="0" w:color="auto"/>
        <w:left w:val="none" w:sz="0" w:space="0" w:color="auto"/>
        <w:bottom w:val="none" w:sz="0" w:space="0" w:color="auto"/>
        <w:right w:val="none" w:sz="0" w:space="0" w:color="auto"/>
      </w:divBdr>
    </w:div>
    <w:div w:id="1340543036">
      <w:bodyDiv w:val="1"/>
      <w:marLeft w:val="0"/>
      <w:marRight w:val="0"/>
      <w:marTop w:val="0"/>
      <w:marBottom w:val="0"/>
      <w:divBdr>
        <w:top w:val="none" w:sz="0" w:space="0" w:color="auto"/>
        <w:left w:val="none" w:sz="0" w:space="0" w:color="auto"/>
        <w:bottom w:val="none" w:sz="0" w:space="0" w:color="auto"/>
        <w:right w:val="none" w:sz="0" w:space="0" w:color="auto"/>
      </w:divBdr>
    </w:div>
    <w:div w:id="1354838169">
      <w:bodyDiv w:val="1"/>
      <w:marLeft w:val="0"/>
      <w:marRight w:val="0"/>
      <w:marTop w:val="0"/>
      <w:marBottom w:val="0"/>
      <w:divBdr>
        <w:top w:val="none" w:sz="0" w:space="0" w:color="auto"/>
        <w:left w:val="none" w:sz="0" w:space="0" w:color="auto"/>
        <w:bottom w:val="none" w:sz="0" w:space="0" w:color="auto"/>
        <w:right w:val="none" w:sz="0" w:space="0" w:color="auto"/>
      </w:divBdr>
    </w:div>
    <w:div w:id="1367104030">
      <w:bodyDiv w:val="1"/>
      <w:marLeft w:val="0"/>
      <w:marRight w:val="0"/>
      <w:marTop w:val="0"/>
      <w:marBottom w:val="0"/>
      <w:divBdr>
        <w:top w:val="none" w:sz="0" w:space="0" w:color="auto"/>
        <w:left w:val="none" w:sz="0" w:space="0" w:color="auto"/>
        <w:bottom w:val="none" w:sz="0" w:space="0" w:color="auto"/>
        <w:right w:val="none" w:sz="0" w:space="0" w:color="auto"/>
      </w:divBdr>
    </w:div>
    <w:div w:id="1397320642">
      <w:bodyDiv w:val="1"/>
      <w:marLeft w:val="60"/>
      <w:marRight w:val="60"/>
      <w:marTop w:val="60"/>
      <w:marBottom w:val="15"/>
      <w:divBdr>
        <w:top w:val="none" w:sz="0" w:space="0" w:color="auto"/>
        <w:left w:val="none" w:sz="0" w:space="0" w:color="auto"/>
        <w:bottom w:val="none" w:sz="0" w:space="0" w:color="auto"/>
        <w:right w:val="none" w:sz="0" w:space="0" w:color="auto"/>
      </w:divBdr>
      <w:divsChild>
        <w:div w:id="581916049">
          <w:marLeft w:val="0"/>
          <w:marRight w:val="0"/>
          <w:marTop w:val="0"/>
          <w:marBottom w:val="0"/>
          <w:divBdr>
            <w:top w:val="none" w:sz="0" w:space="0" w:color="auto"/>
            <w:left w:val="none" w:sz="0" w:space="0" w:color="auto"/>
            <w:bottom w:val="none" w:sz="0" w:space="0" w:color="auto"/>
            <w:right w:val="none" w:sz="0" w:space="0" w:color="auto"/>
          </w:divBdr>
        </w:div>
        <w:div w:id="1066145382">
          <w:marLeft w:val="0"/>
          <w:marRight w:val="0"/>
          <w:marTop w:val="0"/>
          <w:marBottom w:val="0"/>
          <w:divBdr>
            <w:top w:val="none" w:sz="0" w:space="0" w:color="auto"/>
            <w:left w:val="none" w:sz="0" w:space="0" w:color="auto"/>
            <w:bottom w:val="none" w:sz="0" w:space="0" w:color="auto"/>
            <w:right w:val="none" w:sz="0" w:space="0" w:color="auto"/>
          </w:divBdr>
        </w:div>
        <w:div w:id="1300184126">
          <w:marLeft w:val="0"/>
          <w:marRight w:val="0"/>
          <w:marTop w:val="0"/>
          <w:marBottom w:val="0"/>
          <w:divBdr>
            <w:top w:val="none" w:sz="0" w:space="0" w:color="auto"/>
            <w:left w:val="none" w:sz="0" w:space="0" w:color="auto"/>
            <w:bottom w:val="none" w:sz="0" w:space="0" w:color="auto"/>
            <w:right w:val="none" w:sz="0" w:space="0" w:color="auto"/>
          </w:divBdr>
        </w:div>
      </w:divsChild>
    </w:div>
    <w:div w:id="1428387289">
      <w:bodyDiv w:val="1"/>
      <w:marLeft w:val="0"/>
      <w:marRight w:val="0"/>
      <w:marTop w:val="0"/>
      <w:marBottom w:val="0"/>
      <w:divBdr>
        <w:top w:val="none" w:sz="0" w:space="0" w:color="auto"/>
        <w:left w:val="none" w:sz="0" w:space="0" w:color="auto"/>
        <w:bottom w:val="none" w:sz="0" w:space="0" w:color="auto"/>
        <w:right w:val="none" w:sz="0" w:space="0" w:color="auto"/>
      </w:divBdr>
    </w:div>
    <w:div w:id="1483890668">
      <w:bodyDiv w:val="1"/>
      <w:marLeft w:val="0"/>
      <w:marRight w:val="0"/>
      <w:marTop w:val="0"/>
      <w:marBottom w:val="0"/>
      <w:divBdr>
        <w:top w:val="none" w:sz="0" w:space="0" w:color="auto"/>
        <w:left w:val="none" w:sz="0" w:space="0" w:color="auto"/>
        <w:bottom w:val="none" w:sz="0" w:space="0" w:color="auto"/>
        <w:right w:val="none" w:sz="0" w:space="0" w:color="auto"/>
      </w:divBdr>
    </w:div>
    <w:div w:id="1505239747">
      <w:bodyDiv w:val="1"/>
      <w:marLeft w:val="0"/>
      <w:marRight w:val="0"/>
      <w:marTop w:val="0"/>
      <w:marBottom w:val="0"/>
      <w:divBdr>
        <w:top w:val="none" w:sz="0" w:space="0" w:color="auto"/>
        <w:left w:val="none" w:sz="0" w:space="0" w:color="auto"/>
        <w:bottom w:val="none" w:sz="0" w:space="0" w:color="auto"/>
        <w:right w:val="none" w:sz="0" w:space="0" w:color="auto"/>
      </w:divBdr>
    </w:div>
    <w:div w:id="1525627691">
      <w:bodyDiv w:val="1"/>
      <w:marLeft w:val="0"/>
      <w:marRight w:val="0"/>
      <w:marTop w:val="0"/>
      <w:marBottom w:val="0"/>
      <w:divBdr>
        <w:top w:val="none" w:sz="0" w:space="0" w:color="auto"/>
        <w:left w:val="none" w:sz="0" w:space="0" w:color="auto"/>
        <w:bottom w:val="none" w:sz="0" w:space="0" w:color="auto"/>
        <w:right w:val="none" w:sz="0" w:space="0" w:color="auto"/>
      </w:divBdr>
    </w:div>
    <w:div w:id="1529296189">
      <w:bodyDiv w:val="1"/>
      <w:marLeft w:val="0"/>
      <w:marRight w:val="0"/>
      <w:marTop w:val="0"/>
      <w:marBottom w:val="0"/>
      <w:divBdr>
        <w:top w:val="none" w:sz="0" w:space="0" w:color="auto"/>
        <w:left w:val="none" w:sz="0" w:space="0" w:color="auto"/>
        <w:bottom w:val="none" w:sz="0" w:space="0" w:color="auto"/>
        <w:right w:val="none" w:sz="0" w:space="0" w:color="auto"/>
      </w:divBdr>
    </w:div>
    <w:div w:id="1535193067">
      <w:bodyDiv w:val="1"/>
      <w:marLeft w:val="0"/>
      <w:marRight w:val="0"/>
      <w:marTop w:val="0"/>
      <w:marBottom w:val="0"/>
      <w:divBdr>
        <w:top w:val="none" w:sz="0" w:space="0" w:color="auto"/>
        <w:left w:val="none" w:sz="0" w:space="0" w:color="auto"/>
        <w:bottom w:val="none" w:sz="0" w:space="0" w:color="auto"/>
        <w:right w:val="none" w:sz="0" w:space="0" w:color="auto"/>
      </w:divBdr>
    </w:div>
    <w:div w:id="1539857860">
      <w:bodyDiv w:val="1"/>
      <w:marLeft w:val="0"/>
      <w:marRight w:val="0"/>
      <w:marTop w:val="0"/>
      <w:marBottom w:val="0"/>
      <w:divBdr>
        <w:top w:val="none" w:sz="0" w:space="0" w:color="auto"/>
        <w:left w:val="none" w:sz="0" w:space="0" w:color="auto"/>
        <w:bottom w:val="none" w:sz="0" w:space="0" w:color="auto"/>
        <w:right w:val="none" w:sz="0" w:space="0" w:color="auto"/>
      </w:divBdr>
    </w:div>
    <w:div w:id="1541818984">
      <w:bodyDiv w:val="1"/>
      <w:marLeft w:val="0"/>
      <w:marRight w:val="0"/>
      <w:marTop w:val="0"/>
      <w:marBottom w:val="0"/>
      <w:divBdr>
        <w:top w:val="none" w:sz="0" w:space="0" w:color="auto"/>
        <w:left w:val="none" w:sz="0" w:space="0" w:color="auto"/>
        <w:bottom w:val="none" w:sz="0" w:space="0" w:color="auto"/>
        <w:right w:val="none" w:sz="0" w:space="0" w:color="auto"/>
      </w:divBdr>
    </w:div>
    <w:div w:id="1549800804">
      <w:bodyDiv w:val="1"/>
      <w:marLeft w:val="0"/>
      <w:marRight w:val="0"/>
      <w:marTop w:val="0"/>
      <w:marBottom w:val="0"/>
      <w:divBdr>
        <w:top w:val="none" w:sz="0" w:space="0" w:color="auto"/>
        <w:left w:val="none" w:sz="0" w:space="0" w:color="auto"/>
        <w:bottom w:val="none" w:sz="0" w:space="0" w:color="auto"/>
        <w:right w:val="none" w:sz="0" w:space="0" w:color="auto"/>
      </w:divBdr>
    </w:div>
    <w:div w:id="1556742528">
      <w:bodyDiv w:val="1"/>
      <w:marLeft w:val="0"/>
      <w:marRight w:val="0"/>
      <w:marTop w:val="0"/>
      <w:marBottom w:val="0"/>
      <w:divBdr>
        <w:top w:val="none" w:sz="0" w:space="0" w:color="auto"/>
        <w:left w:val="none" w:sz="0" w:space="0" w:color="auto"/>
        <w:bottom w:val="none" w:sz="0" w:space="0" w:color="auto"/>
        <w:right w:val="none" w:sz="0" w:space="0" w:color="auto"/>
      </w:divBdr>
    </w:div>
    <w:div w:id="1560360607">
      <w:bodyDiv w:val="1"/>
      <w:marLeft w:val="0"/>
      <w:marRight w:val="0"/>
      <w:marTop w:val="0"/>
      <w:marBottom w:val="0"/>
      <w:divBdr>
        <w:top w:val="none" w:sz="0" w:space="0" w:color="auto"/>
        <w:left w:val="none" w:sz="0" w:space="0" w:color="auto"/>
        <w:bottom w:val="none" w:sz="0" w:space="0" w:color="auto"/>
        <w:right w:val="none" w:sz="0" w:space="0" w:color="auto"/>
      </w:divBdr>
      <w:divsChild>
        <w:div w:id="1595166051">
          <w:marLeft w:val="720"/>
          <w:marRight w:val="0"/>
          <w:marTop w:val="0"/>
          <w:marBottom w:val="0"/>
          <w:divBdr>
            <w:top w:val="none" w:sz="0" w:space="0" w:color="auto"/>
            <w:left w:val="none" w:sz="0" w:space="0" w:color="auto"/>
            <w:bottom w:val="none" w:sz="0" w:space="0" w:color="auto"/>
            <w:right w:val="none" w:sz="0" w:space="0" w:color="auto"/>
          </w:divBdr>
        </w:div>
        <w:div w:id="116680103">
          <w:marLeft w:val="720"/>
          <w:marRight w:val="0"/>
          <w:marTop w:val="0"/>
          <w:marBottom w:val="0"/>
          <w:divBdr>
            <w:top w:val="none" w:sz="0" w:space="0" w:color="auto"/>
            <w:left w:val="none" w:sz="0" w:space="0" w:color="auto"/>
            <w:bottom w:val="none" w:sz="0" w:space="0" w:color="auto"/>
            <w:right w:val="none" w:sz="0" w:space="0" w:color="auto"/>
          </w:divBdr>
        </w:div>
      </w:divsChild>
    </w:div>
    <w:div w:id="1570463269">
      <w:bodyDiv w:val="1"/>
      <w:marLeft w:val="0"/>
      <w:marRight w:val="0"/>
      <w:marTop w:val="0"/>
      <w:marBottom w:val="0"/>
      <w:divBdr>
        <w:top w:val="none" w:sz="0" w:space="0" w:color="auto"/>
        <w:left w:val="none" w:sz="0" w:space="0" w:color="auto"/>
        <w:bottom w:val="none" w:sz="0" w:space="0" w:color="auto"/>
        <w:right w:val="none" w:sz="0" w:space="0" w:color="auto"/>
      </w:divBdr>
    </w:div>
    <w:div w:id="1583097544">
      <w:bodyDiv w:val="1"/>
      <w:marLeft w:val="0"/>
      <w:marRight w:val="0"/>
      <w:marTop w:val="0"/>
      <w:marBottom w:val="0"/>
      <w:divBdr>
        <w:top w:val="none" w:sz="0" w:space="0" w:color="auto"/>
        <w:left w:val="none" w:sz="0" w:space="0" w:color="auto"/>
        <w:bottom w:val="none" w:sz="0" w:space="0" w:color="auto"/>
        <w:right w:val="none" w:sz="0" w:space="0" w:color="auto"/>
      </w:divBdr>
    </w:div>
    <w:div w:id="1587812134">
      <w:bodyDiv w:val="1"/>
      <w:marLeft w:val="0"/>
      <w:marRight w:val="0"/>
      <w:marTop w:val="0"/>
      <w:marBottom w:val="0"/>
      <w:divBdr>
        <w:top w:val="none" w:sz="0" w:space="0" w:color="auto"/>
        <w:left w:val="none" w:sz="0" w:space="0" w:color="auto"/>
        <w:bottom w:val="none" w:sz="0" w:space="0" w:color="auto"/>
        <w:right w:val="none" w:sz="0" w:space="0" w:color="auto"/>
      </w:divBdr>
    </w:div>
    <w:div w:id="1605763482">
      <w:bodyDiv w:val="1"/>
      <w:marLeft w:val="0"/>
      <w:marRight w:val="0"/>
      <w:marTop w:val="0"/>
      <w:marBottom w:val="0"/>
      <w:divBdr>
        <w:top w:val="none" w:sz="0" w:space="0" w:color="auto"/>
        <w:left w:val="none" w:sz="0" w:space="0" w:color="auto"/>
        <w:bottom w:val="none" w:sz="0" w:space="0" w:color="auto"/>
        <w:right w:val="none" w:sz="0" w:space="0" w:color="auto"/>
      </w:divBdr>
    </w:div>
    <w:div w:id="1611399680">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33555110">
      <w:bodyDiv w:val="1"/>
      <w:marLeft w:val="0"/>
      <w:marRight w:val="0"/>
      <w:marTop w:val="0"/>
      <w:marBottom w:val="0"/>
      <w:divBdr>
        <w:top w:val="none" w:sz="0" w:space="0" w:color="auto"/>
        <w:left w:val="none" w:sz="0" w:space="0" w:color="auto"/>
        <w:bottom w:val="none" w:sz="0" w:space="0" w:color="auto"/>
        <w:right w:val="none" w:sz="0" w:space="0" w:color="auto"/>
      </w:divBdr>
    </w:div>
    <w:div w:id="1643846543">
      <w:bodyDiv w:val="1"/>
      <w:marLeft w:val="0"/>
      <w:marRight w:val="0"/>
      <w:marTop w:val="0"/>
      <w:marBottom w:val="0"/>
      <w:divBdr>
        <w:top w:val="none" w:sz="0" w:space="0" w:color="auto"/>
        <w:left w:val="none" w:sz="0" w:space="0" w:color="auto"/>
        <w:bottom w:val="none" w:sz="0" w:space="0" w:color="auto"/>
        <w:right w:val="none" w:sz="0" w:space="0" w:color="auto"/>
      </w:divBdr>
    </w:div>
    <w:div w:id="1651247433">
      <w:bodyDiv w:val="1"/>
      <w:marLeft w:val="0"/>
      <w:marRight w:val="0"/>
      <w:marTop w:val="0"/>
      <w:marBottom w:val="0"/>
      <w:divBdr>
        <w:top w:val="none" w:sz="0" w:space="0" w:color="auto"/>
        <w:left w:val="none" w:sz="0" w:space="0" w:color="auto"/>
        <w:bottom w:val="none" w:sz="0" w:space="0" w:color="auto"/>
        <w:right w:val="none" w:sz="0" w:space="0" w:color="auto"/>
      </w:divBdr>
    </w:div>
    <w:div w:id="1654486540">
      <w:bodyDiv w:val="1"/>
      <w:marLeft w:val="60"/>
      <w:marRight w:val="60"/>
      <w:marTop w:val="60"/>
      <w:marBottom w:val="15"/>
      <w:divBdr>
        <w:top w:val="none" w:sz="0" w:space="0" w:color="auto"/>
        <w:left w:val="none" w:sz="0" w:space="0" w:color="auto"/>
        <w:bottom w:val="none" w:sz="0" w:space="0" w:color="auto"/>
        <w:right w:val="none" w:sz="0" w:space="0" w:color="auto"/>
      </w:divBdr>
      <w:divsChild>
        <w:div w:id="46533414">
          <w:marLeft w:val="0"/>
          <w:marRight w:val="0"/>
          <w:marTop w:val="0"/>
          <w:marBottom w:val="0"/>
          <w:divBdr>
            <w:top w:val="none" w:sz="0" w:space="0" w:color="auto"/>
            <w:left w:val="none" w:sz="0" w:space="0" w:color="auto"/>
            <w:bottom w:val="none" w:sz="0" w:space="0" w:color="auto"/>
            <w:right w:val="none" w:sz="0" w:space="0" w:color="auto"/>
          </w:divBdr>
        </w:div>
        <w:div w:id="443115135">
          <w:marLeft w:val="0"/>
          <w:marRight w:val="0"/>
          <w:marTop w:val="0"/>
          <w:marBottom w:val="0"/>
          <w:divBdr>
            <w:top w:val="none" w:sz="0" w:space="0" w:color="auto"/>
            <w:left w:val="none" w:sz="0" w:space="0" w:color="auto"/>
            <w:bottom w:val="none" w:sz="0" w:space="0" w:color="auto"/>
            <w:right w:val="none" w:sz="0" w:space="0" w:color="auto"/>
          </w:divBdr>
        </w:div>
        <w:div w:id="677663006">
          <w:marLeft w:val="0"/>
          <w:marRight w:val="0"/>
          <w:marTop w:val="0"/>
          <w:marBottom w:val="0"/>
          <w:divBdr>
            <w:top w:val="none" w:sz="0" w:space="0" w:color="auto"/>
            <w:left w:val="none" w:sz="0" w:space="0" w:color="auto"/>
            <w:bottom w:val="none" w:sz="0" w:space="0" w:color="auto"/>
            <w:right w:val="none" w:sz="0" w:space="0" w:color="auto"/>
          </w:divBdr>
        </w:div>
        <w:div w:id="1218127937">
          <w:marLeft w:val="0"/>
          <w:marRight w:val="0"/>
          <w:marTop w:val="0"/>
          <w:marBottom w:val="0"/>
          <w:divBdr>
            <w:top w:val="none" w:sz="0" w:space="0" w:color="auto"/>
            <w:left w:val="none" w:sz="0" w:space="0" w:color="auto"/>
            <w:bottom w:val="none" w:sz="0" w:space="0" w:color="auto"/>
            <w:right w:val="none" w:sz="0" w:space="0" w:color="auto"/>
          </w:divBdr>
        </w:div>
        <w:div w:id="1234462887">
          <w:marLeft w:val="0"/>
          <w:marRight w:val="0"/>
          <w:marTop w:val="0"/>
          <w:marBottom w:val="0"/>
          <w:divBdr>
            <w:top w:val="none" w:sz="0" w:space="0" w:color="auto"/>
            <w:left w:val="none" w:sz="0" w:space="0" w:color="auto"/>
            <w:bottom w:val="none" w:sz="0" w:space="0" w:color="auto"/>
            <w:right w:val="none" w:sz="0" w:space="0" w:color="auto"/>
          </w:divBdr>
        </w:div>
        <w:div w:id="1960718273">
          <w:marLeft w:val="0"/>
          <w:marRight w:val="0"/>
          <w:marTop w:val="0"/>
          <w:marBottom w:val="0"/>
          <w:divBdr>
            <w:top w:val="none" w:sz="0" w:space="0" w:color="auto"/>
            <w:left w:val="none" w:sz="0" w:space="0" w:color="auto"/>
            <w:bottom w:val="none" w:sz="0" w:space="0" w:color="auto"/>
            <w:right w:val="none" w:sz="0" w:space="0" w:color="auto"/>
          </w:divBdr>
        </w:div>
      </w:divsChild>
    </w:div>
    <w:div w:id="1661035441">
      <w:bodyDiv w:val="1"/>
      <w:marLeft w:val="0"/>
      <w:marRight w:val="0"/>
      <w:marTop w:val="0"/>
      <w:marBottom w:val="0"/>
      <w:divBdr>
        <w:top w:val="none" w:sz="0" w:space="0" w:color="auto"/>
        <w:left w:val="none" w:sz="0" w:space="0" w:color="auto"/>
        <w:bottom w:val="none" w:sz="0" w:space="0" w:color="auto"/>
        <w:right w:val="none" w:sz="0" w:space="0" w:color="auto"/>
      </w:divBdr>
    </w:div>
    <w:div w:id="1670789199">
      <w:bodyDiv w:val="1"/>
      <w:marLeft w:val="0"/>
      <w:marRight w:val="0"/>
      <w:marTop w:val="0"/>
      <w:marBottom w:val="0"/>
      <w:divBdr>
        <w:top w:val="none" w:sz="0" w:space="0" w:color="auto"/>
        <w:left w:val="none" w:sz="0" w:space="0" w:color="auto"/>
        <w:bottom w:val="none" w:sz="0" w:space="0" w:color="auto"/>
        <w:right w:val="none" w:sz="0" w:space="0" w:color="auto"/>
      </w:divBdr>
    </w:div>
    <w:div w:id="1687052605">
      <w:bodyDiv w:val="1"/>
      <w:marLeft w:val="0"/>
      <w:marRight w:val="0"/>
      <w:marTop w:val="0"/>
      <w:marBottom w:val="0"/>
      <w:divBdr>
        <w:top w:val="none" w:sz="0" w:space="0" w:color="auto"/>
        <w:left w:val="none" w:sz="0" w:space="0" w:color="auto"/>
        <w:bottom w:val="none" w:sz="0" w:space="0" w:color="auto"/>
        <w:right w:val="none" w:sz="0" w:space="0" w:color="auto"/>
      </w:divBdr>
    </w:div>
    <w:div w:id="1698385226">
      <w:bodyDiv w:val="1"/>
      <w:marLeft w:val="60"/>
      <w:marRight w:val="60"/>
      <w:marTop w:val="60"/>
      <w:marBottom w:val="15"/>
      <w:divBdr>
        <w:top w:val="none" w:sz="0" w:space="0" w:color="auto"/>
        <w:left w:val="none" w:sz="0" w:space="0" w:color="auto"/>
        <w:bottom w:val="none" w:sz="0" w:space="0" w:color="auto"/>
        <w:right w:val="none" w:sz="0" w:space="0" w:color="auto"/>
      </w:divBdr>
      <w:divsChild>
        <w:div w:id="794906391">
          <w:marLeft w:val="0"/>
          <w:marRight w:val="0"/>
          <w:marTop w:val="0"/>
          <w:marBottom w:val="0"/>
          <w:divBdr>
            <w:top w:val="none" w:sz="0" w:space="0" w:color="auto"/>
            <w:left w:val="none" w:sz="0" w:space="0" w:color="auto"/>
            <w:bottom w:val="none" w:sz="0" w:space="0" w:color="auto"/>
            <w:right w:val="none" w:sz="0" w:space="0" w:color="auto"/>
          </w:divBdr>
        </w:div>
      </w:divsChild>
    </w:div>
    <w:div w:id="1711032981">
      <w:bodyDiv w:val="1"/>
      <w:marLeft w:val="0"/>
      <w:marRight w:val="0"/>
      <w:marTop w:val="0"/>
      <w:marBottom w:val="0"/>
      <w:divBdr>
        <w:top w:val="none" w:sz="0" w:space="0" w:color="auto"/>
        <w:left w:val="none" w:sz="0" w:space="0" w:color="auto"/>
        <w:bottom w:val="none" w:sz="0" w:space="0" w:color="auto"/>
        <w:right w:val="none" w:sz="0" w:space="0" w:color="auto"/>
      </w:divBdr>
    </w:div>
    <w:div w:id="1723864502">
      <w:bodyDiv w:val="1"/>
      <w:marLeft w:val="0"/>
      <w:marRight w:val="0"/>
      <w:marTop w:val="0"/>
      <w:marBottom w:val="0"/>
      <w:divBdr>
        <w:top w:val="none" w:sz="0" w:space="0" w:color="auto"/>
        <w:left w:val="none" w:sz="0" w:space="0" w:color="auto"/>
        <w:bottom w:val="none" w:sz="0" w:space="0" w:color="auto"/>
        <w:right w:val="none" w:sz="0" w:space="0" w:color="auto"/>
      </w:divBdr>
    </w:div>
    <w:div w:id="1745950777">
      <w:bodyDiv w:val="1"/>
      <w:marLeft w:val="0"/>
      <w:marRight w:val="0"/>
      <w:marTop w:val="0"/>
      <w:marBottom w:val="0"/>
      <w:divBdr>
        <w:top w:val="none" w:sz="0" w:space="0" w:color="auto"/>
        <w:left w:val="none" w:sz="0" w:space="0" w:color="auto"/>
        <w:bottom w:val="none" w:sz="0" w:space="0" w:color="auto"/>
        <w:right w:val="none" w:sz="0" w:space="0" w:color="auto"/>
      </w:divBdr>
    </w:div>
    <w:div w:id="1747921317">
      <w:bodyDiv w:val="1"/>
      <w:marLeft w:val="60"/>
      <w:marRight w:val="60"/>
      <w:marTop w:val="60"/>
      <w:marBottom w:val="15"/>
      <w:divBdr>
        <w:top w:val="none" w:sz="0" w:space="0" w:color="auto"/>
        <w:left w:val="none" w:sz="0" w:space="0" w:color="auto"/>
        <w:bottom w:val="none" w:sz="0" w:space="0" w:color="auto"/>
        <w:right w:val="none" w:sz="0" w:space="0" w:color="auto"/>
      </w:divBdr>
      <w:divsChild>
        <w:div w:id="250284103">
          <w:marLeft w:val="0"/>
          <w:marRight w:val="0"/>
          <w:marTop w:val="0"/>
          <w:marBottom w:val="0"/>
          <w:divBdr>
            <w:top w:val="none" w:sz="0" w:space="0" w:color="auto"/>
            <w:left w:val="none" w:sz="0" w:space="0" w:color="auto"/>
            <w:bottom w:val="none" w:sz="0" w:space="0" w:color="auto"/>
            <w:right w:val="none" w:sz="0" w:space="0" w:color="auto"/>
          </w:divBdr>
        </w:div>
        <w:div w:id="323632979">
          <w:marLeft w:val="0"/>
          <w:marRight w:val="0"/>
          <w:marTop w:val="0"/>
          <w:marBottom w:val="0"/>
          <w:divBdr>
            <w:top w:val="none" w:sz="0" w:space="0" w:color="auto"/>
            <w:left w:val="none" w:sz="0" w:space="0" w:color="auto"/>
            <w:bottom w:val="none" w:sz="0" w:space="0" w:color="auto"/>
            <w:right w:val="none" w:sz="0" w:space="0" w:color="auto"/>
          </w:divBdr>
        </w:div>
      </w:divsChild>
    </w:div>
    <w:div w:id="1756629671">
      <w:bodyDiv w:val="1"/>
      <w:marLeft w:val="0"/>
      <w:marRight w:val="0"/>
      <w:marTop w:val="0"/>
      <w:marBottom w:val="0"/>
      <w:divBdr>
        <w:top w:val="none" w:sz="0" w:space="0" w:color="auto"/>
        <w:left w:val="none" w:sz="0" w:space="0" w:color="auto"/>
        <w:bottom w:val="none" w:sz="0" w:space="0" w:color="auto"/>
        <w:right w:val="none" w:sz="0" w:space="0" w:color="auto"/>
      </w:divBdr>
      <w:divsChild>
        <w:div w:id="203300682">
          <w:marLeft w:val="0"/>
          <w:marRight w:val="0"/>
          <w:marTop w:val="0"/>
          <w:marBottom w:val="0"/>
          <w:divBdr>
            <w:top w:val="none" w:sz="0" w:space="0" w:color="auto"/>
            <w:left w:val="none" w:sz="0" w:space="0" w:color="auto"/>
            <w:bottom w:val="none" w:sz="0" w:space="0" w:color="auto"/>
            <w:right w:val="none" w:sz="0" w:space="0" w:color="auto"/>
          </w:divBdr>
        </w:div>
      </w:divsChild>
    </w:div>
    <w:div w:id="1761483185">
      <w:bodyDiv w:val="1"/>
      <w:marLeft w:val="0"/>
      <w:marRight w:val="0"/>
      <w:marTop w:val="0"/>
      <w:marBottom w:val="0"/>
      <w:divBdr>
        <w:top w:val="none" w:sz="0" w:space="0" w:color="auto"/>
        <w:left w:val="none" w:sz="0" w:space="0" w:color="auto"/>
        <w:bottom w:val="none" w:sz="0" w:space="0" w:color="auto"/>
        <w:right w:val="none" w:sz="0" w:space="0" w:color="auto"/>
      </w:divBdr>
      <w:divsChild>
        <w:div w:id="1726637102">
          <w:marLeft w:val="0"/>
          <w:marRight w:val="0"/>
          <w:marTop w:val="0"/>
          <w:marBottom w:val="0"/>
          <w:divBdr>
            <w:top w:val="single" w:sz="6" w:space="0" w:color="000000"/>
            <w:left w:val="single" w:sz="6" w:space="0" w:color="000000"/>
            <w:bottom w:val="single" w:sz="6" w:space="0" w:color="000000"/>
            <w:right w:val="single" w:sz="6" w:space="0" w:color="000000"/>
          </w:divBdr>
          <w:divsChild>
            <w:div w:id="918904761">
              <w:marLeft w:val="0"/>
              <w:marRight w:val="225"/>
              <w:marTop w:val="0"/>
              <w:marBottom w:val="0"/>
              <w:divBdr>
                <w:top w:val="none" w:sz="0" w:space="0" w:color="auto"/>
                <w:left w:val="none" w:sz="0" w:space="0" w:color="auto"/>
                <w:bottom w:val="none" w:sz="0" w:space="0" w:color="auto"/>
                <w:right w:val="none" w:sz="0" w:space="0" w:color="auto"/>
              </w:divBdr>
              <w:divsChild>
                <w:div w:id="18044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1860">
      <w:bodyDiv w:val="1"/>
      <w:marLeft w:val="0"/>
      <w:marRight w:val="0"/>
      <w:marTop w:val="0"/>
      <w:marBottom w:val="0"/>
      <w:divBdr>
        <w:top w:val="none" w:sz="0" w:space="0" w:color="auto"/>
        <w:left w:val="none" w:sz="0" w:space="0" w:color="auto"/>
        <w:bottom w:val="none" w:sz="0" w:space="0" w:color="auto"/>
        <w:right w:val="none" w:sz="0" w:space="0" w:color="auto"/>
      </w:divBdr>
    </w:div>
    <w:div w:id="1775317828">
      <w:bodyDiv w:val="1"/>
      <w:marLeft w:val="0"/>
      <w:marRight w:val="0"/>
      <w:marTop w:val="0"/>
      <w:marBottom w:val="0"/>
      <w:divBdr>
        <w:top w:val="none" w:sz="0" w:space="0" w:color="auto"/>
        <w:left w:val="none" w:sz="0" w:space="0" w:color="auto"/>
        <w:bottom w:val="none" w:sz="0" w:space="0" w:color="auto"/>
        <w:right w:val="none" w:sz="0" w:space="0" w:color="auto"/>
      </w:divBdr>
    </w:div>
    <w:div w:id="1798713994">
      <w:bodyDiv w:val="1"/>
      <w:marLeft w:val="0"/>
      <w:marRight w:val="0"/>
      <w:marTop w:val="0"/>
      <w:marBottom w:val="0"/>
      <w:divBdr>
        <w:top w:val="none" w:sz="0" w:space="0" w:color="auto"/>
        <w:left w:val="none" w:sz="0" w:space="0" w:color="auto"/>
        <w:bottom w:val="none" w:sz="0" w:space="0" w:color="auto"/>
        <w:right w:val="none" w:sz="0" w:space="0" w:color="auto"/>
      </w:divBdr>
    </w:div>
    <w:div w:id="1801263627">
      <w:bodyDiv w:val="1"/>
      <w:marLeft w:val="0"/>
      <w:marRight w:val="0"/>
      <w:marTop w:val="0"/>
      <w:marBottom w:val="0"/>
      <w:divBdr>
        <w:top w:val="none" w:sz="0" w:space="0" w:color="auto"/>
        <w:left w:val="none" w:sz="0" w:space="0" w:color="auto"/>
        <w:bottom w:val="none" w:sz="0" w:space="0" w:color="auto"/>
        <w:right w:val="none" w:sz="0" w:space="0" w:color="auto"/>
      </w:divBdr>
    </w:div>
    <w:div w:id="1812090095">
      <w:bodyDiv w:val="1"/>
      <w:marLeft w:val="0"/>
      <w:marRight w:val="0"/>
      <w:marTop w:val="0"/>
      <w:marBottom w:val="0"/>
      <w:divBdr>
        <w:top w:val="none" w:sz="0" w:space="0" w:color="auto"/>
        <w:left w:val="none" w:sz="0" w:space="0" w:color="auto"/>
        <w:bottom w:val="none" w:sz="0" w:space="0" w:color="auto"/>
        <w:right w:val="none" w:sz="0" w:space="0" w:color="auto"/>
      </w:divBdr>
    </w:div>
    <w:div w:id="1866864326">
      <w:bodyDiv w:val="1"/>
      <w:marLeft w:val="0"/>
      <w:marRight w:val="0"/>
      <w:marTop w:val="0"/>
      <w:marBottom w:val="0"/>
      <w:divBdr>
        <w:top w:val="none" w:sz="0" w:space="0" w:color="auto"/>
        <w:left w:val="none" w:sz="0" w:space="0" w:color="auto"/>
        <w:bottom w:val="none" w:sz="0" w:space="0" w:color="auto"/>
        <w:right w:val="none" w:sz="0" w:space="0" w:color="auto"/>
      </w:divBdr>
    </w:div>
    <w:div w:id="1874266691">
      <w:bodyDiv w:val="1"/>
      <w:marLeft w:val="0"/>
      <w:marRight w:val="0"/>
      <w:marTop w:val="0"/>
      <w:marBottom w:val="0"/>
      <w:divBdr>
        <w:top w:val="none" w:sz="0" w:space="0" w:color="auto"/>
        <w:left w:val="none" w:sz="0" w:space="0" w:color="auto"/>
        <w:bottom w:val="none" w:sz="0" w:space="0" w:color="auto"/>
        <w:right w:val="none" w:sz="0" w:space="0" w:color="auto"/>
      </w:divBdr>
    </w:div>
    <w:div w:id="1883057477">
      <w:bodyDiv w:val="1"/>
      <w:marLeft w:val="0"/>
      <w:marRight w:val="0"/>
      <w:marTop w:val="0"/>
      <w:marBottom w:val="0"/>
      <w:divBdr>
        <w:top w:val="none" w:sz="0" w:space="0" w:color="auto"/>
        <w:left w:val="none" w:sz="0" w:space="0" w:color="auto"/>
        <w:bottom w:val="none" w:sz="0" w:space="0" w:color="auto"/>
        <w:right w:val="none" w:sz="0" w:space="0" w:color="auto"/>
      </w:divBdr>
    </w:div>
    <w:div w:id="1887644477">
      <w:bodyDiv w:val="1"/>
      <w:marLeft w:val="0"/>
      <w:marRight w:val="0"/>
      <w:marTop w:val="0"/>
      <w:marBottom w:val="0"/>
      <w:divBdr>
        <w:top w:val="none" w:sz="0" w:space="0" w:color="auto"/>
        <w:left w:val="none" w:sz="0" w:space="0" w:color="auto"/>
        <w:bottom w:val="none" w:sz="0" w:space="0" w:color="auto"/>
        <w:right w:val="none" w:sz="0" w:space="0" w:color="auto"/>
      </w:divBdr>
      <w:divsChild>
        <w:div w:id="851722437">
          <w:marLeft w:val="0"/>
          <w:marRight w:val="0"/>
          <w:marTop w:val="0"/>
          <w:marBottom w:val="0"/>
          <w:divBdr>
            <w:top w:val="none" w:sz="0" w:space="0" w:color="auto"/>
            <w:left w:val="none" w:sz="0" w:space="0" w:color="auto"/>
            <w:bottom w:val="none" w:sz="0" w:space="0" w:color="auto"/>
            <w:right w:val="none" w:sz="0" w:space="0" w:color="auto"/>
          </w:divBdr>
          <w:divsChild>
            <w:div w:id="1090389617">
              <w:marLeft w:val="0"/>
              <w:marRight w:val="0"/>
              <w:marTop w:val="0"/>
              <w:marBottom w:val="0"/>
              <w:divBdr>
                <w:top w:val="none" w:sz="0" w:space="0" w:color="auto"/>
                <w:left w:val="none" w:sz="0" w:space="0" w:color="auto"/>
                <w:bottom w:val="none" w:sz="0" w:space="0" w:color="auto"/>
                <w:right w:val="none" w:sz="0" w:space="0" w:color="auto"/>
              </w:divBdr>
              <w:divsChild>
                <w:div w:id="511843185">
                  <w:marLeft w:val="0"/>
                  <w:marRight w:val="0"/>
                  <w:marTop w:val="0"/>
                  <w:marBottom w:val="0"/>
                  <w:divBdr>
                    <w:top w:val="none" w:sz="0" w:space="0" w:color="auto"/>
                    <w:left w:val="none" w:sz="0" w:space="0" w:color="auto"/>
                    <w:bottom w:val="none" w:sz="0" w:space="0" w:color="auto"/>
                    <w:right w:val="none" w:sz="0" w:space="0" w:color="auto"/>
                  </w:divBdr>
                  <w:divsChild>
                    <w:div w:id="1559628902">
                      <w:marLeft w:val="0"/>
                      <w:marRight w:val="0"/>
                      <w:marTop w:val="0"/>
                      <w:marBottom w:val="0"/>
                      <w:divBdr>
                        <w:top w:val="none" w:sz="0" w:space="0" w:color="auto"/>
                        <w:left w:val="none" w:sz="0" w:space="0" w:color="auto"/>
                        <w:bottom w:val="none" w:sz="0" w:space="0" w:color="auto"/>
                        <w:right w:val="none" w:sz="0" w:space="0" w:color="auto"/>
                      </w:divBdr>
                      <w:divsChild>
                        <w:div w:id="1774594540">
                          <w:marLeft w:val="0"/>
                          <w:marRight w:val="0"/>
                          <w:marTop w:val="45"/>
                          <w:marBottom w:val="0"/>
                          <w:divBdr>
                            <w:top w:val="none" w:sz="0" w:space="0" w:color="auto"/>
                            <w:left w:val="none" w:sz="0" w:space="0" w:color="auto"/>
                            <w:bottom w:val="none" w:sz="0" w:space="0" w:color="auto"/>
                            <w:right w:val="none" w:sz="0" w:space="0" w:color="auto"/>
                          </w:divBdr>
                          <w:divsChild>
                            <w:div w:id="1535652523">
                              <w:marLeft w:val="0"/>
                              <w:marRight w:val="0"/>
                              <w:marTop w:val="0"/>
                              <w:marBottom w:val="0"/>
                              <w:divBdr>
                                <w:top w:val="none" w:sz="0" w:space="0" w:color="auto"/>
                                <w:left w:val="none" w:sz="0" w:space="0" w:color="auto"/>
                                <w:bottom w:val="none" w:sz="0" w:space="0" w:color="auto"/>
                                <w:right w:val="none" w:sz="0" w:space="0" w:color="auto"/>
                              </w:divBdr>
                              <w:divsChild>
                                <w:div w:id="840702003">
                                  <w:marLeft w:val="10530"/>
                                  <w:marRight w:val="0"/>
                                  <w:marTop w:val="0"/>
                                  <w:marBottom w:val="0"/>
                                  <w:divBdr>
                                    <w:top w:val="none" w:sz="0" w:space="0" w:color="auto"/>
                                    <w:left w:val="none" w:sz="0" w:space="0" w:color="auto"/>
                                    <w:bottom w:val="none" w:sz="0" w:space="0" w:color="auto"/>
                                    <w:right w:val="none" w:sz="0" w:space="0" w:color="auto"/>
                                  </w:divBdr>
                                  <w:divsChild>
                                    <w:div w:id="1204712771">
                                      <w:marLeft w:val="0"/>
                                      <w:marRight w:val="0"/>
                                      <w:marTop w:val="0"/>
                                      <w:marBottom w:val="0"/>
                                      <w:divBdr>
                                        <w:top w:val="none" w:sz="0" w:space="0" w:color="auto"/>
                                        <w:left w:val="none" w:sz="0" w:space="0" w:color="auto"/>
                                        <w:bottom w:val="none" w:sz="0" w:space="0" w:color="auto"/>
                                        <w:right w:val="none" w:sz="0" w:space="0" w:color="auto"/>
                                      </w:divBdr>
                                      <w:divsChild>
                                        <w:div w:id="1538007484">
                                          <w:marLeft w:val="30"/>
                                          <w:marRight w:val="30"/>
                                          <w:marTop w:val="90"/>
                                          <w:marBottom w:val="240"/>
                                          <w:divBdr>
                                            <w:top w:val="none" w:sz="0" w:space="0" w:color="auto"/>
                                            <w:left w:val="none" w:sz="0" w:space="0" w:color="auto"/>
                                            <w:bottom w:val="none" w:sz="0" w:space="0" w:color="auto"/>
                                            <w:right w:val="none" w:sz="0" w:space="0" w:color="auto"/>
                                          </w:divBdr>
                                          <w:divsChild>
                                            <w:div w:id="183140429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742252">
      <w:bodyDiv w:val="1"/>
      <w:marLeft w:val="0"/>
      <w:marRight w:val="0"/>
      <w:marTop w:val="0"/>
      <w:marBottom w:val="0"/>
      <w:divBdr>
        <w:top w:val="none" w:sz="0" w:space="0" w:color="auto"/>
        <w:left w:val="none" w:sz="0" w:space="0" w:color="auto"/>
        <w:bottom w:val="none" w:sz="0" w:space="0" w:color="auto"/>
        <w:right w:val="none" w:sz="0" w:space="0" w:color="auto"/>
      </w:divBdr>
    </w:div>
    <w:div w:id="1948586361">
      <w:bodyDiv w:val="1"/>
      <w:marLeft w:val="0"/>
      <w:marRight w:val="0"/>
      <w:marTop w:val="0"/>
      <w:marBottom w:val="0"/>
      <w:divBdr>
        <w:top w:val="none" w:sz="0" w:space="0" w:color="auto"/>
        <w:left w:val="none" w:sz="0" w:space="0" w:color="auto"/>
        <w:bottom w:val="none" w:sz="0" w:space="0" w:color="auto"/>
        <w:right w:val="none" w:sz="0" w:space="0" w:color="auto"/>
      </w:divBdr>
    </w:div>
    <w:div w:id="1952852777">
      <w:bodyDiv w:val="1"/>
      <w:marLeft w:val="0"/>
      <w:marRight w:val="0"/>
      <w:marTop w:val="0"/>
      <w:marBottom w:val="0"/>
      <w:divBdr>
        <w:top w:val="none" w:sz="0" w:space="0" w:color="auto"/>
        <w:left w:val="none" w:sz="0" w:space="0" w:color="auto"/>
        <w:bottom w:val="none" w:sz="0" w:space="0" w:color="auto"/>
        <w:right w:val="none" w:sz="0" w:space="0" w:color="auto"/>
      </w:divBdr>
    </w:div>
    <w:div w:id="1965231688">
      <w:bodyDiv w:val="1"/>
      <w:marLeft w:val="0"/>
      <w:marRight w:val="0"/>
      <w:marTop w:val="0"/>
      <w:marBottom w:val="0"/>
      <w:divBdr>
        <w:top w:val="none" w:sz="0" w:space="0" w:color="auto"/>
        <w:left w:val="none" w:sz="0" w:space="0" w:color="auto"/>
        <w:bottom w:val="none" w:sz="0" w:space="0" w:color="auto"/>
        <w:right w:val="none" w:sz="0" w:space="0" w:color="auto"/>
      </w:divBdr>
    </w:div>
    <w:div w:id="1971740558">
      <w:bodyDiv w:val="1"/>
      <w:marLeft w:val="0"/>
      <w:marRight w:val="0"/>
      <w:marTop w:val="0"/>
      <w:marBottom w:val="0"/>
      <w:divBdr>
        <w:top w:val="none" w:sz="0" w:space="0" w:color="auto"/>
        <w:left w:val="none" w:sz="0" w:space="0" w:color="auto"/>
        <w:bottom w:val="none" w:sz="0" w:space="0" w:color="auto"/>
        <w:right w:val="none" w:sz="0" w:space="0" w:color="auto"/>
      </w:divBdr>
    </w:div>
    <w:div w:id="1982537489">
      <w:bodyDiv w:val="1"/>
      <w:marLeft w:val="0"/>
      <w:marRight w:val="0"/>
      <w:marTop w:val="0"/>
      <w:marBottom w:val="0"/>
      <w:divBdr>
        <w:top w:val="none" w:sz="0" w:space="0" w:color="auto"/>
        <w:left w:val="none" w:sz="0" w:space="0" w:color="auto"/>
        <w:bottom w:val="none" w:sz="0" w:space="0" w:color="auto"/>
        <w:right w:val="none" w:sz="0" w:space="0" w:color="auto"/>
      </w:divBdr>
    </w:div>
    <w:div w:id="1986929350">
      <w:bodyDiv w:val="1"/>
      <w:marLeft w:val="0"/>
      <w:marRight w:val="0"/>
      <w:marTop w:val="0"/>
      <w:marBottom w:val="0"/>
      <w:divBdr>
        <w:top w:val="none" w:sz="0" w:space="0" w:color="auto"/>
        <w:left w:val="none" w:sz="0" w:space="0" w:color="auto"/>
        <w:bottom w:val="none" w:sz="0" w:space="0" w:color="auto"/>
        <w:right w:val="none" w:sz="0" w:space="0" w:color="auto"/>
      </w:divBdr>
    </w:div>
    <w:div w:id="1990396441">
      <w:bodyDiv w:val="1"/>
      <w:marLeft w:val="0"/>
      <w:marRight w:val="0"/>
      <w:marTop w:val="0"/>
      <w:marBottom w:val="0"/>
      <w:divBdr>
        <w:top w:val="none" w:sz="0" w:space="0" w:color="auto"/>
        <w:left w:val="none" w:sz="0" w:space="0" w:color="auto"/>
        <w:bottom w:val="none" w:sz="0" w:space="0" w:color="auto"/>
        <w:right w:val="none" w:sz="0" w:space="0" w:color="auto"/>
      </w:divBdr>
    </w:div>
    <w:div w:id="1990817467">
      <w:bodyDiv w:val="1"/>
      <w:marLeft w:val="0"/>
      <w:marRight w:val="0"/>
      <w:marTop w:val="0"/>
      <w:marBottom w:val="0"/>
      <w:divBdr>
        <w:top w:val="none" w:sz="0" w:space="0" w:color="auto"/>
        <w:left w:val="none" w:sz="0" w:space="0" w:color="auto"/>
        <w:bottom w:val="none" w:sz="0" w:space="0" w:color="auto"/>
        <w:right w:val="none" w:sz="0" w:space="0" w:color="auto"/>
      </w:divBdr>
    </w:div>
    <w:div w:id="2012637148">
      <w:bodyDiv w:val="1"/>
      <w:marLeft w:val="0"/>
      <w:marRight w:val="0"/>
      <w:marTop w:val="0"/>
      <w:marBottom w:val="0"/>
      <w:divBdr>
        <w:top w:val="none" w:sz="0" w:space="0" w:color="auto"/>
        <w:left w:val="none" w:sz="0" w:space="0" w:color="auto"/>
        <w:bottom w:val="none" w:sz="0" w:space="0" w:color="auto"/>
        <w:right w:val="none" w:sz="0" w:space="0" w:color="auto"/>
      </w:divBdr>
      <w:divsChild>
        <w:div w:id="226654453">
          <w:marLeft w:val="0"/>
          <w:marRight w:val="0"/>
          <w:marTop w:val="0"/>
          <w:marBottom w:val="0"/>
          <w:divBdr>
            <w:top w:val="none" w:sz="0" w:space="0" w:color="auto"/>
            <w:left w:val="none" w:sz="0" w:space="0" w:color="auto"/>
            <w:bottom w:val="none" w:sz="0" w:space="0" w:color="auto"/>
            <w:right w:val="none" w:sz="0" w:space="0" w:color="auto"/>
          </w:divBdr>
          <w:divsChild>
            <w:div w:id="1182625119">
              <w:marLeft w:val="0"/>
              <w:marRight w:val="0"/>
              <w:marTop w:val="0"/>
              <w:marBottom w:val="0"/>
              <w:divBdr>
                <w:top w:val="none" w:sz="0" w:space="0" w:color="auto"/>
                <w:left w:val="none" w:sz="0" w:space="0" w:color="auto"/>
                <w:bottom w:val="none" w:sz="0" w:space="0" w:color="auto"/>
                <w:right w:val="none" w:sz="0" w:space="0" w:color="auto"/>
              </w:divBdr>
              <w:divsChild>
                <w:div w:id="76950353">
                  <w:marLeft w:val="0"/>
                  <w:marRight w:val="0"/>
                  <w:marTop w:val="0"/>
                  <w:marBottom w:val="0"/>
                  <w:divBdr>
                    <w:top w:val="none" w:sz="0" w:space="0" w:color="auto"/>
                    <w:left w:val="none" w:sz="0" w:space="0" w:color="auto"/>
                    <w:bottom w:val="none" w:sz="0" w:space="0" w:color="auto"/>
                    <w:right w:val="none" w:sz="0" w:space="0" w:color="auto"/>
                  </w:divBdr>
                  <w:divsChild>
                    <w:div w:id="363334213">
                      <w:marLeft w:val="0"/>
                      <w:marRight w:val="0"/>
                      <w:marTop w:val="0"/>
                      <w:marBottom w:val="0"/>
                      <w:divBdr>
                        <w:top w:val="none" w:sz="0" w:space="0" w:color="auto"/>
                        <w:left w:val="none" w:sz="0" w:space="0" w:color="auto"/>
                        <w:bottom w:val="none" w:sz="0" w:space="0" w:color="auto"/>
                        <w:right w:val="none" w:sz="0" w:space="0" w:color="auto"/>
                      </w:divBdr>
                      <w:divsChild>
                        <w:div w:id="1853761206">
                          <w:marLeft w:val="0"/>
                          <w:marRight w:val="0"/>
                          <w:marTop w:val="0"/>
                          <w:marBottom w:val="0"/>
                          <w:divBdr>
                            <w:top w:val="none" w:sz="0" w:space="0" w:color="auto"/>
                            <w:left w:val="none" w:sz="0" w:space="0" w:color="auto"/>
                            <w:bottom w:val="none" w:sz="0" w:space="0" w:color="auto"/>
                            <w:right w:val="none" w:sz="0" w:space="0" w:color="auto"/>
                          </w:divBdr>
                          <w:divsChild>
                            <w:div w:id="6003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642468">
      <w:bodyDiv w:val="1"/>
      <w:marLeft w:val="0"/>
      <w:marRight w:val="0"/>
      <w:marTop w:val="0"/>
      <w:marBottom w:val="0"/>
      <w:divBdr>
        <w:top w:val="none" w:sz="0" w:space="0" w:color="auto"/>
        <w:left w:val="none" w:sz="0" w:space="0" w:color="auto"/>
        <w:bottom w:val="none" w:sz="0" w:space="0" w:color="auto"/>
        <w:right w:val="none" w:sz="0" w:space="0" w:color="auto"/>
      </w:divBdr>
    </w:div>
    <w:div w:id="2019379877">
      <w:bodyDiv w:val="1"/>
      <w:marLeft w:val="0"/>
      <w:marRight w:val="0"/>
      <w:marTop w:val="0"/>
      <w:marBottom w:val="0"/>
      <w:divBdr>
        <w:top w:val="none" w:sz="0" w:space="0" w:color="auto"/>
        <w:left w:val="none" w:sz="0" w:space="0" w:color="auto"/>
        <w:bottom w:val="none" w:sz="0" w:space="0" w:color="auto"/>
        <w:right w:val="none" w:sz="0" w:space="0" w:color="auto"/>
      </w:divBdr>
    </w:div>
    <w:div w:id="2027098323">
      <w:bodyDiv w:val="1"/>
      <w:marLeft w:val="0"/>
      <w:marRight w:val="0"/>
      <w:marTop w:val="0"/>
      <w:marBottom w:val="0"/>
      <w:divBdr>
        <w:top w:val="none" w:sz="0" w:space="0" w:color="auto"/>
        <w:left w:val="none" w:sz="0" w:space="0" w:color="auto"/>
        <w:bottom w:val="none" w:sz="0" w:space="0" w:color="auto"/>
        <w:right w:val="none" w:sz="0" w:space="0" w:color="auto"/>
      </w:divBdr>
    </w:div>
    <w:div w:id="2038432823">
      <w:bodyDiv w:val="1"/>
      <w:marLeft w:val="0"/>
      <w:marRight w:val="0"/>
      <w:marTop w:val="0"/>
      <w:marBottom w:val="0"/>
      <w:divBdr>
        <w:top w:val="none" w:sz="0" w:space="0" w:color="auto"/>
        <w:left w:val="none" w:sz="0" w:space="0" w:color="auto"/>
        <w:bottom w:val="none" w:sz="0" w:space="0" w:color="auto"/>
        <w:right w:val="none" w:sz="0" w:space="0" w:color="auto"/>
      </w:divBdr>
    </w:div>
    <w:div w:id="2038850407">
      <w:bodyDiv w:val="1"/>
      <w:marLeft w:val="0"/>
      <w:marRight w:val="0"/>
      <w:marTop w:val="0"/>
      <w:marBottom w:val="0"/>
      <w:divBdr>
        <w:top w:val="none" w:sz="0" w:space="0" w:color="auto"/>
        <w:left w:val="none" w:sz="0" w:space="0" w:color="auto"/>
        <w:bottom w:val="none" w:sz="0" w:space="0" w:color="auto"/>
        <w:right w:val="none" w:sz="0" w:space="0" w:color="auto"/>
      </w:divBdr>
    </w:div>
    <w:div w:id="2041010879">
      <w:bodyDiv w:val="1"/>
      <w:marLeft w:val="0"/>
      <w:marRight w:val="0"/>
      <w:marTop w:val="0"/>
      <w:marBottom w:val="0"/>
      <w:divBdr>
        <w:top w:val="none" w:sz="0" w:space="0" w:color="auto"/>
        <w:left w:val="none" w:sz="0" w:space="0" w:color="auto"/>
        <w:bottom w:val="none" w:sz="0" w:space="0" w:color="auto"/>
        <w:right w:val="none" w:sz="0" w:space="0" w:color="auto"/>
      </w:divBdr>
    </w:div>
    <w:div w:id="2042320626">
      <w:bodyDiv w:val="1"/>
      <w:marLeft w:val="0"/>
      <w:marRight w:val="0"/>
      <w:marTop w:val="0"/>
      <w:marBottom w:val="0"/>
      <w:divBdr>
        <w:top w:val="none" w:sz="0" w:space="0" w:color="auto"/>
        <w:left w:val="none" w:sz="0" w:space="0" w:color="auto"/>
        <w:bottom w:val="none" w:sz="0" w:space="0" w:color="auto"/>
        <w:right w:val="none" w:sz="0" w:space="0" w:color="auto"/>
      </w:divBdr>
    </w:div>
    <w:div w:id="2049644886">
      <w:bodyDiv w:val="1"/>
      <w:marLeft w:val="0"/>
      <w:marRight w:val="0"/>
      <w:marTop w:val="0"/>
      <w:marBottom w:val="0"/>
      <w:divBdr>
        <w:top w:val="none" w:sz="0" w:space="0" w:color="auto"/>
        <w:left w:val="none" w:sz="0" w:space="0" w:color="auto"/>
        <w:bottom w:val="none" w:sz="0" w:space="0" w:color="auto"/>
        <w:right w:val="none" w:sz="0" w:space="0" w:color="auto"/>
      </w:divBdr>
    </w:div>
    <w:div w:id="2064132323">
      <w:bodyDiv w:val="1"/>
      <w:marLeft w:val="0"/>
      <w:marRight w:val="0"/>
      <w:marTop w:val="0"/>
      <w:marBottom w:val="0"/>
      <w:divBdr>
        <w:top w:val="none" w:sz="0" w:space="0" w:color="auto"/>
        <w:left w:val="none" w:sz="0" w:space="0" w:color="auto"/>
        <w:bottom w:val="none" w:sz="0" w:space="0" w:color="auto"/>
        <w:right w:val="none" w:sz="0" w:space="0" w:color="auto"/>
      </w:divBdr>
    </w:div>
    <w:div w:id="208321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limaschutz-niedersachsen.de/veranstaltunge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eea-emsland.de/privatpersonen/energiewende-zu-haus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effens\Lokale%20Einstellungen\Temp\XPgrpwise\Vorlage_PM.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F7AFA-8DC2-4665-A76B-83F11680B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Vorlage_PM.dot</Template>
  <TotalTime>0</TotalTime>
  <Pages>2</Pages>
  <Words>538</Words>
  <Characters>3392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Landkreis Emsland</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Steffens</dc:creator>
  <cp:lastModifiedBy>Anja Rohde</cp:lastModifiedBy>
  <cp:revision>2</cp:revision>
  <cp:lastPrinted>2024-09-26T14:59:00Z</cp:lastPrinted>
  <dcterms:created xsi:type="dcterms:W3CDTF">2026-09-10T11:50:00Z</dcterms:created>
  <dcterms:modified xsi:type="dcterms:W3CDTF">2026-09-10T11:50:00Z</dcterms:modified>
</cp:coreProperties>
</file>