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47FB9" w14:textId="557AE62E" w:rsidR="00F8183F" w:rsidRDefault="00F8183F" w:rsidP="00F8183F">
      <w:pPr>
        <w:spacing w:line="360" w:lineRule="auto"/>
        <w:ind w:right="567"/>
        <w:jc w:val="right"/>
        <w:rPr>
          <w:rFonts w:eastAsia="Times New Roman"/>
          <w:bCs/>
          <w:sz w:val="24"/>
          <w:lang w:eastAsia="de-DE"/>
        </w:rPr>
      </w:pPr>
      <w:r>
        <w:rPr>
          <w:rFonts w:eastAsia="Times New Roman"/>
          <w:b/>
          <w:sz w:val="32"/>
          <w:szCs w:val="32"/>
          <w:lang w:eastAsia="de-DE"/>
        </w:rPr>
        <w:tab/>
      </w:r>
      <w:r w:rsidRPr="00F8183F">
        <w:rPr>
          <w:rFonts w:eastAsia="Times New Roman"/>
          <w:bCs/>
          <w:sz w:val="24"/>
          <w:lang w:eastAsia="de-DE"/>
        </w:rPr>
        <w:t xml:space="preserve">Bad Staffelstein, </w:t>
      </w:r>
      <w:r w:rsidR="00033EF4">
        <w:rPr>
          <w:rFonts w:eastAsia="Times New Roman"/>
          <w:bCs/>
          <w:sz w:val="24"/>
          <w:lang w:eastAsia="de-DE"/>
        </w:rPr>
        <w:t>August</w:t>
      </w:r>
      <w:r w:rsidRPr="00F8183F">
        <w:rPr>
          <w:rFonts w:eastAsia="Times New Roman"/>
          <w:bCs/>
          <w:sz w:val="24"/>
          <w:lang w:eastAsia="de-DE"/>
        </w:rPr>
        <w:t xml:space="preserve"> 2026</w:t>
      </w:r>
    </w:p>
    <w:p w14:paraId="66DD56E3" w14:textId="77777777" w:rsidR="00033EF4" w:rsidRPr="00F8183F" w:rsidRDefault="00033EF4" w:rsidP="00F8183F">
      <w:pPr>
        <w:spacing w:line="360" w:lineRule="auto"/>
        <w:ind w:right="567"/>
        <w:jc w:val="right"/>
        <w:rPr>
          <w:rFonts w:eastAsia="Times New Roman"/>
          <w:bCs/>
          <w:sz w:val="24"/>
          <w:lang w:eastAsia="de-DE"/>
        </w:rPr>
      </w:pPr>
    </w:p>
    <w:p w14:paraId="6A753290" w14:textId="77777777" w:rsidR="00033EF4" w:rsidRDefault="00E66190" w:rsidP="00033EF4">
      <w:pPr>
        <w:spacing w:after="240" w:line="360" w:lineRule="auto"/>
        <w:ind w:right="567"/>
        <w:rPr>
          <w:rFonts w:eastAsia="Times New Roman"/>
          <w:b/>
          <w:sz w:val="32"/>
          <w:szCs w:val="32"/>
          <w:lang w:eastAsia="de-DE"/>
        </w:rPr>
      </w:pPr>
      <w:r w:rsidRPr="00E66190">
        <w:rPr>
          <w:rFonts w:eastAsia="Times New Roman"/>
          <w:b/>
          <w:sz w:val="32"/>
          <w:szCs w:val="32"/>
          <w:lang w:eastAsia="de-DE"/>
        </w:rPr>
        <w:t>Inhalt</w:t>
      </w:r>
      <w:bookmarkStart w:id="0" w:name="_Hlk132708416"/>
    </w:p>
    <w:p w14:paraId="369BF1FA" w14:textId="1C4DA9BB" w:rsidR="000E28C5" w:rsidRPr="00033EF4" w:rsidRDefault="00033EF4" w:rsidP="00D22E6B">
      <w:pPr>
        <w:spacing w:line="360" w:lineRule="auto"/>
        <w:ind w:right="567"/>
        <w:rPr>
          <w:rFonts w:eastAsia="Times New Roman"/>
          <w:b/>
          <w:sz w:val="32"/>
          <w:szCs w:val="32"/>
          <w:lang w:eastAsia="de-DE"/>
        </w:rPr>
      </w:pPr>
      <w:r w:rsidRPr="00033EF4">
        <w:rPr>
          <w:rFonts w:eastAsia="Times New Roman"/>
          <w:b/>
          <w:sz w:val="24"/>
          <w:lang w:eastAsia="de-DE"/>
        </w:rPr>
        <w:t>T</w:t>
      </w:r>
      <w:r w:rsidRPr="00033EF4">
        <w:rPr>
          <w:b/>
          <w:bCs/>
          <w:sz w:val="24"/>
        </w:rPr>
        <w:t>ag der offenen Tür der Genussanbieter am 13. September</w:t>
      </w:r>
      <w:r w:rsidR="005C6AD0">
        <w:rPr>
          <w:rFonts w:eastAsia="Aptos"/>
          <w:b/>
          <w:bCs/>
          <w:kern w:val="2"/>
          <w:sz w:val="24"/>
          <w14:ligatures w14:val="standardContextual"/>
        </w:rPr>
        <w:tab/>
      </w:r>
      <w:r w:rsidR="005E4339">
        <w:rPr>
          <w:rFonts w:eastAsia="Aptos"/>
          <w:b/>
          <w:bCs/>
          <w:kern w:val="2"/>
          <w:sz w:val="24"/>
          <w14:ligatures w14:val="standardContextual"/>
        </w:rPr>
        <w:tab/>
      </w:r>
      <w:r w:rsidR="005E4339">
        <w:rPr>
          <w:rFonts w:eastAsia="Aptos"/>
          <w:b/>
          <w:bCs/>
          <w:kern w:val="2"/>
          <w:sz w:val="24"/>
          <w14:ligatures w14:val="standardContextual"/>
        </w:rPr>
        <w:tab/>
      </w:r>
      <w:r w:rsidR="002A16D2" w:rsidRPr="007871CA">
        <w:rPr>
          <w:rFonts w:eastAsia="Aptos"/>
          <w:b/>
          <w:bCs/>
          <w:kern w:val="2"/>
          <w:sz w:val="24"/>
          <w14:ligatures w14:val="standardContextual"/>
        </w:rPr>
        <w:t>2</w:t>
      </w:r>
    </w:p>
    <w:p w14:paraId="578BBFAB" w14:textId="77777777" w:rsidR="00033EF4" w:rsidRDefault="00033EF4" w:rsidP="005E4339">
      <w:pPr>
        <w:spacing w:line="360" w:lineRule="auto"/>
        <w:ind w:right="567"/>
        <w:rPr>
          <w:i/>
          <w:iCs/>
          <w:sz w:val="24"/>
          <w:szCs w:val="28"/>
        </w:rPr>
      </w:pPr>
      <w:r w:rsidRPr="00033EF4">
        <w:rPr>
          <w:i/>
          <w:iCs/>
          <w:sz w:val="24"/>
          <w:szCs w:val="28"/>
        </w:rPr>
        <w:t xml:space="preserve">Bad Staffelsteins regionale Spezialitäten dort entdecken, wo sie entstehen </w:t>
      </w:r>
    </w:p>
    <w:p w14:paraId="4FB91863" w14:textId="50300969" w:rsidR="006B67EF" w:rsidRPr="007871CA" w:rsidRDefault="006B67EF" w:rsidP="005E4339">
      <w:pPr>
        <w:spacing w:line="360" w:lineRule="auto"/>
        <w:ind w:right="567"/>
        <w:rPr>
          <w:rFonts w:eastAsia="Times New Roman"/>
          <w:bCs/>
          <w:sz w:val="24"/>
          <w:lang w:eastAsia="de-DE"/>
        </w:rPr>
      </w:pPr>
      <w:r w:rsidRPr="00E57567">
        <w:rPr>
          <w:rFonts w:eastAsia="Times New Roman"/>
          <w:bCs/>
          <w:sz w:val="24"/>
          <w:lang w:eastAsia="de-DE"/>
        </w:rPr>
        <w:t>(</w:t>
      </w:r>
      <w:r w:rsidR="00E57567" w:rsidRPr="00E57567">
        <w:rPr>
          <w:rFonts w:eastAsia="Times New Roman"/>
          <w:bCs/>
          <w:sz w:val="24"/>
          <w:lang w:eastAsia="de-DE"/>
        </w:rPr>
        <w:t>2.799</w:t>
      </w:r>
      <w:r w:rsidR="00916B42" w:rsidRPr="00E57567">
        <w:rPr>
          <w:rFonts w:eastAsia="Times New Roman"/>
          <w:bCs/>
          <w:sz w:val="24"/>
          <w:lang w:eastAsia="de-DE"/>
        </w:rPr>
        <w:t xml:space="preserve"> Zeichen inkl. Leerzeichen</w:t>
      </w:r>
      <w:r w:rsidRPr="00E57567">
        <w:rPr>
          <w:rFonts w:eastAsia="Times New Roman"/>
          <w:bCs/>
          <w:sz w:val="24"/>
          <w:lang w:eastAsia="de-DE"/>
        </w:rPr>
        <w:t>)</w:t>
      </w:r>
    </w:p>
    <w:p w14:paraId="7C8CB005" w14:textId="2F345FBF" w:rsidR="005E4339" w:rsidRDefault="00033EF4" w:rsidP="0093066A">
      <w:pPr>
        <w:spacing w:before="240" w:line="360" w:lineRule="auto"/>
        <w:ind w:right="567"/>
        <w:rPr>
          <w:rFonts w:eastAsia="Aptos"/>
          <w:b/>
          <w:bCs/>
          <w:kern w:val="2"/>
          <w:sz w:val="24"/>
          <w14:ligatures w14:val="standardContextual"/>
        </w:rPr>
      </w:pPr>
      <w:r w:rsidRPr="00033EF4">
        <w:rPr>
          <w:rFonts w:eastAsia="Aptos"/>
          <w:b/>
          <w:bCs/>
          <w:kern w:val="2"/>
          <w:sz w:val="24"/>
          <w14:ligatures w14:val="standardContextual"/>
        </w:rPr>
        <w:t>Neues Halbjahresprogramm der Bildungshäuser Vierzehnheiligen</w:t>
      </w:r>
      <w:r>
        <w:rPr>
          <w:rFonts w:eastAsia="Aptos"/>
          <w:b/>
          <w:bCs/>
          <w:kern w:val="2"/>
          <w:sz w:val="24"/>
          <w14:ligatures w14:val="standardContextual"/>
        </w:rPr>
        <w:t xml:space="preserve"> </w:t>
      </w:r>
      <w:r>
        <w:rPr>
          <w:rFonts w:eastAsia="Aptos"/>
          <w:b/>
          <w:bCs/>
          <w:kern w:val="2"/>
          <w:sz w:val="24"/>
          <w14:ligatures w14:val="standardContextual"/>
        </w:rPr>
        <w:br/>
      </w:r>
      <w:r w:rsidRPr="00033EF4">
        <w:rPr>
          <w:rFonts w:eastAsia="Aptos"/>
          <w:b/>
          <w:bCs/>
          <w:kern w:val="2"/>
          <w:sz w:val="24"/>
          <w14:ligatures w14:val="standardContextual"/>
        </w:rPr>
        <w:t>erschienen</w:t>
      </w:r>
      <w:r w:rsidR="00D22E6B" w:rsidRPr="007871CA">
        <w:rPr>
          <w:rFonts w:eastAsia="Aptos"/>
          <w:b/>
          <w:bCs/>
          <w:kern w:val="2"/>
          <w:sz w:val="24"/>
          <w14:ligatures w14:val="standardContextual"/>
        </w:rPr>
        <w:tab/>
      </w:r>
      <w:r w:rsidR="00734CE1" w:rsidRPr="007871CA">
        <w:rPr>
          <w:rFonts w:eastAsia="Aptos"/>
          <w:b/>
          <w:bCs/>
          <w:kern w:val="2"/>
          <w:sz w:val="24"/>
          <w14:ligatures w14:val="standardContextual"/>
        </w:rPr>
        <w:tab/>
      </w:r>
      <w:r w:rsidR="00734CE1" w:rsidRPr="007871CA">
        <w:rPr>
          <w:rFonts w:eastAsia="Aptos"/>
          <w:b/>
          <w:bCs/>
          <w:kern w:val="2"/>
          <w:sz w:val="24"/>
          <w14:ligatures w14:val="standardContextual"/>
        </w:rPr>
        <w:tab/>
      </w:r>
      <w:r w:rsidR="005E4339" w:rsidRPr="007871CA">
        <w:rPr>
          <w:rFonts w:eastAsia="Aptos"/>
          <w:b/>
          <w:bCs/>
          <w:kern w:val="2"/>
          <w:sz w:val="24"/>
          <w14:ligatures w14:val="standardContextual"/>
        </w:rPr>
        <w:tab/>
      </w:r>
      <w:bookmarkStart w:id="1" w:name="_Hlk116561212"/>
      <w:bookmarkStart w:id="2" w:name="_Hlk101869838"/>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sidR="005E4339" w:rsidRPr="007871CA">
        <w:rPr>
          <w:rFonts w:eastAsia="Aptos"/>
          <w:b/>
          <w:bCs/>
          <w:kern w:val="2"/>
          <w:sz w:val="24"/>
          <w14:ligatures w14:val="standardContextual"/>
        </w:rPr>
        <w:tab/>
      </w:r>
      <w:r w:rsidR="004B5E39">
        <w:rPr>
          <w:rFonts w:eastAsia="Aptos"/>
          <w:b/>
          <w:bCs/>
          <w:kern w:val="2"/>
          <w:sz w:val="24"/>
          <w14:ligatures w14:val="standardContextual"/>
        </w:rPr>
        <w:t>3</w:t>
      </w:r>
    </w:p>
    <w:p w14:paraId="3D2D3446" w14:textId="77777777" w:rsidR="00033EF4" w:rsidRDefault="00033EF4" w:rsidP="005E4339">
      <w:pPr>
        <w:spacing w:line="360" w:lineRule="auto"/>
        <w:ind w:right="567"/>
        <w:rPr>
          <w:rFonts w:eastAsia="Aptos"/>
          <w:i/>
          <w:iCs/>
          <w:kern w:val="2"/>
          <w:sz w:val="24"/>
          <w14:ligatures w14:val="standardContextual"/>
        </w:rPr>
      </w:pPr>
      <w:r w:rsidRPr="00033EF4">
        <w:rPr>
          <w:rFonts w:eastAsia="Aptos"/>
          <w:i/>
          <w:iCs/>
          <w:kern w:val="2"/>
          <w:sz w:val="24"/>
          <w14:ligatures w14:val="standardContextual"/>
        </w:rPr>
        <w:t>Vielfältige Impulse für Alltag und Leben</w:t>
      </w:r>
    </w:p>
    <w:p w14:paraId="478975A7" w14:textId="3BCAAB40" w:rsidR="00165438" w:rsidRPr="005E4339" w:rsidRDefault="00260AC8" w:rsidP="005E4339">
      <w:pPr>
        <w:spacing w:line="360" w:lineRule="auto"/>
        <w:ind w:right="567"/>
        <w:rPr>
          <w:rFonts w:eastAsia="Times New Roman"/>
          <w:bCs/>
          <w:sz w:val="24"/>
          <w:lang w:eastAsia="de-DE"/>
        </w:rPr>
      </w:pPr>
      <w:r w:rsidRPr="00E57567">
        <w:rPr>
          <w:rFonts w:eastAsia="Times New Roman"/>
          <w:bCs/>
          <w:sz w:val="24"/>
          <w:lang w:eastAsia="de-DE"/>
        </w:rPr>
        <w:t>(</w:t>
      </w:r>
      <w:r w:rsidR="00E57567" w:rsidRPr="00E57567">
        <w:rPr>
          <w:rFonts w:eastAsia="Times New Roman"/>
          <w:bCs/>
          <w:sz w:val="24"/>
          <w:lang w:eastAsia="de-DE"/>
        </w:rPr>
        <w:t>2.271</w:t>
      </w:r>
      <w:r w:rsidR="00916B42" w:rsidRPr="00E57567">
        <w:rPr>
          <w:rFonts w:eastAsia="Times New Roman"/>
          <w:bCs/>
          <w:sz w:val="24"/>
          <w:lang w:eastAsia="de-DE"/>
        </w:rPr>
        <w:t xml:space="preserve"> Zeichen inkl. Leerzeichen</w:t>
      </w:r>
      <w:r w:rsidR="00A80645" w:rsidRPr="00E57567">
        <w:rPr>
          <w:rFonts w:eastAsia="Times New Roman"/>
          <w:bCs/>
          <w:sz w:val="24"/>
          <w:lang w:eastAsia="de-DE"/>
        </w:rPr>
        <w:t>)</w:t>
      </w:r>
      <w:bookmarkEnd w:id="0"/>
      <w:bookmarkEnd w:id="1"/>
      <w:bookmarkEnd w:id="2"/>
      <w:r w:rsidR="00356DCC">
        <w:rPr>
          <w:rFonts w:eastAsia="Aptos"/>
          <w:b/>
          <w:bCs/>
          <w:kern w:val="2"/>
          <w:sz w:val="24"/>
          <w14:ligatures w14:val="standardContextual"/>
        </w:rPr>
        <w:tab/>
      </w:r>
      <w:r w:rsidR="00356DCC">
        <w:rPr>
          <w:rFonts w:eastAsia="Aptos"/>
          <w:b/>
          <w:bCs/>
          <w:kern w:val="2"/>
          <w:sz w:val="24"/>
          <w14:ligatures w14:val="standardContextual"/>
        </w:rPr>
        <w:tab/>
      </w:r>
      <w:r w:rsidR="00356DCC">
        <w:rPr>
          <w:rFonts w:eastAsia="Aptos"/>
          <w:b/>
          <w:bCs/>
          <w:kern w:val="2"/>
          <w:sz w:val="24"/>
          <w14:ligatures w14:val="standardContextual"/>
        </w:rPr>
        <w:tab/>
      </w:r>
      <w:r w:rsidR="00356DCC">
        <w:rPr>
          <w:rFonts w:eastAsia="Aptos"/>
          <w:b/>
          <w:bCs/>
          <w:kern w:val="2"/>
          <w:sz w:val="24"/>
          <w14:ligatures w14:val="standardContextual"/>
        </w:rPr>
        <w:tab/>
      </w:r>
      <w:r w:rsidR="00165438">
        <w:rPr>
          <w:rFonts w:eastAsia="Aptos"/>
          <w:b/>
          <w:bCs/>
          <w:kern w:val="2"/>
          <w:sz w:val="24"/>
          <w14:ligatures w14:val="standardContextual"/>
        </w:rPr>
        <w:tab/>
      </w:r>
    </w:p>
    <w:p w14:paraId="3DA2660E" w14:textId="767369B0" w:rsidR="00F809F6" w:rsidRPr="00F809F6" w:rsidRDefault="00033EF4" w:rsidP="0093066A">
      <w:pPr>
        <w:spacing w:before="240" w:line="360" w:lineRule="auto"/>
        <w:ind w:right="567"/>
        <w:rPr>
          <w:rFonts w:eastAsia="Aptos"/>
          <w:b/>
          <w:bCs/>
          <w:kern w:val="2"/>
          <w:sz w:val="24"/>
          <w14:ligatures w14:val="standardContextual"/>
        </w:rPr>
      </w:pPr>
      <w:r w:rsidRPr="00033EF4">
        <w:rPr>
          <w:rFonts w:eastAsia="Aptos"/>
          <w:b/>
          <w:bCs/>
          <w:kern w:val="2"/>
          <w:sz w:val="24"/>
          <w14:ligatures w14:val="standardContextual"/>
        </w:rPr>
        <w:t>Das bestgehütete Geheimnis des Jubiläumsjahres</w:t>
      </w:r>
      <w:r w:rsidR="00F809F6">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Pr>
          <w:rFonts w:eastAsia="Aptos"/>
          <w:b/>
          <w:bCs/>
          <w:kern w:val="2"/>
          <w:sz w:val="24"/>
          <w14:ligatures w14:val="standardContextual"/>
        </w:rPr>
        <w:tab/>
      </w:r>
      <w:r w:rsidR="007871CA">
        <w:rPr>
          <w:rFonts w:eastAsia="Aptos"/>
          <w:b/>
          <w:bCs/>
          <w:kern w:val="2"/>
          <w:sz w:val="24"/>
          <w14:ligatures w14:val="standardContextual"/>
        </w:rPr>
        <w:t>5</w:t>
      </w:r>
    </w:p>
    <w:p w14:paraId="521E9E74" w14:textId="77777777" w:rsidR="00033EF4" w:rsidRDefault="00033EF4" w:rsidP="005E4339">
      <w:pPr>
        <w:spacing w:line="360" w:lineRule="auto"/>
        <w:ind w:right="567"/>
        <w:rPr>
          <w:rFonts w:eastAsia="Aptos"/>
          <w:i/>
          <w:iCs/>
          <w:kern w:val="2"/>
          <w:sz w:val="24"/>
          <w14:ligatures w14:val="standardContextual"/>
        </w:rPr>
      </w:pPr>
      <w:bookmarkStart w:id="3" w:name="_Hlk198726447"/>
      <w:r w:rsidRPr="00033EF4">
        <w:rPr>
          <w:rFonts w:eastAsia="Aptos"/>
          <w:i/>
          <w:iCs/>
          <w:kern w:val="2"/>
          <w:sz w:val="24"/>
          <w14:ligatures w14:val="standardContextual"/>
        </w:rPr>
        <w:t xml:space="preserve">Das Jubiläumswochenende am 11. und 12. September verbindet die Feier </w:t>
      </w:r>
    </w:p>
    <w:p w14:paraId="68AE4B35" w14:textId="77777777" w:rsidR="00033EF4" w:rsidRDefault="00033EF4" w:rsidP="005E4339">
      <w:pPr>
        <w:spacing w:line="360" w:lineRule="auto"/>
        <w:ind w:right="567"/>
        <w:rPr>
          <w:rFonts w:eastAsia="Aptos"/>
          <w:i/>
          <w:iCs/>
          <w:kern w:val="2"/>
          <w:sz w:val="24"/>
          <w14:ligatures w14:val="standardContextual"/>
        </w:rPr>
      </w:pPr>
      <w:r w:rsidRPr="00033EF4">
        <w:rPr>
          <w:rFonts w:eastAsia="Aptos"/>
          <w:i/>
          <w:iCs/>
          <w:kern w:val="2"/>
          <w:sz w:val="24"/>
          <w14:ligatures w14:val="standardContextual"/>
        </w:rPr>
        <w:t xml:space="preserve">zum 40-jährigen Bestehen der Obermain Therme mit der feierlichen </w:t>
      </w:r>
    </w:p>
    <w:p w14:paraId="59784DCB" w14:textId="7BB1A25A" w:rsidR="00033EF4" w:rsidRDefault="00033EF4" w:rsidP="005E4339">
      <w:pPr>
        <w:spacing w:line="360" w:lineRule="auto"/>
        <w:ind w:right="567"/>
        <w:rPr>
          <w:rFonts w:eastAsia="Aptos"/>
          <w:i/>
          <w:iCs/>
          <w:kern w:val="2"/>
          <w:sz w:val="24"/>
          <w14:ligatures w14:val="standardContextual"/>
        </w:rPr>
      </w:pPr>
      <w:r w:rsidRPr="00033EF4">
        <w:rPr>
          <w:rFonts w:eastAsia="Aptos"/>
          <w:i/>
          <w:iCs/>
          <w:kern w:val="2"/>
          <w:sz w:val="24"/>
          <w14:ligatures w14:val="standardContextual"/>
        </w:rPr>
        <w:t xml:space="preserve">Inthronisierung der 10. Thermenkönigin. </w:t>
      </w:r>
    </w:p>
    <w:p w14:paraId="528E145F" w14:textId="72F9C1F4" w:rsidR="00862695" w:rsidRPr="0093066A" w:rsidRDefault="007A359A" w:rsidP="005E4339">
      <w:pPr>
        <w:spacing w:line="360" w:lineRule="auto"/>
        <w:ind w:right="567"/>
        <w:rPr>
          <w:rFonts w:eastAsia="Aptos"/>
          <w:kern w:val="2"/>
          <w:sz w:val="24"/>
          <w14:ligatures w14:val="standardContextual"/>
        </w:rPr>
      </w:pPr>
      <w:r w:rsidRPr="00E57567">
        <w:rPr>
          <w:rFonts w:eastAsia="Aptos"/>
          <w:kern w:val="2"/>
          <w:sz w:val="24"/>
          <w14:ligatures w14:val="standardContextual"/>
        </w:rPr>
        <w:t>(</w:t>
      </w:r>
      <w:r w:rsidR="00E57567" w:rsidRPr="00E57567">
        <w:rPr>
          <w:rFonts w:eastAsia="Aptos"/>
          <w:kern w:val="2"/>
          <w:sz w:val="24"/>
          <w14:ligatures w14:val="standardContextual"/>
        </w:rPr>
        <w:t>3.554</w:t>
      </w:r>
      <w:r w:rsidR="00916B42" w:rsidRPr="00E57567">
        <w:rPr>
          <w:rFonts w:eastAsia="Aptos"/>
          <w:kern w:val="2"/>
          <w:sz w:val="24"/>
          <w14:ligatures w14:val="standardContextual"/>
        </w:rPr>
        <w:t xml:space="preserve"> Zeichen </w:t>
      </w:r>
      <w:r w:rsidR="0025179F" w:rsidRPr="00E57567">
        <w:rPr>
          <w:rFonts w:eastAsia="Aptos"/>
          <w:kern w:val="2"/>
          <w:sz w:val="24"/>
          <w14:ligatures w14:val="standardContextual"/>
        </w:rPr>
        <w:t>inkl.</w:t>
      </w:r>
      <w:r w:rsidR="00916B42" w:rsidRPr="00E57567">
        <w:rPr>
          <w:rFonts w:eastAsia="Aptos"/>
          <w:kern w:val="2"/>
          <w:sz w:val="24"/>
          <w14:ligatures w14:val="standardContextual"/>
        </w:rPr>
        <w:t xml:space="preserve"> Leerzeichen</w:t>
      </w:r>
      <w:r w:rsidRPr="00E57567">
        <w:rPr>
          <w:rFonts w:eastAsia="Aptos"/>
          <w:kern w:val="2"/>
          <w:sz w:val="24"/>
          <w14:ligatures w14:val="standardContextual"/>
        </w:rPr>
        <w:t>)</w:t>
      </w:r>
      <w:bookmarkStart w:id="4" w:name="_Hlk167267612"/>
      <w:bookmarkStart w:id="5" w:name="_Hlk167181610"/>
      <w:bookmarkEnd w:id="3"/>
    </w:p>
    <w:p w14:paraId="2AF3A270" w14:textId="7C41FC00" w:rsidR="005C6AD0" w:rsidRDefault="00033EF4" w:rsidP="0093066A">
      <w:pPr>
        <w:spacing w:before="240" w:line="360" w:lineRule="auto"/>
        <w:ind w:right="567"/>
        <w:rPr>
          <w:rFonts w:eastAsia="Aptos"/>
          <w:b/>
          <w:bCs/>
          <w:kern w:val="2"/>
          <w:sz w:val="24"/>
          <w14:ligatures w14:val="standardContextual"/>
        </w:rPr>
      </w:pPr>
      <w:r w:rsidRPr="00033EF4">
        <w:rPr>
          <w:rFonts w:eastAsia="Aptos"/>
          <w:b/>
          <w:bCs/>
          <w:kern w:val="2"/>
          <w:sz w:val="24"/>
          <w14:ligatures w14:val="standardContextual"/>
        </w:rPr>
        <w:t>SomMEERzeit-Finale mit Sunset Beats in der Obermain Therme</w:t>
      </w:r>
      <w:r w:rsidR="00D22E6B">
        <w:rPr>
          <w:rFonts w:eastAsia="Aptos"/>
          <w:b/>
          <w:bCs/>
          <w:kern w:val="2"/>
          <w:sz w:val="24"/>
          <w14:ligatures w14:val="standardContextual"/>
        </w:rPr>
        <w:tab/>
      </w:r>
      <w:r w:rsidR="00EF6903">
        <w:rPr>
          <w:rFonts w:eastAsia="Aptos"/>
          <w:b/>
          <w:bCs/>
          <w:kern w:val="2"/>
          <w:sz w:val="24"/>
          <w14:ligatures w14:val="standardContextual"/>
        </w:rPr>
        <w:tab/>
      </w:r>
      <w:r w:rsidR="00EF6903" w:rsidRPr="007871CA">
        <w:rPr>
          <w:rFonts w:eastAsia="Aptos"/>
          <w:b/>
          <w:bCs/>
          <w:kern w:val="2"/>
          <w:sz w:val="24"/>
          <w14:ligatures w14:val="standardContextual"/>
        </w:rPr>
        <w:t>7</w:t>
      </w:r>
    </w:p>
    <w:p w14:paraId="46DAA941" w14:textId="77777777" w:rsidR="00125A0F" w:rsidRDefault="00033EF4" w:rsidP="00D22E6B">
      <w:pPr>
        <w:spacing w:line="360" w:lineRule="auto"/>
        <w:ind w:right="567"/>
        <w:rPr>
          <w:rFonts w:eastAsia="Aptos"/>
          <w:i/>
          <w:iCs/>
          <w:kern w:val="2"/>
          <w:sz w:val="24"/>
          <w14:ligatures w14:val="standardContextual"/>
        </w:rPr>
      </w:pPr>
      <w:bookmarkStart w:id="6" w:name="_Hlk214535879"/>
      <w:r w:rsidRPr="00033EF4">
        <w:rPr>
          <w:rFonts w:eastAsia="Aptos"/>
          <w:i/>
          <w:iCs/>
          <w:kern w:val="2"/>
          <w:sz w:val="24"/>
          <w14:ligatures w14:val="standardContextual"/>
        </w:rPr>
        <w:t xml:space="preserve">Mediterrane Aromen, Sommer-Sauna und wohlig warme Thermalsole sorgen </w:t>
      </w:r>
    </w:p>
    <w:p w14:paraId="3B622393" w14:textId="3F053BFA" w:rsidR="00033EF4" w:rsidRDefault="00033EF4" w:rsidP="00D22E6B">
      <w:pPr>
        <w:spacing w:line="360" w:lineRule="auto"/>
        <w:ind w:right="567"/>
        <w:rPr>
          <w:rFonts w:eastAsia="Aptos"/>
          <w:i/>
          <w:iCs/>
          <w:kern w:val="2"/>
          <w:sz w:val="24"/>
          <w14:ligatures w14:val="standardContextual"/>
        </w:rPr>
      </w:pPr>
      <w:r w:rsidRPr="00033EF4">
        <w:rPr>
          <w:rFonts w:eastAsia="Aptos"/>
          <w:i/>
          <w:iCs/>
          <w:kern w:val="2"/>
          <w:sz w:val="24"/>
          <w14:ligatures w14:val="standardContextual"/>
        </w:rPr>
        <w:t xml:space="preserve">für Urlaubsgefühl </w:t>
      </w:r>
    </w:p>
    <w:p w14:paraId="20037F22" w14:textId="5CCF5E1F" w:rsidR="005E4339" w:rsidRDefault="00862695" w:rsidP="00D22E6B">
      <w:pPr>
        <w:spacing w:line="360" w:lineRule="auto"/>
        <w:ind w:right="567"/>
        <w:rPr>
          <w:rFonts w:eastAsia="Aptos"/>
          <w:kern w:val="2"/>
          <w:sz w:val="24"/>
          <w14:ligatures w14:val="standardContextual"/>
        </w:rPr>
      </w:pPr>
      <w:r w:rsidRPr="00E57567">
        <w:rPr>
          <w:rFonts w:eastAsia="Aptos"/>
          <w:kern w:val="2"/>
          <w:sz w:val="24"/>
          <w14:ligatures w14:val="standardContextual"/>
        </w:rPr>
        <w:t>(</w:t>
      </w:r>
      <w:r w:rsidR="00E57567" w:rsidRPr="00E57567">
        <w:rPr>
          <w:rFonts w:eastAsia="Aptos"/>
          <w:kern w:val="2"/>
          <w:sz w:val="24"/>
          <w14:ligatures w14:val="standardContextual"/>
        </w:rPr>
        <w:t>2.265</w:t>
      </w:r>
      <w:r w:rsidR="00916B42" w:rsidRPr="00E57567">
        <w:rPr>
          <w:rFonts w:eastAsia="Aptos"/>
          <w:kern w:val="2"/>
          <w:sz w:val="24"/>
          <w14:ligatures w14:val="standardContextual"/>
        </w:rPr>
        <w:t xml:space="preserve"> Zeichen inkl. Leerzeiche</w:t>
      </w:r>
      <w:r w:rsidR="00F8183F" w:rsidRPr="00E57567">
        <w:rPr>
          <w:rFonts w:eastAsia="Aptos"/>
          <w:kern w:val="2"/>
          <w:sz w:val="24"/>
          <w14:ligatures w14:val="standardContextual"/>
        </w:rPr>
        <w:t>n)</w:t>
      </w:r>
    </w:p>
    <w:p w14:paraId="5C0CB266" w14:textId="627B17CC" w:rsidR="005E4339" w:rsidRPr="005E4339" w:rsidRDefault="005E4339" w:rsidP="00D22E6B">
      <w:pPr>
        <w:spacing w:line="360" w:lineRule="auto"/>
        <w:ind w:right="567"/>
        <w:rPr>
          <w:rFonts w:eastAsia="Aptos"/>
          <w:i/>
          <w:iCs/>
          <w:kern w:val="2"/>
          <w:sz w:val="24"/>
          <w14:ligatures w14:val="standardContextual"/>
        </w:rPr>
        <w:sectPr w:rsidR="005E4339" w:rsidRPr="005E4339" w:rsidSect="00F8183F">
          <w:headerReference w:type="default" r:id="rId8"/>
          <w:footerReference w:type="default" r:id="rId9"/>
          <w:pgSz w:w="11906" w:h="16838"/>
          <w:pgMar w:top="3969" w:right="720" w:bottom="2835" w:left="1418" w:header="709" w:footer="709" w:gutter="0"/>
          <w:pgNumType w:start="2"/>
          <w:cols w:space="708"/>
          <w:docGrid w:linePitch="360"/>
        </w:sectPr>
      </w:pPr>
    </w:p>
    <w:bookmarkEnd w:id="4"/>
    <w:bookmarkEnd w:id="5"/>
    <w:bookmarkEnd w:id="6"/>
    <w:p w14:paraId="73F46381" w14:textId="77777777" w:rsidR="00585FCB" w:rsidRPr="002D5C0F" w:rsidRDefault="00585FCB" w:rsidP="00E511D1">
      <w:pPr>
        <w:spacing w:line="360" w:lineRule="auto"/>
        <w:rPr>
          <w:b/>
          <w:bCs/>
          <w:sz w:val="28"/>
          <w:szCs w:val="28"/>
        </w:rPr>
      </w:pPr>
      <w:r w:rsidRPr="002D5C0F">
        <w:rPr>
          <w:b/>
          <w:bCs/>
          <w:sz w:val="28"/>
          <w:szCs w:val="28"/>
        </w:rPr>
        <w:lastRenderedPageBreak/>
        <w:t>Tag der offenen Tür der Genussanbieter am 13. September</w:t>
      </w:r>
    </w:p>
    <w:p w14:paraId="019A349E" w14:textId="77777777" w:rsidR="00585FCB" w:rsidRPr="002D5C0F" w:rsidRDefault="00585FCB" w:rsidP="00E511D1">
      <w:pPr>
        <w:spacing w:after="240" w:line="360" w:lineRule="auto"/>
        <w:rPr>
          <w:i/>
          <w:iCs/>
          <w:sz w:val="24"/>
        </w:rPr>
      </w:pPr>
      <w:r w:rsidRPr="002D5C0F">
        <w:rPr>
          <w:i/>
          <w:iCs/>
          <w:sz w:val="24"/>
        </w:rPr>
        <w:t>Bad Staffelsteins regionale Spezialitäten dort entdecken, wo sie entstehen</w:t>
      </w:r>
    </w:p>
    <w:p w14:paraId="13E1427B" w14:textId="3BD6CFC8" w:rsidR="00585FCB" w:rsidRDefault="00585FCB" w:rsidP="00585FCB">
      <w:pPr>
        <w:spacing w:line="360" w:lineRule="auto"/>
        <w:rPr>
          <w:sz w:val="24"/>
        </w:rPr>
      </w:pPr>
      <w:r w:rsidRPr="002D5C0F">
        <w:rPr>
          <w:sz w:val="24"/>
        </w:rPr>
        <w:t xml:space="preserve">BAD STAFFELSTEIN. </w:t>
      </w:r>
      <w:r>
        <w:rPr>
          <w:sz w:val="24"/>
        </w:rPr>
        <w:t>Kulinarische Vielfalt genießen</w:t>
      </w:r>
      <w:r w:rsidRPr="002D5C0F">
        <w:rPr>
          <w:sz w:val="24"/>
        </w:rPr>
        <w:t xml:space="preserve">, Erzeugern über die Schulter schauen und handwerkliche Herstellung unmittelbar erleben: Dazu lädt der </w:t>
      </w:r>
      <w:r w:rsidR="00715993">
        <w:rPr>
          <w:sz w:val="24"/>
        </w:rPr>
        <w:t>„</w:t>
      </w:r>
      <w:r w:rsidRPr="002D5C0F">
        <w:rPr>
          <w:sz w:val="24"/>
        </w:rPr>
        <w:t>Tag der offenen Tür der Genussanbieter</w:t>
      </w:r>
      <w:r w:rsidR="00715993">
        <w:rPr>
          <w:sz w:val="24"/>
        </w:rPr>
        <w:t>“</w:t>
      </w:r>
      <w:r w:rsidRPr="002D5C0F">
        <w:rPr>
          <w:sz w:val="24"/>
        </w:rPr>
        <w:t xml:space="preserve"> am Sonntag, 13. September 2026, nach Bad Staffelstein und in die Ortsteile ein. </w:t>
      </w:r>
      <w:r w:rsidRPr="005A4CC4">
        <w:rPr>
          <w:sz w:val="24"/>
        </w:rPr>
        <w:t>Zehn Genussbetriebe gewähren einen Blick hinter die Kulissen und zeigen, wie ihre regionalen Spezialitäten entstehen.</w:t>
      </w:r>
    </w:p>
    <w:p w14:paraId="43C01B30" w14:textId="77777777" w:rsidR="00585FCB" w:rsidRPr="002D5C0F" w:rsidRDefault="00585FCB" w:rsidP="00585FCB">
      <w:pPr>
        <w:spacing w:line="360" w:lineRule="auto"/>
        <w:rPr>
          <w:sz w:val="24"/>
        </w:rPr>
      </w:pPr>
      <w:r w:rsidRPr="002D5C0F">
        <w:rPr>
          <w:sz w:val="24"/>
        </w:rPr>
        <w:t xml:space="preserve">Jeder Betrieb setzt dabei eigene Schwerpunkte. </w:t>
      </w:r>
      <w:r>
        <w:rPr>
          <w:sz w:val="24"/>
        </w:rPr>
        <w:t xml:space="preserve">Vor dem </w:t>
      </w:r>
      <w:r w:rsidRPr="002D5C0F">
        <w:rPr>
          <w:sz w:val="24"/>
        </w:rPr>
        <w:t>Stadtcafé</w:t>
      </w:r>
      <w:r>
        <w:rPr>
          <w:sz w:val="24"/>
        </w:rPr>
        <w:t xml:space="preserve"> – Bäckerei</w:t>
      </w:r>
      <w:r w:rsidRPr="002D5C0F">
        <w:rPr>
          <w:sz w:val="24"/>
        </w:rPr>
        <w:t xml:space="preserve"> Mayr </w:t>
      </w:r>
      <w:r>
        <w:rPr>
          <w:sz w:val="24"/>
        </w:rPr>
        <w:t xml:space="preserve">in Bad Staffelstein </w:t>
      </w:r>
      <w:r w:rsidRPr="002D5C0F">
        <w:rPr>
          <w:sz w:val="24"/>
        </w:rPr>
        <w:t xml:space="preserve">können Besucher erleben, wie die beliebten </w:t>
      </w:r>
      <w:r>
        <w:rPr>
          <w:sz w:val="24"/>
        </w:rPr>
        <w:t>Krapfen und</w:t>
      </w:r>
      <w:r w:rsidRPr="002D5C0F">
        <w:rPr>
          <w:sz w:val="24"/>
        </w:rPr>
        <w:t xml:space="preserve"> „geschnittenen Hasen“ frisch hergestellt werden. Die Brennerei Leicht in Unterzettlitz zeigt beim Schaubrennen die Herstellung ihrer Edelbrände, während der Brauerei-Gasthof Reblitz in Nedensdorf zu einer Brauereiführung mit Bierverkostung einlädt. Auch bei Metzgerbräu in Uetzing </w:t>
      </w:r>
      <w:r>
        <w:rPr>
          <w:sz w:val="24"/>
        </w:rPr>
        <w:t>können</w:t>
      </w:r>
      <w:r w:rsidRPr="002D5C0F">
        <w:rPr>
          <w:sz w:val="24"/>
        </w:rPr>
        <w:t xml:space="preserve"> interessierte Gäste </w:t>
      </w:r>
      <w:r>
        <w:rPr>
          <w:sz w:val="24"/>
        </w:rPr>
        <w:t>das Brauhandwerk aus nächster Nähe kennenlernen</w:t>
      </w:r>
      <w:r w:rsidRPr="002D5C0F">
        <w:rPr>
          <w:sz w:val="24"/>
        </w:rPr>
        <w:t>.</w:t>
      </w:r>
    </w:p>
    <w:p w14:paraId="3BDFCFC0" w14:textId="77777777" w:rsidR="00585FCB" w:rsidRPr="002D5C0F" w:rsidRDefault="00585FCB" w:rsidP="00585FCB">
      <w:pPr>
        <w:spacing w:line="360" w:lineRule="auto"/>
        <w:rPr>
          <w:sz w:val="24"/>
        </w:rPr>
      </w:pPr>
      <w:r w:rsidRPr="002D5C0F">
        <w:rPr>
          <w:sz w:val="24"/>
        </w:rPr>
        <w:t xml:space="preserve">In Grundfeld gibt Helga Dressel, vielen als „Tomatenfraa“ bekannt, Einblicke in Anbau und Verarbeitung ihrer zahlreichen Tomatensorten. </w:t>
      </w:r>
      <w:r w:rsidRPr="005A4CC4">
        <w:rPr>
          <w:sz w:val="24"/>
        </w:rPr>
        <w:t>Außerdem bietet sie hausgemachte Spezialitäten aus ihrer „Tomatenwerkstatt" an.</w:t>
      </w:r>
      <w:r w:rsidRPr="002D5C0F">
        <w:rPr>
          <w:sz w:val="24"/>
        </w:rPr>
        <w:t xml:space="preserve"> Gleich nebenan bietet Anita Ostler Kaffee, Kuchen sowie herzhafte Gerichte mit Obst von der Streuobstwiese an und präsentiert eine Auswahl selbst hergestellter Produkte.</w:t>
      </w:r>
    </w:p>
    <w:p w14:paraId="1431C9AD" w14:textId="77777777" w:rsidR="00585FCB" w:rsidRPr="002D5C0F" w:rsidRDefault="00585FCB" w:rsidP="00585FCB">
      <w:pPr>
        <w:spacing w:line="360" w:lineRule="auto"/>
        <w:rPr>
          <w:sz w:val="24"/>
        </w:rPr>
      </w:pPr>
      <w:r w:rsidRPr="005746C0">
        <w:rPr>
          <w:sz w:val="24"/>
        </w:rPr>
        <w:t>Auch Familien kommen auf ihre Kosten.</w:t>
      </w:r>
      <w:r w:rsidRPr="002D5C0F">
        <w:rPr>
          <w:sz w:val="24"/>
        </w:rPr>
        <w:t xml:space="preserve"> Im Bauern</w:t>
      </w:r>
      <w:r>
        <w:rPr>
          <w:sz w:val="24"/>
        </w:rPr>
        <w:t>H</w:t>
      </w:r>
      <w:r w:rsidRPr="002D5C0F">
        <w:rPr>
          <w:sz w:val="24"/>
        </w:rPr>
        <w:t>of</w:t>
      </w:r>
      <w:r>
        <w:rPr>
          <w:sz w:val="24"/>
        </w:rPr>
        <w:t>L</w:t>
      </w:r>
      <w:r w:rsidRPr="002D5C0F">
        <w:rPr>
          <w:sz w:val="24"/>
        </w:rPr>
        <w:t xml:space="preserve">aden Bad Staffelstein wird das zehnjährige Bestehen mit einem Hoffest, Verkostungen sowie Mal- und Bastelangeboten für Kinder gefeiert. Im Hofladen „Feines vom Land“ in Loffeld laden regionale </w:t>
      </w:r>
      <w:r>
        <w:rPr>
          <w:sz w:val="24"/>
        </w:rPr>
        <w:t>Köstlichkeiten</w:t>
      </w:r>
      <w:r w:rsidRPr="002D5C0F">
        <w:rPr>
          <w:sz w:val="24"/>
        </w:rPr>
        <w:t xml:space="preserve"> und ein Maltisch zum Verweilen ein. Ebenfalls in Loffeld präsentiert Irene Grasser Obst der Saison, Marmeladen, Liköre, Holzofenbrot und weitere hofeigene Erzeugnisse sowie eine </w:t>
      </w:r>
      <w:r w:rsidRPr="002D5C0F">
        <w:rPr>
          <w:sz w:val="24"/>
        </w:rPr>
        <w:lastRenderedPageBreak/>
        <w:t>Getreideausstellung. Die Direktvermarktung der Familie Weidner in Stublang verbindet Grillgerichte und Produkte aus eigener Herstellung mit einem Kinderflohmarkt.</w:t>
      </w:r>
    </w:p>
    <w:p w14:paraId="5512ABEB" w14:textId="77777777" w:rsidR="00585FCB" w:rsidRDefault="00585FCB" w:rsidP="00585FCB">
      <w:pPr>
        <w:spacing w:line="360" w:lineRule="auto"/>
        <w:rPr>
          <w:sz w:val="24"/>
        </w:rPr>
      </w:pPr>
      <w:r w:rsidRPr="00D03092">
        <w:rPr>
          <w:sz w:val="24"/>
        </w:rPr>
        <w:t xml:space="preserve">Der Aktionstag bietet die Gelegenheit, die Menschen hinter den regionalen Produkten kennenzulernen und mehr über deren Herstellung zu erfahren. </w:t>
      </w:r>
      <w:r w:rsidRPr="00590FA5">
        <w:rPr>
          <w:sz w:val="24"/>
        </w:rPr>
        <w:t>Mit rund 50 Genussanbietern ist Bad Staffelstein als „GenussOrt Bayern“ ausgezeichnet und steht für regionale Genusskultur und handwerkliche Qualität</w:t>
      </w:r>
      <w:r w:rsidRPr="00D03092">
        <w:rPr>
          <w:sz w:val="24"/>
        </w:rPr>
        <w:t>. Einmal im Jahr wird diese kulinarische Vielfalt beim „Tag der offenen Tür" gebündelt erlebbar.</w:t>
      </w:r>
    </w:p>
    <w:p w14:paraId="485A2771" w14:textId="77777777" w:rsidR="00585FCB" w:rsidRPr="002D5C0F" w:rsidRDefault="00585FCB" w:rsidP="00585FCB">
      <w:pPr>
        <w:spacing w:line="360" w:lineRule="auto"/>
        <w:rPr>
          <w:sz w:val="24"/>
        </w:rPr>
      </w:pPr>
      <w:r w:rsidRPr="002D5C0F">
        <w:rPr>
          <w:sz w:val="24"/>
        </w:rPr>
        <w:t xml:space="preserve">Ein kostenloser Veranstaltungsflyer mit allen teilnehmenden Betrieben, den jeweiligen Programmpunkten und einer Übersichtskarte hilft bei der Planung der </w:t>
      </w:r>
      <w:r>
        <w:rPr>
          <w:sz w:val="24"/>
        </w:rPr>
        <w:t>persönlichen</w:t>
      </w:r>
      <w:r w:rsidRPr="002D5C0F">
        <w:rPr>
          <w:sz w:val="24"/>
        </w:rPr>
        <w:t xml:space="preserve"> Genussroute.</w:t>
      </w:r>
      <w:r>
        <w:rPr>
          <w:sz w:val="24"/>
        </w:rPr>
        <w:t xml:space="preserve"> </w:t>
      </w:r>
      <w:r w:rsidRPr="002D5C0F">
        <w:rPr>
          <w:sz w:val="24"/>
        </w:rPr>
        <w:t>Weitere Informationen erhalten Interessierte bei der Tourist Information Bad Staffelstein, Bahnhofstraße 2, 96231 Bad Staffelstein, Telefon 09573/33120, E-Mail tourismus@bad-staffelstein.de (www.bad-staffelstein.de).</w:t>
      </w:r>
    </w:p>
    <w:p w14:paraId="0056F59F" w14:textId="54628171" w:rsidR="00DA194D" w:rsidRDefault="00DA194D" w:rsidP="000F5E77">
      <w:pPr>
        <w:pStyle w:val="StandardWeb"/>
        <w:spacing w:line="360" w:lineRule="auto"/>
        <w:rPr>
          <w:rFonts w:eastAsia="Times New Roman"/>
          <w:lang w:eastAsia="de-DE"/>
        </w:rPr>
      </w:pPr>
    </w:p>
    <w:p w14:paraId="620CB8C5" w14:textId="77777777" w:rsidR="00DA194D" w:rsidRDefault="00DA194D" w:rsidP="000F5E77">
      <w:pPr>
        <w:pStyle w:val="StandardWeb"/>
        <w:spacing w:line="360" w:lineRule="auto"/>
        <w:rPr>
          <w:rFonts w:eastAsia="Times New Roman"/>
          <w:lang w:eastAsia="de-DE"/>
        </w:rPr>
      </w:pPr>
    </w:p>
    <w:p w14:paraId="22D1687B" w14:textId="77777777" w:rsidR="00E511D1" w:rsidRDefault="00585FCB" w:rsidP="00E511D1">
      <w:pPr>
        <w:spacing w:line="360" w:lineRule="auto"/>
        <w:rPr>
          <w:b/>
          <w:bCs/>
          <w:sz w:val="28"/>
          <w:szCs w:val="28"/>
        </w:rPr>
      </w:pPr>
      <w:bookmarkStart w:id="7" w:name="_Hlk225407856"/>
      <w:bookmarkStart w:id="8" w:name="_Hlk228432219"/>
      <w:r w:rsidRPr="00BF7A49">
        <w:rPr>
          <w:b/>
          <w:bCs/>
          <w:sz w:val="28"/>
          <w:szCs w:val="28"/>
        </w:rPr>
        <w:t>Neues Halbjahresprogramm der Bildungshäuser Vierzehnheiligen erschienen</w:t>
      </w:r>
    </w:p>
    <w:p w14:paraId="6FDF2445" w14:textId="39A8FBD2" w:rsidR="00585FCB" w:rsidRDefault="00585FCB" w:rsidP="00E511D1">
      <w:pPr>
        <w:spacing w:after="240" w:line="360" w:lineRule="auto"/>
        <w:rPr>
          <w:i/>
          <w:iCs/>
          <w:sz w:val="24"/>
        </w:rPr>
      </w:pPr>
      <w:r w:rsidRPr="0077663D">
        <w:rPr>
          <w:i/>
          <w:iCs/>
          <w:sz w:val="24"/>
        </w:rPr>
        <w:t>Vielfältige Impulse für Alltag und Leben</w:t>
      </w:r>
    </w:p>
    <w:p w14:paraId="5E7F6EB7" w14:textId="77777777" w:rsidR="00585FCB" w:rsidRPr="0077663D" w:rsidRDefault="00585FCB" w:rsidP="00585FCB">
      <w:pPr>
        <w:spacing w:line="360" w:lineRule="auto"/>
        <w:rPr>
          <w:sz w:val="24"/>
        </w:rPr>
      </w:pPr>
      <w:r w:rsidRPr="0077663D">
        <w:rPr>
          <w:sz w:val="24"/>
        </w:rPr>
        <w:t xml:space="preserve">BAD STAFFELSTEIN. Für die Monate September 2026 bis Februar 2027 haben die Bildungs- und Tagungshäuser Vierzehnheiligen erneut ein vielseitiges und anspruchsvolles Programm zusammengestellt. Zahlreiche Seminare, Workshops, Vorträge und spirituelle Auszeiten laden dazu ein, den Alltag bewusst zu unterbrechen, neue Impulse zu gewinnen und sich mit Fragen des Glaubens, der Persönlichkeit und des gesellschaftlichen Miteinanders auseinanderzusetzen. Das jetzt erschienene Halbjahresprogramm verbindet </w:t>
      </w:r>
      <w:r w:rsidRPr="0077663D">
        <w:rPr>
          <w:sz w:val="24"/>
        </w:rPr>
        <w:lastRenderedPageBreak/>
        <w:t>bewährte Reihen mit neuen Themen und richtet sich an Menschen, die Orientierung, Begegnung und Inspiration suchen.</w:t>
      </w:r>
    </w:p>
    <w:p w14:paraId="59C741DD" w14:textId="77777777" w:rsidR="00585FCB" w:rsidRPr="0077663D" w:rsidRDefault="00585FCB" w:rsidP="00585FCB">
      <w:pPr>
        <w:spacing w:line="360" w:lineRule="auto"/>
        <w:rPr>
          <w:sz w:val="24"/>
        </w:rPr>
      </w:pPr>
      <w:r w:rsidRPr="0077663D">
        <w:rPr>
          <w:sz w:val="24"/>
        </w:rPr>
        <w:t>Zu den festen Bestandteilen gehört erneut die Reihe „Vierzehnheiligener Berg.Zeit“, die einmal im Monat Gelegenheit bietet, mit biblischen Impulsen und Zeiten der Stille Abstand vom Alltag zu gewinnen. Daneben greifen zahlreiche Seminare Themen wie Resilienz, Achtsamkeit, Lebensgestaltung und Spiritualität auf. Besinnungstage, Pilgerangebote und mehrtägige Auszeiten schaffen Raum für persönliche Reflexion und neue Perspektiven.</w:t>
      </w:r>
    </w:p>
    <w:p w14:paraId="0C6AE32D" w14:textId="77777777" w:rsidR="00585FCB" w:rsidRDefault="00585FCB" w:rsidP="00585FCB">
      <w:pPr>
        <w:spacing w:line="360" w:lineRule="auto"/>
        <w:rPr>
          <w:sz w:val="24"/>
        </w:rPr>
      </w:pPr>
      <w:r>
        <w:rPr>
          <w:sz w:val="24"/>
        </w:rPr>
        <w:t>Einen weiteren Schwerpunkt bilden</w:t>
      </w:r>
      <w:r w:rsidRPr="0077663D">
        <w:rPr>
          <w:sz w:val="24"/>
        </w:rPr>
        <w:t xml:space="preserve"> darüber hinaus kreative Angebote. Ob Ikebana, Kalligrafie, </w:t>
      </w:r>
      <w:r>
        <w:rPr>
          <w:sz w:val="24"/>
        </w:rPr>
        <w:t>Arbeit mit Naturmaterialien</w:t>
      </w:r>
      <w:r w:rsidRPr="0077663D">
        <w:rPr>
          <w:sz w:val="24"/>
        </w:rPr>
        <w:t xml:space="preserve"> oder weitere</w:t>
      </w:r>
      <w:r>
        <w:rPr>
          <w:sz w:val="24"/>
        </w:rPr>
        <w:t xml:space="preserve"> gestalterische</w:t>
      </w:r>
      <w:r w:rsidRPr="0077663D">
        <w:rPr>
          <w:sz w:val="24"/>
        </w:rPr>
        <w:t xml:space="preserve"> Workshops – die Veranstaltungen </w:t>
      </w:r>
      <w:r>
        <w:rPr>
          <w:sz w:val="24"/>
        </w:rPr>
        <w:t>laden dazu ein</w:t>
      </w:r>
      <w:r w:rsidRPr="0077663D">
        <w:rPr>
          <w:sz w:val="24"/>
        </w:rPr>
        <w:t xml:space="preserve">, </w:t>
      </w:r>
      <w:r>
        <w:rPr>
          <w:sz w:val="24"/>
        </w:rPr>
        <w:t xml:space="preserve">die </w:t>
      </w:r>
      <w:r w:rsidRPr="0077663D">
        <w:rPr>
          <w:sz w:val="24"/>
        </w:rPr>
        <w:t>eigene Kreativität zu entfalten. Ergänzt wird das Programm durch Vorträge, Seminare zu gesellschaftlichen und theologischen Fragestellungen sowie Angebote, die Gesundheit, Ernährung und bewusstes Leben in den Mittelpunkt stellen.</w:t>
      </w:r>
    </w:p>
    <w:p w14:paraId="66540F2A" w14:textId="24D4E0A3" w:rsidR="00585FCB" w:rsidRPr="0077663D" w:rsidRDefault="00585FCB" w:rsidP="00585FCB">
      <w:pPr>
        <w:spacing w:line="360" w:lineRule="auto"/>
        <w:rPr>
          <w:sz w:val="24"/>
        </w:rPr>
      </w:pPr>
      <w:r w:rsidRPr="0077663D">
        <w:rPr>
          <w:sz w:val="24"/>
        </w:rPr>
        <w:t>Mit ihrer Lage unmittelbar neben der Wallfahrtsbasilika Vierzehnheiligen sind die Bildungs</w:t>
      </w:r>
      <w:r w:rsidR="009D6E36">
        <w:rPr>
          <w:sz w:val="24"/>
        </w:rPr>
        <w:t xml:space="preserve">- </w:t>
      </w:r>
      <w:r w:rsidRPr="0077663D">
        <w:rPr>
          <w:sz w:val="24"/>
        </w:rPr>
        <w:t>und Tagungshäuser ein besonderer Ort für Bildung, Begegnung und Besinnung. Gleichzeitig bietet sich ein Aufenthalt im nahe gelegenen Bad Staffelstein an, dessen bedeutende Kultur- und Naturdenkmäler – darunter Staffelberg und Kloster Banz – den Besuch der Veranstaltungen sinnvoll ergänzen.</w:t>
      </w:r>
    </w:p>
    <w:p w14:paraId="41D6A835" w14:textId="6ADDA642" w:rsidR="00585FCB" w:rsidRPr="0077663D" w:rsidRDefault="00585FCB" w:rsidP="00585FCB">
      <w:pPr>
        <w:spacing w:line="360" w:lineRule="auto"/>
        <w:rPr>
          <w:sz w:val="24"/>
        </w:rPr>
      </w:pPr>
      <w:r w:rsidRPr="0077663D">
        <w:rPr>
          <w:sz w:val="24"/>
        </w:rPr>
        <w:t>Das vollständige Halbjahresprogramm sowie Anmeldemöglichkeiten sind unter www.14hl.de erhältlich.</w:t>
      </w:r>
      <w:r w:rsidR="00291D6F" w:rsidRPr="00291D6F">
        <w:t xml:space="preserve"> </w:t>
      </w:r>
    </w:p>
    <w:p w14:paraId="4AB872A3" w14:textId="0A19C8C6" w:rsidR="00114B78" w:rsidRDefault="00114B78" w:rsidP="00585FCB">
      <w:pPr>
        <w:spacing w:line="360" w:lineRule="auto"/>
        <w:rPr>
          <w:sz w:val="24"/>
        </w:rPr>
      </w:pPr>
    </w:p>
    <w:bookmarkEnd w:id="7"/>
    <w:bookmarkEnd w:id="8"/>
    <w:p w14:paraId="0971EA8B" w14:textId="77777777" w:rsidR="00E511D1" w:rsidRDefault="00E511D1" w:rsidP="00941620">
      <w:pPr>
        <w:spacing w:after="240" w:line="360" w:lineRule="auto"/>
        <w:rPr>
          <w:rFonts w:eastAsia="Calibri"/>
          <w:b/>
          <w:bCs/>
          <w:kern w:val="2"/>
          <w:sz w:val="28"/>
          <w:szCs w:val="28"/>
          <w14:ligatures w14:val="standardContextual"/>
        </w:rPr>
      </w:pPr>
    </w:p>
    <w:p w14:paraId="0AF60320" w14:textId="77777777" w:rsidR="00E511D1" w:rsidRDefault="00E511D1" w:rsidP="00941620">
      <w:pPr>
        <w:spacing w:after="240" w:line="360" w:lineRule="auto"/>
        <w:rPr>
          <w:rFonts w:eastAsia="Calibri"/>
          <w:b/>
          <w:bCs/>
          <w:kern w:val="2"/>
          <w:sz w:val="28"/>
          <w:szCs w:val="28"/>
          <w14:ligatures w14:val="standardContextual"/>
        </w:rPr>
      </w:pPr>
    </w:p>
    <w:p w14:paraId="0E523EAD" w14:textId="723F8C4B" w:rsidR="00585FCB" w:rsidRPr="00585FCB" w:rsidRDefault="00585FCB" w:rsidP="00E511D1">
      <w:pPr>
        <w:spacing w:line="360" w:lineRule="auto"/>
        <w:rPr>
          <w:rFonts w:eastAsia="Calibri"/>
          <w:b/>
          <w:bCs/>
          <w:kern w:val="2"/>
          <w:sz w:val="28"/>
          <w:szCs w:val="28"/>
          <w14:ligatures w14:val="standardContextual"/>
        </w:rPr>
      </w:pPr>
      <w:r w:rsidRPr="00585FCB">
        <w:rPr>
          <w:rFonts w:eastAsia="Calibri"/>
          <w:b/>
          <w:bCs/>
          <w:kern w:val="2"/>
          <w:sz w:val="28"/>
          <w:szCs w:val="28"/>
          <w14:ligatures w14:val="standardContextual"/>
        </w:rPr>
        <w:lastRenderedPageBreak/>
        <w:t>Das bestgehütete Geheimnis des Jubiläumsjahres</w:t>
      </w:r>
    </w:p>
    <w:p w14:paraId="043B1B3D" w14:textId="77777777" w:rsidR="00585FCB" w:rsidRPr="00585FCB" w:rsidRDefault="00585FCB" w:rsidP="00E511D1">
      <w:pPr>
        <w:spacing w:after="240" w:line="360" w:lineRule="auto"/>
        <w:rPr>
          <w:rFonts w:eastAsia="Calibri"/>
          <w:i/>
          <w:iCs/>
          <w:kern w:val="2"/>
          <w:sz w:val="24"/>
          <w14:ligatures w14:val="standardContextual"/>
        </w:rPr>
      </w:pPr>
      <w:r w:rsidRPr="00585FCB">
        <w:rPr>
          <w:rFonts w:eastAsia="Calibri"/>
          <w:i/>
          <w:iCs/>
          <w:kern w:val="2"/>
          <w:sz w:val="24"/>
          <w14:ligatures w14:val="standardContextual"/>
        </w:rPr>
        <w:t>Das Jubiläumswochenende am 11. und 12. September verbindet die Feier zum 40-jährigen Bestehen der Obermain Therme mit der feierlichen Inthronisierung der 10. Thermenkönigin.</w:t>
      </w:r>
    </w:p>
    <w:p w14:paraId="21922514" w14:textId="77777777" w:rsidR="00585FCB" w:rsidRDefault="00585FCB" w:rsidP="00114B78">
      <w:pPr>
        <w:spacing w:line="360" w:lineRule="auto"/>
        <w:rPr>
          <w:rFonts w:eastAsia="Calibri"/>
          <w:sz w:val="24"/>
        </w:rPr>
      </w:pPr>
      <w:r w:rsidRPr="00585FCB">
        <w:rPr>
          <w:rFonts w:eastAsia="Calibri"/>
          <w:sz w:val="24"/>
        </w:rPr>
        <w:t xml:space="preserve">BAD STAFFELSTEIN. 40 Jahre Obermain Therme, 20 Jahre Thermenköniginnen und ein Geheimnis, das erst am Samstagabend gelüftet wird: Das Jubiläumswochenende am 11. und 12. September verbindet gleich zwei besondere Meilensteine. Während am Freitag vier Jahrzehnte Obermain Therme gefeiert werden, richtet sich am Samstag die Aufmerksamkeit auf die feierliche Inthronisierung der 10. Thermenkönigin. </w:t>
      </w:r>
    </w:p>
    <w:p w14:paraId="33907536" w14:textId="5C04071F" w:rsidR="00585FCB" w:rsidRPr="00585FCB" w:rsidRDefault="00585FCB" w:rsidP="00114B78">
      <w:pPr>
        <w:spacing w:line="360" w:lineRule="auto"/>
        <w:rPr>
          <w:rFonts w:eastAsia="Calibri"/>
          <w:sz w:val="24"/>
        </w:rPr>
      </w:pPr>
      <w:r w:rsidRPr="00585FCB">
        <w:rPr>
          <w:rFonts w:eastAsia="Calibri"/>
          <w:sz w:val="24"/>
        </w:rPr>
        <w:t>40 Jahre – ein Jubiläum, das stolz macht und zu Herzen geht. Am Freitag, 11. September, steht deshalb das gemeinsame Feiern im Mittelpunkt. Von 11 bis 23 Uhr sind Gäste eingeladen, auf vier Jahrzehnte voller Begegnungen, Erholung und unvergesslicher Momente zurückzublicken. Den ganzen Tag über sorgt Kabarettistin Ines Procter als fränkische „närrische Putzfrau“ mit ihren pointierten Geschichten und humorvollen Anekdoten aus dem Alltag für beste Unterhaltung. Für ausgelassene Stimmung sorgen „Die barmherzigen Plateausohlen“. Die fränkische Partyband begeistert mit einem abwechslungsreichen Mix aus Schlagern, Partyhits und bekannten Klassikern. Mit ihrer mitreißenden Bühnenshow laden sie das Publikum zum Mitsingen, Tanzen und Feiern ein und machen den 40. Geburtstag der Obermain Therme zu einem besonderen Erlebnis.</w:t>
      </w:r>
    </w:p>
    <w:p w14:paraId="0F5433CD" w14:textId="77777777" w:rsidR="00585FCB" w:rsidRDefault="00585FCB" w:rsidP="00114B78">
      <w:pPr>
        <w:spacing w:line="360" w:lineRule="auto"/>
        <w:rPr>
          <w:rFonts w:eastAsia="Calibri"/>
          <w:sz w:val="24"/>
        </w:rPr>
      </w:pPr>
      <w:r w:rsidRPr="00585FCB">
        <w:rPr>
          <w:rFonts w:eastAsia="Calibri"/>
          <w:sz w:val="24"/>
        </w:rPr>
        <w:t xml:space="preserve">Am Samstag, 12. September verabschiedet sich die amtierende Thermenkönigin Jennifer II. nach zwei Jahren aus ihrem Amt und übergibt die begehrte Krone an ihre Nachfolgerin. Der Krönungsabend beginnt um 17 Uhr mit royalen Beats von DJ Nitronic und steigert sich bis zum feierlichen Höhepunkt der Inthronisierung. </w:t>
      </w:r>
    </w:p>
    <w:p w14:paraId="2E2BBE2D" w14:textId="5358C396" w:rsidR="00585FCB" w:rsidRPr="00585FCB" w:rsidRDefault="00585FCB" w:rsidP="00114B78">
      <w:pPr>
        <w:spacing w:line="360" w:lineRule="auto"/>
        <w:rPr>
          <w:rFonts w:eastAsia="Calibri"/>
          <w:sz w:val="24"/>
        </w:rPr>
      </w:pPr>
      <w:r w:rsidRPr="00585FCB">
        <w:rPr>
          <w:rFonts w:eastAsia="Calibri"/>
          <w:sz w:val="24"/>
        </w:rPr>
        <w:lastRenderedPageBreak/>
        <w:t>Mit energiegeladenen Samba-Rhythmen, eindrucksvollen Choreografien und brasilianischem Temperament begeistert Aipalé die Gäste, bevor eine spektakuläre Feuershow die feierliche Inthronisierung eindrucksvoll begleitet. Auf einer Sänfte getragen präsentiert sich die neue Thermenkönigin erstmals den Gästen – ein Augenblick, in dem das bis dahin streng gehütete Geheimnis des Jubiläumsjahres gelüftet wird. Den krönenden Abschluss bildet eine beeindruckende Lasershow, die den Nachthimmel in farbenfrohes Licht taucht. Das ThermenMeer bleibt an diesem besonderen Abend bis 1 Uhr geöffnet und lädt dazu ein, auf die neue Thermenkönigin anzustoßen und den Krönungsabend gemeinsam ausklingen zu lassen.</w:t>
      </w:r>
    </w:p>
    <w:p w14:paraId="5F2BA321" w14:textId="77777777" w:rsidR="00585FCB" w:rsidRPr="00585FCB" w:rsidRDefault="00585FCB" w:rsidP="00114B78">
      <w:pPr>
        <w:spacing w:line="360" w:lineRule="auto"/>
        <w:rPr>
          <w:rFonts w:eastAsia="Calibri"/>
          <w:sz w:val="24"/>
        </w:rPr>
      </w:pPr>
      <w:r w:rsidRPr="00585FCB">
        <w:rPr>
          <w:rFonts w:eastAsia="Calibri"/>
          <w:sz w:val="24"/>
        </w:rPr>
        <w:t>Auch kulinarisch wird der 40. Geburtstag genussvoll gefeiert. rödiger's Bistro am Meer überrascht an beiden Tagen mit einer eigens für das Jubiläum zusammengestellten Speisekarte. Die MeerBar öffnet am Freitag bereits ab 12 Uhr und serviert eigens kreierte Cocktails. Das extra gebraute Jubiläumsbier sowie der Jubiläumscocktail „Sparkly Sarti“ sind während des gesamten Jubiläumsjahres erhältlich.</w:t>
      </w:r>
    </w:p>
    <w:p w14:paraId="281E2093" w14:textId="77263D64" w:rsidR="00585FCB" w:rsidRPr="00114B78" w:rsidRDefault="00585FCB" w:rsidP="00114B78">
      <w:pPr>
        <w:spacing w:line="360" w:lineRule="auto"/>
        <w:rPr>
          <w:rFonts w:eastAsia="Calibri"/>
          <w:sz w:val="24"/>
        </w:rPr>
      </w:pPr>
      <w:r w:rsidRPr="00585FCB">
        <w:rPr>
          <w:rFonts w:eastAsia="Calibri"/>
          <w:sz w:val="24"/>
        </w:rPr>
        <w:t>Werkleiter Hans-Josef Stich blickt auf ein Wochenende, das Vergangenheit und Zukunft miteinander verbindet. „40 Jahre Obermain Therme sind weit mehr als ein Jubiläum. Sie stehen für unzählige Begegnungen, gemeinsame Erinnerungen und für die vielen Gäste, die unsere Geschichte über Jahrzehnte begleitet haben. Dass wir dieses besondere Jubiläumsjahr mit der Inthronisierung unserer 10. Thermenkönigin feiern dürfen, macht dieses Wochenende für uns zu etwas ganz Besonderem. Wir freuen uns darauf, dieses bewegende Ereignis mit unseren Gästen zu erleben.“</w:t>
      </w:r>
      <w:r w:rsidR="00753F11">
        <w:rPr>
          <w:rFonts w:eastAsia="Calibri"/>
          <w:sz w:val="24"/>
        </w:rPr>
        <w:t xml:space="preserve"> </w:t>
      </w:r>
      <w:r w:rsidRPr="00585FCB">
        <w:rPr>
          <w:rFonts w:eastAsia="Calibri"/>
          <w:sz w:val="24"/>
        </w:rPr>
        <w:t>Wer das Jubiläumsjahr der Obermain Therme weiter begleiten möchte, findet alle kommenden Veranstaltungen und Aktionen unter www.obermaintherme.de/40jahre.</w:t>
      </w:r>
    </w:p>
    <w:p w14:paraId="5B7AEB4A" w14:textId="77777777" w:rsidR="008010D6" w:rsidRDefault="008010D6" w:rsidP="00E511D1">
      <w:pPr>
        <w:spacing w:line="360" w:lineRule="auto"/>
        <w:rPr>
          <w:rFonts w:eastAsia="Calibri"/>
          <w:b/>
          <w:bCs/>
          <w:kern w:val="2"/>
          <w:sz w:val="28"/>
          <w:szCs w:val="28"/>
          <w14:ligatures w14:val="standardContextual"/>
        </w:rPr>
      </w:pPr>
    </w:p>
    <w:p w14:paraId="6F35A318" w14:textId="083B06A7" w:rsidR="00585FCB" w:rsidRPr="00585FCB" w:rsidRDefault="00585FCB" w:rsidP="00E511D1">
      <w:pPr>
        <w:spacing w:line="360" w:lineRule="auto"/>
        <w:rPr>
          <w:rFonts w:eastAsia="Calibri"/>
          <w:b/>
          <w:bCs/>
          <w:kern w:val="2"/>
          <w:sz w:val="24"/>
          <w14:ligatures w14:val="standardContextual"/>
        </w:rPr>
      </w:pPr>
      <w:r w:rsidRPr="00585FCB">
        <w:rPr>
          <w:rFonts w:eastAsia="Calibri"/>
          <w:b/>
          <w:bCs/>
          <w:kern w:val="2"/>
          <w:sz w:val="28"/>
          <w:szCs w:val="28"/>
          <w14:ligatures w14:val="standardContextual"/>
        </w:rPr>
        <w:lastRenderedPageBreak/>
        <w:t>SomMEERzeit-Finale mit Sunset Beats in der Obermain Therme</w:t>
      </w:r>
    </w:p>
    <w:p w14:paraId="69D1B561" w14:textId="1ABCA7C3" w:rsidR="00585FCB" w:rsidRPr="00585FCB" w:rsidRDefault="00585FCB" w:rsidP="00E511D1">
      <w:pPr>
        <w:spacing w:after="240" w:line="360" w:lineRule="auto"/>
        <w:rPr>
          <w:sz w:val="24"/>
        </w:rPr>
      </w:pPr>
      <w:r w:rsidRPr="00585FCB">
        <w:rPr>
          <w:rFonts w:eastAsia="Calibri"/>
          <w:i/>
          <w:iCs/>
          <w:kern w:val="2"/>
          <w:sz w:val="24"/>
          <w14:ligatures w14:val="standardContextual"/>
        </w:rPr>
        <w:t>Mediterrane Aromen, Sommer-Sauna und wohlig warme Thermalsole sorgen für Urlaubsgefühl</w:t>
      </w:r>
    </w:p>
    <w:p w14:paraId="2D2839F5" w14:textId="77777777" w:rsidR="00585FCB" w:rsidRPr="00585FCB" w:rsidRDefault="00585FCB" w:rsidP="00585FCB">
      <w:pPr>
        <w:spacing w:line="360" w:lineRule="auto"/>
        <w:rPr>
          <w:rFonts w:eastAsia="Calibri"/>
          <w:sz w:val="24"/>
        </w:rPr>
      </w:pPr>
      <w:r w:rsidRPr="00585FCB">
        <w:rPr>
          <w:rFonts w:eastAsia="Calibri"/>
          <w:sz w:val="24"/>
        </w:rPr>
        <w:t>BAD STAFFELSTEIN.</w:t>
      </w:r>
      <w:r w:rsidRPr="00585FCB">
        <w:rPr>
          <w:sz w:val="24"/>
        </w:rPr>
        <w:t xml:space="preserve"> </w:t>
      </w:r>
      <w:r w:rsidRPr="00585FCB">
        <w:rPr>
          <w:rFonts w:eastAsia="Calibri"/>
          <w:sz w:val="24"/>
        </w:rPr>
        <w:t xml:space="preserve">Bayerns wärmste und stärkste Thermalsole, mediterrane Düfte und Lounge-Sounds zum Sonnenuntergang – bevor die SomMEERzeit zu Ende geht, lädt die Obermain Therme noch einmal dazu ein, den Sommer mit allen Sinnen zu genießen. </w:t>
      </w:r>
    </w:p>
    <w:p w14:paraId="0BBE187F" w14:textId="77777777" w:rsidR="00114B78" w:rsidRDefault="00585FCB" w:rsidP="00585FCB">
      <w:pPr>
        <w:spacing w:line="360" w:lineRule="auto"/>
        <w:rPr>
          <w:rFonts w:eastAsia="Calibri"/>
          <w:sz w:val="24"/>
        </w:rPr>
      </w:pPr>
      <w:r w:rsidRPr="00585FCB">
        <w:rPr>
          <w:rFonts w:eastAsia="Calibri"/>
          <w:sz w:val="24"/>
        </w:rPr>
        <w:t>Den kulinarischen Auftakt des SomMEERzeit-Finales bildet am 14. August der „Mediterrane Grillzauber“ im VitaRestaurant des 5-Sterne-Premium-SaunaLands. Sommer und Sauna passen besser zusammen, als viele vermuten. Elf Themensaunen, ein Naturbadesee und großzügige Ruhebereiche sorgen gerade an warmen Tagen für reizvolle Wechsel zwischen wohltuender Wärme und erfrischender Abkühlung. Passend dazu wecken mediterrane Kräuter, frisch Gegrilltes und aromatische Gewürze beim „Mediterranen Grillzauber“ Erinnerungen an Urlaubstage im Süden.</w:t>
      </w:r>
    </w:p>
    <w:p w14:paraId="1A1335D4" w14:textId="154B7B19" w:rsidR="00585FCB" w:rsidRDefault="00585FCB" w:rsidP="00585FCB">
      <w:pPr>
        <w:spacing w:line="360" w:lineRule="auto"/>
        <w:rPr>
          <w:rFonts w:eastAsia="Calibri"/>
          <w:sz w:val="24"/>
        </w:rPr>
      </w:pPr>
      <w:r w:rsidRPr="00585FCB">
        <w:rPr>
          <w:rFonts w:eastAsia="Calibri"/>
          <w:sz w:val="24"/>
        </w:rPr>
        <w:t>Auch das ThermenMeer entfaltet im Sommer seinen besonderen Reiz. Unzählige Außenbecken sowie großzügige Liege- und Loungebereiche laden dazu ein, wohlig warmes Meerwasser und sonnige Stunden unter freiem Himmel zu genießen. Wann immer das Wetter es zulässt, findet das tägliche AktivProgramm im Freien statt.</w:t>
      </w:r>
      <w:r w:rsidRPr="00585FCB">
        <w:rPr>
          <w:sz w:val="24"/>
        </w:rPr>
        <w:t xml:space="preserve"> </w:t>
      </w:r>
      <w:r w:rsidRPr="00585FCB">
        <w:rPr>
          <w:rFonts w:eastAsia="Calibri"/>
          <w:sz w:val="24"/>
        </w:rPr>
        <w:t>Für eine wohltuende Erfrischung zwischendurch sorgt in der Pflegeoase täglich um 10.30 Uhr und 18.30 Uhr die Gesichtsmaske „Limette-Minze“. Sie spendet sonnenverwöhnter Haut intensive Feuchtigkeit und hinterlässt ein angenehm frisches Hautgefühl. Wer anschließend eine Abkühlung sucht, findet an der MeerBar leckere Cocktails, cremigen Eisgenuss und den eigens zum Jubiläumsjahr kreierten Cocktail „Sparkly Sarti“.</w:t>
      </w:r>
    </w:p>
    <w:p w14:paraId="3C0AB4E0" w14:textId="0A131B83" w:rsidR="00585FCB" w:rsidRPr="00585FCB" w:rsidRDefault="00585FCB" w:rsidP="00585FCB">
      <w:pPr>
        <w:spacing w:line="360" w:lineRule="auto"/>
        <w:rPr>
          <w:rFonts w:eastAsia="Calibri"/>
          <w:sz w:val="24"/>
        </w:rPr>
      </w:pPr>
      <w:r w:rsidRPr="00585FCB">
        <w:rPr>
          <w:rFonts w:eastAsia="Calibri"/>
          <w:sz w:val="24"/>
        </w:rPr>
        <w:lastRenderedPageBreak/>
        <w:t>Mit den „Sunset Beats“ setzt die Obermain Therme am 28. August ab 17 Uhr den musikalischen Abschluss der diesjährigen SomMEERzeit. Während sich Gäste in der warmen Thermalsole treiben lassen oder mit einem Cocktail in der Hand den Blick auf den Abendhimmel genießen, begleitet DJ M-Silver am RunTable den Sommerabend mit Lounge- und Chillout-Sounds.</w:t>
      </w:r>
    </w:p>
    <w:p w14:paraId="01C9CD6B" w14:textId="0C552547" w:rsidR="00585FCB" w:rsidRPr="00585FCB" w:rsidRDefault="00585FCB" w:rsidP="00585FCB">
      <w:pPr>
        <w:spacing w:line="360" w:lineRule="auto"/>
        <w:rPr>
          <w:rFonts w:eastAsia="Calibri"/>
          <w:sz w:val="24"/>
        </w:rPr>
      </w:pPr>
      <w:r w:rsidRPr="00585FCB">
        <w:rPr>
          <w:rFonts w:eastAsia="Calibri"/>
          <w:sz w:val="24"/>
        </w:rPr>
        <w:t>Die MeerBar öffnet im August täglich bereits ab 12 Uhr. Die SaunaBar ist wochentags ab 14 Uhr sowie an Samstagen, Sonn- und Feiertagen ab 12 Uhr geöffnet. Weitere Informationen zur SomMEERzeit und zu allen Veranstaltungen gibt es unter www.obermaintherme.de/sommeerzeit</w:t>
      </w:r>
      <w:r w:rsidR="00114B78">
        <w:rPr>
          <w:rFonts w:eastAsia="Calibri"/>
          <w:sz w:val="24"/>
        </w:rPr>
        <w:t>.</w:t>
      </w:r>
    </w:p>
    <w:p w14:paraId="57F1064F" w14:textId="6A256932" w:rsidR="00DA194D" w:rsidRDefault="00DA194D" w:rsidP="00DA194D">
      <w:pPr>
        <w:spacing w:line="360" w:lineRule="auto"/>
        <w:rPr>
          <w:rFonts w:eastAsia="Calibri"/>
          <w:sz w:val="24"/>
        </w:rPr>
      </w:pPr>
    </w:p>
    <w:p w14:paraId="640B3E95" w14:textId="77777777" w:rsidR="00DA194D" w:rsidRPr="00DA194D" w:rsidRDefault="00DA194D" w:rsidP="00DA194D">
      <w:pPr>
        <w:spacing w:line="360" w:lineRule="auto"/>
        <w:rPr>
          <w:rFonts w:eastAsia="Calibri"/>
          <w:sz w:val="24"/>
        </w:rPr>
      </w:pPr>
    </w:p>
    <w:sectPr w:rsidR="00DA194D" w:rsidRPr="00DA194D" w:rsidSect="00F8183F">
      <w:pgSz w:w="11906" w:h="16838"/>
      <w:pgMar w:top="3969" w:right="720" w:bottom="2835"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D0FF1" w14:textId="77777777" w:rsidR="002631C0" w:rsidRDefault="002631C0">
      <w:r>
        <w:separator/>
      </w:r>
    </w:p>
  </w:endnote>
  <w:endnote w:type="continuationSeparator" w:id="0">
    <w:p w14:paraId="5B775863" w14:textId="77777777" w:rsidR="002631C0" w:rsidRDefault="0026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5444" w14:textId="7DF8D68B" w:rsidR="00220344" w:rsidRPr="00E02CC4" w:rsidRDefault="00D11F17" w:rsidP="00D22E6B">
    <w:r w:rsidRPr="00C20616">
      <w:rPr>
        <w:b/>
        <w:color w:val="548DD4"/>
        <w:sz w:val="28"/>
        <w:szCs w:val="28"/>
      </w:rPr>
      <w:t>________________________________</w:t>
    </w:r>
    <w:r>
      <w:rPr>
        <w:b/>
        <w:color w:val="548DD4"/>
        <w:sz w:val="28"/>
        <w:szCs w:val="28"/>
      </w:rPr>
      <w:t>____________________________</w:t>
    </w:r>
    <w:r>
      <w:rPr>
        <w:b/>
        <w:color w:val="548DD4"/>
        <w:sz w:val="28"/>
        <w:szCs w:val="28"/>
      </w:rPr>
      <w:br/>
    </w:r>
    <w:r w:rsidR="004C655B">
      <w:rPr>
        <w:b/>
        <w:sz w:val="20"/>
        <w:szCs w:val="20"/>
      </w:rPr>
      <w:t>Tourist Information</w:t>
    </w:r>
    <w:r w:rsidRPr="00E02CC4">
      <w:rPr>
        <w:sz w:val="20"/>
        <w:szCs w:val="20"/>
      </w:rPr>
      <w:t xml:space="preserve"> </w:t>
    </w:r>
    <w:r w:rsidRPr="00E02CC4">
      <w:rPr>
        <w:b/>
        <w:sz w:val="20"/>
        <w:szCs w:val="20"/>
      </w:rPr>
      <w:t>Bad Staffelstein</w:t>
    </w:r>
    <w:r w:rsidRPr="00E02CC4">
      <w:rPr>
        <w:b/>
        <w:sz w:val="20"/>
        <w:szCs w:val="20"/>
      </w:rPr>
      <w:tab/>
    </w:r>
    <w:r w:rsidRPr="00E02CC4">
      <w:rPr>
        <w:b/>
        <w:sz w:val="20"/>
        <w:szCs w:val="20"/>
      </w:rPr>
      <w:tab/>
    </w:r>
    <w:r w:rsidRPr="00E02CC4">
      <w:rPr>
        <w:b/>
        <w:sz w:val="20"/>
        <w:szCs w:val="20"/>
      </w:rPr>
      <w:br/>
    </w:r>
    <w:r w:rsidRPr="00E02CC4">
      <w:rPr>
        <w:sz w:val="20"/>
        <w:szCs w:val="20"/>
      </w:rPr>
      <w:t xml:space="preserve">Bahnhofstraße </w:t>
    </w:r>
    <w:r w:rsidR="00B16C2B">
      <w:rPr>
        <w:sz w:val="20"/>
        <w:szCs w:val="20"/>
      </w:rPr>
      <w:t>2</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br/>
      <w:t>96231 Bad Staffelstein</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p>
  <w:p w14:paraId="578C8866" w14:textId="77777777" w:rsidR="00220344" w:rsidRPr="00E02CC4" w:rsidRDefault="00D11F17" w:rsidP="00D22E6B">
    <w:pPr>
      <w:rPr>
        <w:sz w:val="20"/>
        <w:szCs w:val="20"/>
      </w:rPr>
    </w:pPr>
    <w:r w:rsidRPr="00E02CC4">
      <w:rPr>
        <w:sz w:val="20"/>
        <w:szCs w:val="20"/>
      </w:rPr>
      <w:t>Telefon 09573/3312-0</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p>
  <w:p w14:paraId="455986C6" w14:textId="77777777" w:rsidR="00220344" w:rsidRPr="00E02CC4" w:rsidRDefault="00D11F17" w:rsidP="00D22E6B">
    <w:pPr>
      <w:rPr>
        <w:sz w:val="20"/>
        <w:szCs w:val="20"/>
      </w:rPr>
    </w:pPr>
    <w:r w:rsidRPr="00E02CC4">
      <w:rPr>
        <w:sz w:val="20"/>
        <w:szCs w:val="20"/>
      </w:rPr>
      <w:t>E-Mail: tourismus</w:t>
    </w:r>
    <w:hyperlink r:id="rId1" w:history="1">
      <w:r w:rsidRPr="00E02CC4">
        <w:rPr>
          <w:rStyle w:val="Hyperlink"/>
          <w:color w:val="auto"/>
          <w:sz w:val="20"/>
          <w:szCs w:val="20"/>
          <w:u w:val="none"/>
        </w:rPr>
        <w:t>@bad-staffelstein.de</w:t>
      </w:r>
    </w:hyperlink>
    <w:r w:rsidRPr="00E02CC4">
      <w:rPr>
        <w:sz w:val="20"/>
        <w:szCs w:val="20"/>
      </w:rPr>
      <w:tab/>
    </w:r>
    <w:r w:rsidRPr="00E02CC4">
      <w:rPr>
        <w:sz w:val="20"/>
        <w:szCs w:val="20"/>
      </w:rPr>
      <w:tab/>
    </w:r>
    <w:r w:rsidRPr="00E02CC4">
      <w:rPr>
        <w:sz w:val="20"/>
        <w:szCs w:val="20"/>
      </w:rPr>
      <w:tab/>
    </w:r>
  </w:p>
  <w:p w14:paraId="16942BFB" w14:textId="168BB211" w:rsidR="00220344" w:rsidRDefault="00D22E6B" w:rsidP="00D22E6B">
    <w:r w:rsidRPr="006C3910">
      <w:rPr>
        <w:sz w:val="20"/>
        <w:szCs w:val="20"/>
      </w:rPr>
      <w:t>www.bad-staffelstein.de</w:t>
    </w:r>
    <w:r w:rsidR="00D11F17" w:rsidRPr="00E02CC4">
      <w:rPr>
        <w:sz w:val="20"/>
        <w:szCs w:val="20"/>
      </w:rPr>
      <w:tab/>
    </w:r>
    <w:r w:rsidR="00D11F17" w:rsidRPr="00E02CC4">
      <w:rPr>
        <w:sz w:val="20"/>
        <w:szCs w:val="20"/>
      </w:rPr>
      <w:tab/>
    </w:r>
    <w:r w:rsidR="00D11F17" w:rsidRPr="00E02CC4">
      <w:rPr>
        <w:sz w:val="20"/>
        <w:szCs w:val="20"/>
      </w:rPr>
      <w:tab/>
    </w:r>
    <w:r w:rsidR="00D11F17" w:rsidRPr="00E02CC4">
      <w:rPr>
        <w:sz w:val="20"/>
        <w:szCs w:val="20"/>
      </w:rPr>
      <w:tab/>
    </w:r>
    <w:r w:rsidR="00D11F17" w:rsidRPr="00E02CC4">
      <w:rPr>
        <w:sz w:val="20"/>
        <w:szCs w:val="20"/>
      </w:rPr>
      <w:tab/>
    </w:r>
    <w:r w:rsidR="00D11F17">
      <w:rPr>
        <w:sz w:val="20"/>
        <w:szCs w:val="20"/>
      </w:rPr>
      <w:tab/>
    </w:r>
    <w:r w:rsidR="00D11F17">
      <w:rPr>
        <w:sz w:val="20"/>
        <w:szCs w:val="20"/>
      </w:rPr>
      <w:tab/>
    </w:r>
    <w:r w:rsidR="00D11F17">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80F5C" w14:textId="77777777" w:rsidR="002631C0" w:rsidRDefault="002631C0">
      <w:r>
        <w:separator/>
      </w:r>
    </w:p>
  </w:footnote>
  <w:footnote w:type="continuationSeparator" w:id="0">
    <w:p w14:paraId="0A81E23A" w14:textId="77777777" w:rsidR="002631C0" w:rsidRDefault="0026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C4FB" w14:textId="5F9E03A3" w:rsidR="00220344" w:rsidRPr="004F6A0C" w:rsidRDefault="00C8359C" w:rsidP="00D22E6B">
    <w:pPr>
      <w:pStyle w:val="Kopfzeile"/>
      <w:rPr>
        <w:b/>
        <w:color w:val="548DD4"/>
        <w:sz w:val="20"/>
        <w:szCs w:val="20"/>
      </w:rPr>
    </w:pPr>
    <w:r>
      <w:rPr>
        <w:noProof/>
      </w:rPr>
      <w:drawing>
        <wp:inline distT="0" distB="0" distL="0" distR="0" wp14:anchorId="775A544E" wp14:editId="1D2C6528">
          <wp:extent cx="1522800" cy="1116000"/>
          <wp:effectExtent l="0" t="0" r="127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522800" cy="1116000"/>
                  </a:xfrm>
                  <a:prstGeom prst="rect">
                    <a:avLst/>
                  </a:prstGeom>
                </pic:spPr>
              </pic:pic>
            </a:graphicData>
          </a:graphic>
        </wp:inline>
      </w:drawing>
    </w:r>
    <w:r w:rsidR="00D11F17">
      <w:t xml:space="preserve">                                                                                         </w:t>
    </w:r>
    <w:r w:rsidR="00D11F17">
      <w:br/>
    </w:r>
    <w:r w:rsidR="00D11F17" w:rsidRPr="00C20616">
      <w:rPr>
        <w:b/>
        <w:color w:val="548DD4"/>
        <w:sz w:val="28"/>
        <w:szCs w:val="28"/>
      </w:rPr>
      <w:t>________________________________</w:t>
    </w:r>
    <w:r w:rsidR="00E063EF">
      <w:rPr>
        <w:b/>
        <w:color w:val="548DD4"/>
        <w:sz w:val="28"/>
        <w:szCs w:val="28"/>
      </w:rPr>
      <w:t>______________________________</w:t>
    </w:r>
    <w:r w:rsidR="00D22E6B">
      <w:rPr>
        <w:b/>
        <w:color w:val="548DD4"/>
        <w:sz w:val="28"/>
        <w:szCs w:val="28"/>
      </w:rPr>
      <w:br/>
    </w:r>
    <w:r w:rsidR="00D11F17" w:rsidRPr="004F6A0C">
      <w:rPr>
        <w:b/>
        <w:color w:val="1F497D"/>
        <w:sz w:val="48"/>
        <w:szCs w:val="48"/>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C8A8FC"/>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17"/>
    <w:rsid w:val="000052A0"/>
    <w:rsid w:val="00007232"/>
    <w:rsid w:val="00011052"/>
    <w:rsid w:val="000112EB"/>
    <w:rsid w:val="0001479F"/>
    <w:rsid w:val="00014B67"/>
    <w:rsid w:val="000150E8"/>
    <w:rsid w:val="0001687C"/>
    <w:rsid w:val="000249F4"/>
    <w:rsid w:val="00025A1C"/>
    <w:rsid w:val="0003333E"/>
    <w:rsid w:val="00033EF4"/>
    <w:rsid w:val="0003530C"/>
    <w:rsid w:val="000420EE"/>
    <w:rsid w:val="0004211E"/>
    <w:rsid w:val="00044542"/>
    <w:rsid w:val="00044FA9"/>
    <w:rsid w:val="00045C86"/>
    <w:rsid w:val="000467FA"/>
    <w:rsid w:val="0004768B"/>
    <w:rsid w:val="000516C2"/>
    <w:rsid w:val="00055763"/>
    <w:rsid w:val="00057092"/>
    <w:rsid w:val="00057CF3"/>
    <w:rsid w:val="00062991"/>
    <w:rsid w:val="00062D31"/>
    <w:rsid w:val="00063B65"/>
    <w:rsid w:val="000644FA"/>
    <w:rsid w:val="00067324"/>
    <w:rsid w:val="000678EF"/>
    <w:rsid w:val="00067A71"/>
    <w:rsid w:val="00067C48"/>
    <w:rsid w:val="0007207B"/>
    <w:rsid w:val="00072D8F"/>
    <w:rsid w:val="000734BF"/>
    <w:rsid w:val="000736E5"/>
    <w:rsid w:val="0007492B"/>
    <w:rsid w:val="00085378"/>
    <w:rsid w:val="00086AAA"/>
    <w:rsid w:val="00087130"/>
    <w:rsid w:val="00090D8B"/>
    <w:rsid w:val="00091CE0"/>
    <w:rsid w:val="00091D18"/>
    <w:rsid w:val="00092CD2"/>
    <w:rsid w:val="00094DF2"/>
    <w:rsid w:val="000954E5"/>
    <w:rsid w:val="0009660E"/>
    <w:rsid w:val="00096DF6"/>
    <w:rsid w:val="00097A84"/>
    <w:rsid w:val="000A087F"/>
    <w:rsid w:val="000A0A90"/>
    <w:rsid w:val="000A1D4F"/>
    <w:rsid w:val="000A297C"/>
    <w:rsid w:val="000A6173"/>
    <w:rsid w:val="000A7BB4"/>
    <w:rsid w:val="000B219E"/>
    <w:rsid w:val="000B3CA8"/>
    <w:rsid w:val="000B680A"/>
    <w:rsid w:val="000B6B7B"/>
    <w:rsid w:val="000B7A66"/>
    <w:rsid w:val="000C1E48"/>
    <w:rsid w:val="000C22B7"/>
    <w:rsid w:val="000C2BDE"/>
    <w:rsid w:val="000C3525"/>
    <w:rsid w:val="000C419E"/>
    <w:rsid w:val="000C45AE"/>
    <w:rsid w:val="000C562F"/>
    <w:rsid w:val="000C5A81"/>
    <w:rsid w:val="000C681B"/>
    <w:rsid w:val="000C6B14"/>
    <w:rsid w:val="000D26B9"/>
    <w:rsid w:val="000D32DF"/>
    <w:rsid w:val="000D5ABA"/>
    <w:rsid w:val="000D69CB"/>
    <w:rsid w:val="000D7D45"/>
    <w:rsid w:val="000E28C5"/>
    <w:rsid w:val="000E2C36"/>
    <w:rsid w:val="000E5EF4"/>
    <w:rsid w:val="000F0BD2"/>
    <w:rsid w:val="000F3295"/>
    <w:rsid w:val="000F4394"/>
    <w:rsid w:val="000F4446"/>
    <w:rsid w:val="000F46E1"/>
    <w:rsid w:val="000F5E77"/>
    <w:rsid w:val="000F7D5F"/>
    <w:rsid w:val="00100AB2"/>
    <w:rsid w:val="00102EB8"/>
    <w:rsid w:val="00103539"/>
    <w:rsid w:val="001037B9"/>
    <w:rsid w:val="001047FB"/>
    <w:rsid w:val="001053CD"/>
    <w:rsid w:val="0010619E"/>
    <w:rsid w:val="00106791"/>
    <w:rsid w:val="00107547"/>
    <w:rsid w:val="00111A8F"/>
    <w:rsid w:val="00111AA7"/>
    <w:rsid w:val="00112E4F"/>
    <w:rsid w:val="0011317B"/>
    <w:rsid w:val="001138BB"/>
    <w:rsid w:val="00114686"/>
    <w:rsid w:val="00114B78"/>
    <w:rsid w:val="00114D96"/>
    <w:rsid w:val="00116144"/>
    <w:rsid w:val="00116BAC"/>
    <w:rsid w:val="0012082A"/>
    <w:rsid w:val="00120FAD"/>
    <w:rsid w:val="00122861"/>
    <w:rsid w:val="00122B6C"/>
    <w:rsid w:val="00123BE1"/>
    <w:rsid w:val="00125A0F"/>
    <w:rsid w:val="00127172"/>
    <w:rsid w:val="00130AF8"/>
    <w:rsid w:val="00133980"/>
    <w:rsid w:val="00135E81"/>
    <w:rsid w:val="00137A52"/>
    <w:rsid w:val="00137F35"/>
    <w:rsid w:val="001420DA"/>
    <w:rsid w:val="001474E3"/>
    <w:rsid w:val="00147A7E"/>
    <w:rsid w:val="001541C0"/>
    <w:rsid w:val="0015460A"/>
    <w:rsid w:val="00154B85"/>
    <w:rsid w:val="00154F71"/>
    <w:rsid w:val="0015769E"/>
    <w:rsid w:val="00161DF9"/>
    <w:rsid w:val="00162254"/>
    <w:rsid w:val="00165438"/>
    <w:rsid w:val="00170145"/>
    <w:rsid w:val="00171144"/>
    <w:rsid w:val="00171924"/>
    <w:rsid w:val="00171EB4"/>
    <w:rsid w:val="00172809"/>
    <w:rsid w:val="00172DDA"/>
    <w:rsid w:val="00172FED"/>
    <w:rsid w:val="00173E59"/>
    <w:rsid w:val="00174B37"/>
    <w:rsid w:val="00175402"/>
    <w:rsid w:val="00177422"/>
    <w:rsid w:val="00177446"/>
    <w:rsid w:val="00177D8D"/>
    <w:rsid w:val="00181048"/>
    <w:rsid w:val="001858BB"/>
    <w:rsid w:val="00192053"/>
    <w:rsid w:val="001940E7"/>
    <w:rsid w:val="00195AAF"/>
    <w:rsid w:val="00196C1A"/>
    <w:rsid w:val="001A1E50"/>
    <w:rsid w:val="001A5409"/>
    <w:rsid w:val="001A6819"/>
    <w:rsid w:val="001A730F"/>
    <w:rsid w:val="001A7F96"/>
    <w:rsid w:val="001B0527"/>
    <w:rsid w:val="001B169E"/>
    <w:rsid w:val="001B179E"/>
    <w:rsid w:val="001B27A5"/>
    <w:rsid w:val="001B5CFC"/>
    <w:rsid w:val="001B660B"/>
    <w:rsid w:val="001C0EC4"/>
    <w:rsid w:val="001C1C41"/>
    <w:rsid w:val="001C1FD5"/>
    <w:rsid w:val="001C2C26"/>
    <w:rsid w:val="001C359A"/>
    <w:rsid w:val="001C495A"/>
    <w:rsid w:val="001C5FFF"/>
    <w:rsid w:val="001C7D94"/>
    <w:rsid w:val="001D2234"/>
    <w:rsid w:val="001D22C9"/>
    <w:rsid w:val="001D63D1"/>
    <w:rsid w:val="001D6701"/>
    <w:rsid w:val="001D674D"/>
    <w:rsid w:val="001E16C9"/>
    <w:rsid w:val="001E2F97"/>
    <w:rsid w:val="001E403D"/>
    <w:rsid w:val="001E7071"/>
    <w:rsid w:val="001F0D84"/>
    <w:rsid w:val="001F4833"/>
    <w:rsid w:val="001F53E6"/>
    <w:rsid w:val="00200554"/>
    <w:rsid w:val="0020127C"/>
    <w:rsid w:val="0020224A"/>
    <w:rsid w:val="002040F1"/>
    <w:rsid w:val="002044F0"/>
    <w:rsid w:val="00204665"/>
    <w:rsid w:val="0020541C"/>
    <w:rsid w:val="00206DEB"/>
    <w:rsid w:val="00207769"/>
    <w:rsid w:val="002100F7"/>
    <w:rsid w:val="00210AE0"/>
    <w:rsid w:val="002122C5"/>
    <w:rsid w:val="00213E4E"/>
    <w:rsid w:val="002155CA"/>
    <w:rsid w:val="00216151"/>
    <w:rsid w:val="00217AB1"/>
    <w:rsid w:val="00220344"/>
    <w:rsid w:val="00220BD3"/>
    <w:rsid w:val="00220E91"/>
    <w:rsid w:val="00221545"/>
    <w:rsid w:val="00222DF7"/>
    <w:rsid w:val="002251BA"/>
    <w:rsid w:val="0022542B"/>
    <w:rsid w:val="00226431"/>
    <w:rsid w:val="00227018"/>
    <w:rsid w:val="002276E6"/>
    <w:rsid w:val="002313A6"/>
    <w:rsid w:val="00234285"/>
    <w:rsid w:val="00234C7B"/>
    <w:rsid w:val="00235EEF"/>
    <w:rsid w:val="0023676A"/>
    <w:rsid w:val="00237086"/>
    <w:rsid w:val="00240717"/>
    <w:rsid w:val="00243FF8"/>
    <w:rsid w:val="00244CD5"/>
    <w:rsid w:val="00250D6A"/>
    <w:rsid w:val="00251020"/>
    <w:rsid w:val="0025179F"/>
    <w:rsid w:val="00252F9C"/>
    <w:rsid w:val="00255C43"/>
    <w:rsid w:val="0025688F"/>
    <w:rsid w:val="00260AC8"/>
    <w:rsid w:val="00261C9D"/>
    <w:rsid w:val="002631C0"/>
    <w:rsid w:val="00265DD2"/>
    <w:rsid w:val="002670BC"/>
    <w:rsid w:val="002714CC"/>
    <w:rsid w:val="00273374"/>
    <w:rsid w:val="00273DBF"/>
    <w:rsid w:val="002751D8"/>
    <w:rsid w:val="00276606"/>
    <w:rsid w:val="00277697"/>
    <w:rsid w:val="00277D28"/>
    <w:rsid w:val="00280448"/>
    <w:rsid w:val="00282394"/>
    <w:rsid w:val="00286936"/>
    <w:rsid w:val="00286CFB"/>
    <w:rsid w:val="00286F90"/>
    <w:rsid w:val="00287ED4"/>
    <w:rsid w:val="00290062"/>
    <w:rsid w:val="00291D6F"/>
    <w:rsid w:val="00292A9B"/>
    <w:rsid w:val="002A16D2"/>
    <w:rsid w:val="002A1D7E"/>
    <w:rsid w:val="002A36CA"/>
    <w:rsid w:val="002A3CA9"/>
    <w:rsid w:val="002A5A01"/>
    <w:rsid w:val="002A6CEC"/>
    <w:rsid w:val="002B159D"/>
    <w:rsid w:val="002B1DB3"/>
    <w:rsid w:val="002B2B68"/>
    <w:rsid w:val="002B40B5"/>
    <w:rsid w:val="002C440C"/>
    <w:rsid w:val="002C4D8D"/>
    <w:rsid w:val="002C4ED7"/>
    <w:rsid w:val="002C78D1"/>
    <w:rsid w:val="002D4F3F"/>
    <w:rsid w:val="002D59E3"/>
    <w:rsid w:val="002D6B9C"/>
    <w:rsid w:val="002D71CF"/>
    <w:rsid w:val="002E09F1"/>
    <w:rsid w:val="002E0CE7"/>
    <w:rsid w:val="002E1428"/>
    <w:rsid w:val="002E1E86"/>
    <w:rsid w:val="002E304A"/>
    <w:rsid w:val="002E49A4"/>
    <w:rsid w:val="002E5426"/>
    <w:rsid w:val="002E7486"/>
    <w:rsid w:val="002E7848"/>
    <w:rsid w:val="002F263C"/>
    <w:rsid w:val="002F3282"/>
    <w:rsid w:val="002F79F3"/>
    <w:rsid w:val="00300292"/>
    <w:rsid w:val="00303DAF"/>
    <w:rsid w:val="003079E5"/>
    <w:rsid w:val="0031035D"/>
    <w:rsid w:val="00314751"/>
    <w:rsid w:val="00325E60"/>
    <w:rsid w:val="00326560"/>
    <w:rsid w:val="0032708E"/>
    <w:rsid w:val="00327EAE"/>
    <w:rsid w:val="003308E2"/>
    <w:rsid w:val="003372F8"/>
    <w:rsid w:val="00337F89"/>
    <w:rsid w:val="0034043A"/>
    <w:rsid w:val="00350EDF"/>
    <w:rsid w:val="00351E88"/>
    <w:rsid w:val="00352F72"/>
    <w:rsid w:val="00355B66"/>
    <w:rsid w:val="00356DCC"/>
    <w:rsid w:val="0036052E"/>
    <w:rsid w:val="003605BC"/>
    <w:rsid w:val="00362077"/>
    <w:rsid w:val="00362AB2"/>
    <w:rsid w:val="00363336"/>
    <w:rsid w:val="00365E71"/>
    <w:rsid w:val="00366C9D"/>
    <w:rsid w:val="003708D7"/>
    <w:rsid w:val="0037582E"/>
    <w:rsid w:val="003770BD"/>
    <w:rsid w:val="00377BFE"/>
    <w:rsid w:val="00377EA3"/>
    <w:rsid w:val="003907B7"/>
    <w:rsid w:val="0039399B"/>
    <w:rsid w:val="00394E17"/>
    <w:rsid w:val="00394EBA"/>
    <w:rsid w:val="003974F9"/>
    <w:rsid w:val="003A4D45"/>
    <w:rsid w:val="003A59ED"/>
    <w:rsid w:val="003B030F"/>
    <w:rsid w:val="003B0348"/>
    <w:rsid w:val="003B0F00"/>
    <w:rsid w:val="003B2031"/>
    <w:rsid w:val="003B2D8B"/>
    <w:rsid w:val="003B378E"/>
    <w:rsid w:val="003B5799"/>
    <w:rsid w:val="003B5E69"/>
    <w:rsid w:val="003B7860"/>
    <w:rsid w:val="003C0121"/>
    <w:rsid w:val="003C11B6"/>
    <w:rsid w:val="003C1F00"/>
    <w:rsid w:val="003C722F"/>
    <w:rsid w:val="003D0C20"/>
    <w:rsid w:val="003D0E63"/>
    <w:rsid w:val="003D17AA"/>
    <w:rsid w:val="003D2ED4"/>
    <w:rsid w:val="003D388D"/>
    <w:rsid w:val="003D4A66"/>
    <w:rsid w:val="003D65F6"/>
    <w:rsid w:val="003D7E56"/>
    <w:rsid w:val="003E0CF9"/>
    <w:rsid w:val="003E26C9"/>
    <w:rsid w:val="003E2BB0"/>
    <w:rsid w:val="003E2F43"/>
    <w:rsid w:val="003E36BC"/>
    <w:rsid w:val="003E3B5A"/>
    <w:rsid w:val="003E455D"/>
    <w:rsid w:val="003E6A6C"/>
    <w:rsid w:val="003E725E"/>
    <w:rsid w:val="003E7FB6"/>
    <w:rsid w:val="003F2A06"/>
    <w:rsid w:val="003F4202"/>
    <w:rsid w:val="003F5603"/>
    <w:rsid w:val="003F77A0"/>
    <w:rsid w:val="0040042C"/>
    <w:rsid w:val="00402F22"/>
    <w:rsid w:val="00404637"/>
    <w:rsid w:val="00404E46"/>
    <w:rsid w:val="00407933"/>
    <w:rsid w:val="0041026C"/>
    <w:rsid w:val="00410519"/>
    <w:rsid w:val="0041415B"/>
    <w:rsid w:val="00415BA5"/>
    <w:rsid w:val="004207B6"/>
    <w:rsid w:val="00422CBD"/>
    <w:rsid w:val="00424C6C"/>
    <w:rsid w:val="00424C79"/>
    <w:rsid w:val="00425458"/>
    <w:rsid w:val="004264EE"/>
    <w:rsid w:val="00426FDA"/>
    <w:rsid w:val="0043227C"/>
    <w:rsid w:val="00432F5A"/>
    <w:rsid w:val="00433220"/>
    <w:rsid w:val="00435D91"/>
    <w:rsid w:val="00436CE0"/>
    <w:rsid w:val="0043765E"/>
    <w:rsid w:val="00437CB2"/>
    <w:rsid w:val="004431C3"/>
    <w:rsid w:val="004448E9"/>
    <w:rsid w:val="00446A21"/>
    <w:rsid w:val="00450370"/>
    <w:rsid w:val="0045065B"/>
    <w:rsid w:val="004518E4"/>
    <w:rsid w:val="0045341A"/>
    <w:rsid w:val="004538F7"/>
    <w:rsid w:val="004568B0"/>
    <w:rsid w:val="0045715C"/>
    <w:rsid w:val="00457A38"/>
    <w:rsid w:val="004630BA"/>
    <w:rsid w:val="00463255"/>
    <w:rsid w:val="00464677"/>
    <w:rsid w:val="00464742"/>
    <w:rsid w:val="00471F49"/>
    <w:rsid w:val="0047289F"/>
    <w:rsid w:val="0047539D"/>
    <w:rsid w:val="00481C42"/>
    <w:rsid w:val="00482FC4"/>
    <w:rsid w:val="004844C8"/>
    <w:rsid w:val="0048567E"/>
    <w:rsid w:val="00485D68"/>
    <w:rsid w:val="00487600"/>
    <w:rsid w:val="00491832"/>
    <w:rsid w:val="0049356D"/>
    <w:rsid w:val="00496224"/>
    <w:rsid w:val="004967AA"/>
    <w:rsid w:val="00496A22"/>
    <w:rsid w:val="004A071B"/>
    <w:rsid w:val="004A09BC"/>
    <w:rsid w:val="004A2D18"/>
    <w:rsid w:val="004A65EE"/>
    <w:rsid w:val="004A7F4C"/>
    <w:rsid w:val="004B3747"/>
    <w:rsid w:val="004B56A9"/>
    <w:rsid w:val="004B5E39"/>
    <w:rsid w:val="004C25A8"/>
    <w:rsid w:val="004C3BFE"/>
    <w:rsid w:val="004C445F"/>
    <w:rsid w:val="004C5BBE"/>
    <w:rsid w:val="004C655B"/>
    <w:rsid w:val="004C6BB5"/>
    <w:rsid w:val="004D28BC"/>
    <w:rsid w:val="004D317A"/>
    <w:rsid w:val="004D7859"/>
    <w:rsid w:val="004E058F"/>
    <w:rsid w:val="004E0F37"/>
    <w:rsid w:val="004E1860"/>
    <w:rsid w:val="004E505B"/>
    <w:rsid w:val="004E5D29"/>
    <w:rsid w:val="004E6779"/>
    <w:rsid w:val="004F1848"/>
    <w:rsid w:val="004F5073"/>
    <w:rsid w:val="004F5AB6"/>
    <w:rsid w:val="004F6139"/>
    <w:rsid w:val="00500CE8"/>
    <w:rsid w:val="0050168B"/>
    <w:rsid w:val="00502D3E"/>
    <w:rsid w:val="0050573B"/>
    <w:rsid w:val="00505D57"/>
    <w:rsid w:val="005079CB"/>
    <w:rsid w:val="005079CD"/>
    <w:rsid w:val="005100F9"/>
    <w:rsid w:val="00511258"/>
    <w:rsid w:val="00511D87"/>
    <w:rsid w:val="00513A8E"/>
    <w:rsid w:val="00516B40"/>
    <w:rsid w:val="005245D0"/>
    <w:rsid w:val="00524A81"/>
    <w:rsid w:val="005306AE"/>
    <w:rsid w:val="00530F74"/>
    <w:rsid w:val="005312FB"/>
    <w:rsid w:val="005323AF"/>
    <w:rsid w:val="0053376D"/>
    <w:rsid w:val="00533F7E"/>
    <w:rsid w:val="00540506"/>
    <w:rsid w:val="005428BF"/>
    <w:rsid w:val="0054397D"/>
    <w:rsid w:val="00543E85"/>
    <w:rsid w:val="0054671D"/>
    <w:rsid w:val="00546D4A"/>
    <w:rsid w:val="00551AB9"/>
    <w:rsid w:val="00553DC4"/>
    <w:rsid w:val="00561391"/>
    <w:rsid w:val="0056385F"/>
    <w:rsid w:val="0056422E"/>
    <w:rsid w:val="005649CD"/>
    <w:rsid w:val="005658C4"/>
    <w:rsid w:val="005673A1"/>
    <w:rsid w:val="0057158E"/>
    <w:rsid w:val="00574054"/>
    <w:rsid w:val="00574DF0"/>
    <w:rsid w:val="0057717A"/>
    <w:rsid w:val="00580066"/>
    <w:rsid w:val="00580705"/>
    <w:rsid w:val="00582409"/>
    <w:rsid w:val="00582F77"/>
    <w:rsid w:val="00584941"/>
    <w:rsid w:val="0058528B"/>
    <w:rsid w:val="00585FCB"/>
    <w:rsid w:val="005911C6"/>
    <w:rsid w:val="00591A46"/>
    <w:rsid w:val="00593CE4"/>
    <w:rsid w:val="00594A21"/>
    <w:rsid w:val="005960DE"/>
    <w:rsid w:val="00597201"/>
    <w:rsid w:val="00597D70"/>
    <w:rsid w:val="005A11AC"/>
    <w:rsid w:val="005A1CC0"/>
    <w:rsid w:val="005A2857"/>
    <w:rsid w:val="005A2BB5"/>
    <w:rsid w:val="005A6BDC"/>
    <w:rsid w:val="005A7F24"/>
    <w:rsid w:val="005B1142"/>
    <w:rsid w:val="005B161A"/>
    <w:rsid w:val="005B1DA6"/>
    <w:rsid w:val="005B2AB9"/>
    <w:rsid w:val="005B4901"/>
    <w:rsid w:val="005B6499"/>
    <w:rsid w:val="005B6DC9"/>
    <w:rsid w:val="005C239B"/>
    <w:rsid w:val="005C245E"/>
    <w:rsid w:val="005C4BFE"/>
    <w:rsid w:val="005C4DDB"/>
    <w:rsid w:val="005C69A4"/>
    <w:rsid w:val="005C6AD0"/>
    <w:rsid w:val="005D082E"/>
    <w:rsid w:val="005D18D8"/>
    <w:rsid w:val="005D1B37"/>
    <w:rsid w:val="005D2FD9"/>
    <w:rsid w:val="005D3F0A"/>
    <w:rsid w:val="005D5E29"/>
    <w:rsid w:val="005D66C6"/>
    <w:rsid w:val="005E0D4F"/>
    <w:rsid w:val="005E1BDC"/>
    <w:rsid w:val="005E2A3E"/>
    <w:rsid w:val="005E376A"/>
    <w:rsid w:val="005E4339"/>
    <w:rsid w:val="005E44F1"/>
    <w:rsid w:val="005E54AF"/>
    <w:rsid w:val="005E5691"/>
    <w:rsid w:val="005E6BF2"/>
    <w:rsid w:val="005E7927"/>
    <w:rsid w:val="005F09EA"/>
    <w:rsid w:val="005F1AED"/>
    <w:rsid w:val="005F3F18"/>
    <w:rsid w:val="005F4990"/>
    <w:rsid w:val="005F50E0"/>
    <w:rsid w:val="005F5F64"/>
    <w:rsid w:val="005F6133"/>
    <w:rsid w:val="00603D4A"/>
    <w:rsid w:val="0060416C"/>
    <w:rsid w:val="00604259"/>
    <w:rsid w:val="00610AD6"/>
    <w:rsid w:val="00610BBE"/>
    <w:rsid w:val="00611E3A"/>
    <w:rsid w:val="00612DC9"/>
    <w:rsid w:val="00614DC3"/>
    <w:rsid w:val="006204FD"/>
    <w:rsid w:val="00620D5A"/>
    <w:rsid w:val="00622508"/>
    <w:rsid w:val="00622955"/>
    <w:rsid w:val="006268E0"/>
    <w:rsid w:val="0062703B"/>
    <w:rsid w:val="006333C4"/>
    <w:rsid w:val="006335B2"/>
    <w:rsid w:val="006337BF"/>
    <w:rsid w:val="006354A5"/>
    <w:rsid w:val="00636547"/>
    <w:rsid w:val="006406C1"/>
    <w:rsid w:val="006427B1"/>
    <w:rsid w:val="00644F4C"/>
    <w:rsid w:val="006450FF"/>
    <w:rsid w:val="00645818"/>
    <w:rsid w:val="00645822"/>
    <w:rsid w:val="006519FD"/>
    <w:rsid w:val="00653013"/>
    <w:rsid w:val="00653112"/>
    <w:rsid w:val="00653167"/>
    <w:rsid w:val="006557C0"/>
    <w:rsid w:val="00656979"/>
    <w:rsid w:val="00666DBD"/>
    <w:rsid w:val="0066794C"/>
    <w:rsid w:val="00671B79"/>
    <w:rsid w:val="00672566"/>
    <w:rsid w:val="0067303D"/>
    <w:rsid w:val="006740B3"/>
    <w:rsid w:val="00675249"/>
    <w:rsid w:val="0067529F"/>
    <w:rsid w:val="006760A9"/>
    <w:rsid w:val="0067724C"/>
    <w:rsid w:val="006772B4"/>
    <w:rsid w:val="006821F4"/>
    <w:rsid w:val="00683B3B"/>
    <w:rsid w:val="00683F81"/>
    <w:rsid w:val="0068726B"/>
    <w:rsid w:val="006907CE"/>
    <w:rsid w:val="006924A4"/>
    <w:rsid w:val="006935E5"/>
    <w:rsid w:val="00695620"/>
    <w:rsid w:val="00695D95"/>
    <w:rsid w:val="00697EDF"/>
    <w:rsid w:val="006A0245"/>
    <w:rsid w:val="006A457F"/>
    <w:rsid w:val="006A71D7"/>
    <w:rsid w:val="006A7B38"/>
    <w:rsid w:val="006B1C16"/>
    <w:rsid w:val="006B1CBE"/>
    <w:rsid w:val="006B20E2"/>
    <w:rsid w:val="006B39B3"/>
    <w:rsid w:val="006B3F67"/>
    <w:rsid w:val="006B45AF"/>
    <w:rsid w:val="006B600B"/>
    <w:rsid w:val="006B67EF"/>
    <w:rsid w:val="006B7A7C"/>
    <w:rsid w:val="006C2037"/>
    <w:rsid w:val="006C2AF3"/>
    <w:rsid w:val="006C2E5F"/>
    <w:rsid w:val="006C3910"/>
    <w:rsid w:val="006C4E38"/>
    <w:rsid w:val="006C7242"/>
    <w:rsid w:val="006C7337"/>
    <w:rsid w:val="006D1D27"/>
    <w:rsid w:val="006D29B9"/>
    <w:rsid w:val="006D3C64"/>
    <w:rsid w:val="006D57AA"/>
    <w:rsid w:val="006D5916"/>
    <w:rsid w:val="006D68D8"/>
    <w:rsid w:val="006D7EE8"/>
    <w:rsid w:val="006E1263"/>
    <w:rsid w:val="006E1753"/>
    <w:rsid w:val="006E2B65"/>
    <w:rsid w:val="006E4BFF"/>
    <w:rsid w:val="006E62C4"/>
    <w:rsid w:val="006E74A0"/>
    <w:rsid w:val="006F0A99"/>
    <w:rsid w:val="006F56E2"/>
    <w:rsid w:val="006F5DD2"/>
    <w:rsid w:val="006F7327"/>
    <w:rsid w:val="0070158C"/>
    <w:rsid w:val="007017A7"/>
    <w:rsid w:val="007019C0"/>
    <w:rsid w:val="00702A6C"/>
    <w:rsid w:val="007037DD"/>
    <w:rsid w:val="00703A12"/>
    <w:rsid w:val="00704ACA"/>
    <w:rsid w:val="007064E3"/>
    <w:rsid w:val="0070791D"/>
    <w:rsid w:val="007106E8"/>
    <w:rsid w:val="00710C35"/>
    <w:rsid w:val="00712624"/>
    <w:rsid w:val="00714245"/>
    <w:rsid w:val="00714573"/>
    <w:rsid w:val="00714B45"/>
    <w:rsid w:val="00715993"/>
    <w:rsid w:val="0071766B"/>
    <w:rsid w:val="00721FEE"/>
    <w:rsid w:val="00724B63"/>
    <w:rsid w:val="00727AE2"/>
    <w:rsid w:val="00727BD3"/>
    <w:rsid w:val="0073186C"/>
    <w:rsid w:val="007323BE"/>
    <w:rsid w:val="00734CE1"/>
    <w:rsid w:val="00736B5D"/>
    <w:rsid w:val="00737849"/>
    <w:rsid w:val="00741FBA"/>
    <w:rsid w:val="00742405"/>
    <w:rsid w:val="007431D5"/>
    <w:rsid w:val="007454B6"/>
    <w:rsid w:val="007467CA"/>
    <w:rsid w:val="00750C1E"/>
    <w:rsid w:val="00753EEA"/>
    <w:rsid w:val="00753F11"/>
    <w:rsid w:val="00754E32"/>
    <w:rsid w:val="00755897"/>
    <w:rsid w:val="00755A3A"/>
    <w:rsid w:val="00756E54"/>
    <w:rsid w:val="0076008E"/>
    <w:rsid w:val="00761AFB"/>
    <w:rsid w:val="007625A8"/>
    <w:rsid w:val="007625F6"/>
    <w:rsid w:val="00765C6E"/>
    <w:rsid w:val="0076604C"/>
    <w:rsid w:val="00770397"/>
    <w:rsid w:val="007707AA"/>
    <w:rsid w:val="00770B93"/>
    <w:rsid w:val="00771D70"/>
    <w:rsid w:val="0077240E"/>
    <w:rsid w:val="00772480"/>
    <w:rsid w:val="00774730"/>
    <w:rsid w:val="007756D5"/>
    <w:rsid w:val="00776AF1"/>
    <w:rsid w:val="007803B4"/>
    <w:rsid w:val="00780858"/>
    <w:rsid w:val="00782068"/>
    <w:rsid w:val="0078296E"/>
    <w:rsid w:val="00785471"/>
    <w:rsid w:val="007854B6"/>
    <w:rsid w:val="00785B4E"/>
    <w:rsid w:val="00786150"/>
    <w:rsid w:val="007871CA"/>
    <w:rsid w:val="00787C12"/>
    <w:rsid w:val="00790B1A"/>
    <w:rsid w:val="0079305A"/>
    <w:rsid w:val="0079473B"/>
    <w:rsid w:val="007A27B0"/>
    <w:rsid w:val="007A33B7"/>
    <w:rsid w:val="007A359A"/>
    <w:rsid w:val="007A4635"/>
    <w:rsid w:val="007A6478"/>
    <w:rsid w:val="007B23D9"/>
    <w:rsid w:val="007B3FFC"/>
    <w:rsid w:val="007B4412"/>
    <w:rsid w:val="007C16A6"/>
    <w:rsid w:val="007C26B0"/>
    <w:rsid w:val="007C6E9C"/>
    <w:rsid w:val="007D0A98"/>
    <w:rsid w:val="007D0CCE"/>
    <w:rsid w:val="007D3089"/>
    <w:rsid w:val="007D3AB6"/>
    <w:rsid w:val="007D5309"/>
    <w:rsid w:val="007D6B97"/>
    <w:rsid w:val="007E016C"/>
    <w:rsid w:val="007E016F"/>
    <w:rsid w:val="007E044F"/>
    <w:rsid w:val="007E220C"/>
    <w:rsid w:val="007E42BE"/>
    <w:rsid w:val="007E4551"/>
    <w:rsid w:val="007E5118"/>
    <w:rsid w:val="007E64CE"/>
    <w:rsid w:val="007E71E5"/>
    <w:rsid w:val="007E7A76"/>
    <w:rsid w:val="007E7C42"/>
    <w:rsid w:val="007F28EC"/>
    <w:rsid w:val="007F305E"/>
    <w:rsid w:val="007F6A2D"/>
    <w:rsid w:val="008010D6"/>
    <w:rsid w:val="00802AA2"/>
    <w:rsid w:val="00811FED"/>
    <w:rsid w:val="00814CE1"/>
    <w:rsid w:val="00820C62"/>
    <w:rsid w:val="0082426C"/>
    <w:rsid w:val="008248FF"/>
    <w:rsid w:val="00826700"/>
    <w:rsid w:val="0083185F"/>
    <w:rsid w:val="00833A69"/>
    <w:rsid w:val="008352D6"/>
    <w:rsid w:val="00835599"/>
    <w:rsid w:val="008449E3"/>
    <w:rsid w:val="00844C36"/>
    <w:rsid w:val="00847B90"/>
    <w:rsid w:val="00850A4F"/>
    <w:rsid w:val="00854268"/>
    <w:rsid w:val="008555E5"/>
    <w:rsid w:val="00855A64"/>
    <w:rsid w:val="00856875"/>
    <w:rsid w:val="008616EF"/>
    <w:rsid w:val="00861F2E"/>
    <w:rsid w:val="00862695"/>
    <w:rsid w:val="0086628D"/>
    <w:rsid w:val="00866740"/>
    <w:rsid w:val="0087000D"/>
    <w:rsid w:val="00871677"/>
    <w:rsid w:val="0087350D"/>
    <w:rsid w:val="00876FF8"/>
    <w:rsid w:val="00880A34"/>
    <w:rsid w:val="008814CB"/>
    <w:rsid w:val="00881BC8"/>
    <w:rsid w:val="008822BE"/>
    <w:rsid w:val="008824CC"/>
    <w:rsid w:val="00885A35"/>
    <w:rsid w:val="008865D5"/>
    <w:rsid w:val="008871C4"/>
    <w:rsid w:val="00891628"/>
    <w:rsid w:val="00894086"/>
    <w:rsid w:val="00897F98"/>
    <w:rsid w:val="008A26AE"/>
    <w:rsid w:val="008A4839"/>
    <w:rsid w:val="008A4ECD"/>
    <w:rsid w:val="008A5C87"/>
    <w:rsid w:val="008A72FB"/>
    <w:rsid w:val="008B1C85"/>
    <w:rsid w:val="008B28E2"/>
    <w:rsid w:val="008B4EE6"/>
    <w:rsid w:val="008B4FA8"/>
    <w:rsid w:val="008B54F4"/>
    <w:rsid w:val="008B5FDE"/>
    <w:rsid w:val="008B7B97"/>
    <w:rsid w:val="008C28EA"/>
    <w:rsid w:val="008C2E37"/>
    <w:rsid w:val="008C75B9"/>
    <w:rsid w:val="008C7F47"/>
    <w:rsid w:val="008D1038"/>
    <w:rsid w:val="008D3B6E"/>
    <w:rsid w:val="008D3C97"/>
    <w:rsid w:val="008D40DD"/>
    <w:rsid w:val="008D4825"/>
    <w:rsid w:val="008D5383"/>
    <w:rsid w:val="008D6EE2"/>
    <w:rsid w:val="008E119C"/>
    <w:rsid w:val="008E1C7E"/>
    <w:rsid w:val="008E1F37"/>
    <w:rsid w:val="008E52E6"/>
    <w:rsid w:val="008E7432"/>
    <w:rsid w:val="008F01A3"/>
    <w:rsid w:val="008F219D"/>
    <w:rsid w:val="008F5C8E"/>
    <w:rsid w:val="008F7647"/>
    <w:rsid w:val="009002E1"/>
    <w:rsid w:val="009004D8"/>
    <w:rsid w:val="00901D10"/>
    <w:rsid w:val="00902DBA"/>
    <w:rsid w:val="009042C2"/>
    <w:rsid w:val="009057FE"/>
    <w:rsid w:val="00906B6F"/>
    <w:rsid w:val="00906DCF"/>
    <w:rsid w:val="009079C6"/>
    <w:rsid w:val="00907C61"/>
    <w:rsid w:val="00907F04"/>
    <w:rsid w:val="009107E8"/>
    <w:rsid w:val="00910B8C"/>
    <w:rsid w:val="00911121"/>
    <w:rsid w:val="00912E06"/>
    <w:rsid w:val="00912F44"/>
    <w:rsid w:val="009161DF"/>
    <w:rsid w:val="00916B42"/>
    <w:rsid w:val="009171C4"/>
    <w:rsid w:val="009174B1"/>
    <w:rsid w:val="009203FF"/>
    <w:rsid w:val="0092218D"/>
    <w:rsid w:val="009260EF"/>
    <w:rsid w:val="0093066A"/>
    <w:rsid w:val="00931DFC"/>
    <w:rsid w:val="00932341"/>
    <w:rsid w:val="00937426"/>
    <w:rsid w:val="00940E55"/>
    <w:rsid w:val="009412DA"/>
    <w:rsid w:val="00941620"/>
    <w:rsid w:val="00942506"/>
    <w:rsid w:val="00944D0A"/>
    <w:rsid w:val="00945255"/>
    <w:rsid w:val="00950937"/>
    <w:rsid w:val="00952EEB"/>
    <w:rsid w:val="0095428F"/>
    <w:rsid w:val="00956680"/>
    <w:rsid w:val="00957741"/>
    <w:rsid w:val="009600C2"/>
    <w:rsid w:val="00961E12"/>
    <w:rsid w:val="0096370C"/>
    <w:rsid w:val="00972C24"/>
    <w:rsid w:val="00977808"/>
    <w:rsid w:val="0098158C"/>
    <w:rsid w:val="0098223D"/>
    <w:rsid w:val="0098794E"/>
    <w:rsid w:val="00990593"/>
    <w:rsid w:val="0099510C"/>
    <w:rsid w:val="009A09AA"/>
    <w:rsid w:val="009A0C8D"/>
    <w:rsid w:val="009A4589"/>
    <w:rsid w:val="009B2EE2"/>
    <w:rsid w:val="009B741E"/>
    <w:rsid w:val="009B792F"/>
    <w:rsid w:val="009B7C93"/>
    <w:rsid w:val="009C0DF6"/>
    <w:rsid w:val="009C13D5"/>
    <w:rsid w:val="009C143E"/>
    <w:rsid w:val="009C5D61"/>
    <w:rsid w:val="009C6070"/>
    <w:rsid w:val="009C7142"/>
    <w:rsid w:val="009D18D4"/>
    <w:rsid w:val="009D2540"/>
    <w:rsid w:val="009D3059"/>
    <w:rsid w:val="009D3467"/>
    <w:rsid w:val="009D524E"/>
    <w:rsid w:val="009D53B2"/>
    <w:rsid w:val="009D6E36"/>
    <w:rsid w:val="009E1189"/>
    <w:rsid w:val="009E1E9D"/>
    <w:rsid w:val="009E50C0"/>
    <w:rsid w:val="009E5F46"/>
    <w:rsid w:val="009E68EF"/>
    <w:rsid w:val="009F0A68"/>
    <w:rsid w:val="009F343C"/>
    <w:rsid w:val="009F6A14"/>
    <w:rsid w:val="00A00E3C"/>
    <w:rsid w:val="00A016EE"/>
    <w:rsid w:val="00A020EA"/>
    <w:rsid w:val="00A025D2"/>
    <w:rsid w:val="00A02CC0"/>
    <w:rsid w:val="00A02D0F"/>
    <w:rsid w:val="00A04374"/>
    <w:rsid w:val="00A0492A"/>
    <w:rsid w:val="00A10B79"/>
    <w:rsid w:val="00A12629"/>
    <w:rsid w:val="00A13E4D"/>
    <w:rsid w:val="00A15073"/>
    <w:rsid w:val="00A15172"/>
    <w:rsid w:val="00A16692"/>
    <w:rsid w:val="00A25D4B"/>
    <w:rsid w:val="00A25F40"/>
    <w:rsid w:val="00A26AE5"/>
    <w:rsid w:val="00A26D59"/>
    <w:rsid w:val="00A271AB"/>
    <w:rsid w:val="00A273FC"/>
    <w:rsid w:val="00A3008E"/>
    <w:rsid w:val="00A301E9"/>
    <w:rsid w:val="00A304C4"/>
    <w:rsid w:val="00A3246F"/>
    <w:rsid w:val="00A32910"/>
    <w:rsid w:val="00A3316B"/>
    <w:rsid w:val="00A332F2"/>
    <w:rsid w:val="00A3632F"/>
    <w:rsid w:val="00A363E4"/>
    <w:rsid w:val="00A40199"/>
    <w:rsid w:val="00A40D9D"/>
    <w:rsid w:val="00A414D9"/>
    <w:rsid w:val="00A41A4D"/>
    <w:rsid w:val="00A41C2C"/>
    <w:rsid w:val="00A45745"/>
    <w:rsid w:val="00A5482D"/>
    <w:rsid w:val="00A61C01"/>
    <w:rsid w:val="00A629A5"/>
    <w:rsid w:val="00A66146"/>
    <w:rsid w:val="00A662AA"/>
    <w:rsid w:val="00A73A5D"/>
    <w:rsid w:val="00A74D3D"/>
    <w:rsid w:val="00A80645"/>
    <w:rsid w:val="00A81BFC"/>
    <w:rsid w:val="00A82BBE"/>
    <w:rsid w:val="00A82FBE"/>
    <w:rsid w:val="00A87A02"/>
    <w:rsid w:val="00A90638"/>
    <w:rsid w:val="00A908FF"/>
    <w:rsid w:val="00A91792"/>
    <w:rsid w:val="00A922DB"/>
    <w:rsid w:val="00A923FA"/>
    <w:rsid w:val="00A93526"/>
    <w:rsid w:val="00A945D4"/>
    <w:rsid w:val="00A95E9E"/>
    <w:rsid w:val="00A975CD"/>
    <w:rsid w:val="00A97A1F"/>
    <w:rsid w:val="00A97D03"/>
    <w:rsid w:val="00AA0E94"/>
    <w:rsid w:val="00AA1780"/>
    <w:rsid w:val="00AA223C"/>
    <w:rsid w:val="00AA396B"/>
    <w:rsid w:val="00AA42FE"/>
    <w:rsid w:val="00AA47FC"/>
    <w:rsid w:val="00AA7981"/>
    <w:rsid w:val="00AA7E8D"/>
    <w:rsid w:val="00AB0A6A"/>
    <w:rsid w:val="00AC2A20"/>
    <w:rsid w:val="00AC43C2"/>
    <w:rsid w:val="00AC49BC"/>
    <w:rsid w:val="00AC6519"/>
    <w:rsid w:val="00AC67F8"/>
    <w:rsid w:val="00AD05C4"/>
    <w:rsid w:val="00AD2522"/>
    <w:rsid w:val="00AD4FFD"/>
    <w:rsid w:val="00AD59A0"/>
    <w:rsid w:val="00AD752A"/>
    <w:rsid w:val="00AD75F2"/>
    <w:rsid w:val="00AE0362"/>
    <w:rsid w:val="00AE3BB4"/>
    <w:rsid w:val="00AE434D"/>
    <w:rsid w:val="00AE444D"/>
    <w:rsid w:val="00AE75FF"/>
    <w:rsid w:val="00AE7DA8"/>
    <w:rsid w:val="00AF0690"/>
    <w:rsid w:val="00AF17EE"/>
    <w:rsid w:val="00AF3F48"/>
    <w:rsid w:val="00AF3FE8"/>
    <w:rsid w:val="00AF4EF5"/>
    <w:rsid w:val="00AF7D89"/>
    <w:rsid w:val="00B00C37"/>
    <w:rsid w:val="00B034B7"/>
    <w:rsid w:val="00B063F4"/>
    <w:rsid w:val="00B07658"/>
    <w:rsid w:val="00B07A6C"/>
    <w:rsid w:val="00B108A2"/>
    <w:rsid w:val="00B13C96"/>
    <w:rsid w:val="00B13D89"/>
    <w:rsid w:val="00B14DD4"/>
    <w:rsid w:val="00B16C2B"/>
    <w:rsid w:val="00B235AA"/>
    <w:rsid w:val="00B23C1F"/>
    <w:rsid w:val="00B25903"/>
    <w:rsid w:val="00B27E75"/>
    <w:rsid w:val="00B31533"/>
    <w:rsid w:val="00B3357F"/>
    <w:rsid w:val="00B35761"/>
    <w:rsid w:val="00B35918"/>
    <w:rsid w:val="00B407E0"/>
    <w:rsid w:val="00B4132B"/>
    <w:rsid w:val="00B42325"/>
    <w:rsid w:val="00B44C20"/>
    <w:rsid w:val="00B45B82"/>
    <w:rsid w:val="00B4600A"/>
    <w:rsid w:val="00B46833"/>
    <w:rsid w:val="00B50D10"/>
    <w:rsid w:val="00B5297B"/>
    <w:rsid w:val="00B5323A"/>
    <w:rsid w:val="00B53397"/>
    <w:rsid w:val="00B55229"/>
    <w:rsid w:val="00B67534"/>
    <w:rsid w:val="00B70937"/>
    <w:rsid w:val="00B70CAA"/>
    <w:rsid w:val="00B72B11"/>
    <w:rsid w:val="00B734D2"/>
    <w:rsid w:val="00B737F0"/>
    <w:rsid w:val="00B747AC"/>
    <w:rsid w:val="00B778F9"/>
    <w:rsid w:val="00B77EB2"/>
    <w:rsid w:val="00B80F8A"/>
    <w:rsid w:val="00B82FC4"/>
    <w:rsid w:val="00B87D26"/>
    <w:rsid w:val="00B905C3"/>
    <w:rsid w:val="00B93A20"/>
    <w:rsid w:val="00B94D97"/>
    <w:rsid w:val="00B9546D"/>
    <w:rsid w:val="00B96D7A"/>
    <w:rsid w:val="00BA160C"/>
    <w:rsid w:val="00BA239F"/>
    <w:rsid w:val="00BA4552"/>
    <w:rsid w:val="00BA7279"/>
    <w:rsid w:val="00BB0878"/>
    <w:rsid w:val="00BB3161"/>
    <w:rsid w:val="00BB38AA"/>
    <w:rsid w:val="00BB44F6"/>
    <w:rsid w:val="00BB5075"/>
    <w:rsid w:val="00BB55FB"/>
    <w:rsid w:val="00BB7ECE"/>
    <w:rsid w:val="00BC3B91"/>
    <w:rsid w:val="00BD3428"/>
    <w:rsid w:val="00BD481D"/>
    <w:rsid w:val="00BE185F"/>
    <w:rsid w:val="00BE228B"/>
    <w:rsid w:val="00BE55E6"/>
    <w:rsid w:val="00BE58B3"/>
    <w:rsid w:val="00BE6B6E"/>
    <w:rsid w:val="00BE768B"/>
    <w:rsid w:val="00BF0709"/>
    <w:rsid w:val="00BF45F8"/>
    <w:rsid w:val="00BF4713"/>
    <w:rsid w:val="00BF63AB"/>
    <w:rsid w:val="00C00030"/>
    <w:rsid w:val="00C00E85"/>
    <w:rsid w:val="00C01ABE"/>
    <w:rsid w:val="00C11E6A"/>
    <w:rsid w:val="00C14DFC"/>
    <w:rsid w:val="00C159C4"/>
    <w:rsid w:val="00C16643"/>
    <w:rsid w:val="00C16E71"/>
    <w:rsid w:val="00C17F6A"/>
    <w:rsid w:val="00C20A93"/>
    <w:rsid w:val="00C21B90"/>
    <w:rsid w:val="00C21D8A"/>
    <w:rsid w:val="00C223F5"/>
    <w:rsid w:val="00C25F80"/>
    <w:rsid w:val="00C26019"/>
    <w:rsid w:val="00C26333"/>
    <w:rsid w:val="00C3205F"/>
    <w:rsid w:val="00C33283"/>
    <w:rsid w:val="00C36414"/>
    <w:rsid w:val="00C36840"/>
    <w:rsid w:val="00C43C4C"/>
    <w:rsid w:val="00C4402E"/>
    <w:rsid w:val="00C44CCF"/>
    <w:rsid w:val="00C44F64"/>
    <w:rsid w:val="00C46AE9"/>
    <w:rsid w:val="00C4748B"/>
    <w:rsid w:val="00C519D8"/>
    <w:rsid w:val="00C5265E"/>
    <w:rsid w:val="00C52E4E"/>
    <w:rsid w:val="00C5604B"/>
    <w:rsid w:val="00C57685"/>
    <w:rsid w:val="00C61C6A"/>
    <w:rsid w:val="00C63A52"/>
    <w:rsid w:val="00C64520"/>
    <w:rsid w:val="00C6498F"/>
    <w:rsid w:val="00C649DA"/>
    <w:rsid w:val="00C66955"/>
    <w:rsid w:val="00C6757F"/>
    <w:rsid w:val="00C74984"/>
    <w:rsid w:val="00C753C1"/>
    <w:rsid w:val="00C772D3"/>
    <w:rsid w:val="00C8172F"/>
    <w:rsid w:val="00C8359C"/>
    <w:rsid w:val="00C83E62"/>
    <w:rsid w:val="00C85AB5"/>
    <w:rsid w:val="00C87E0A"/>
    <w:rsid w:val="00C903F1"/>
    <w:rsid w:val="00C90DA9"/>
    <w:rsid w:val="00C92475"/>
    <w:rsid w:val="00C94A38"/>
    <w:rsid w:val="00C9562B"/>
    <w:rsid w:val="00C96819"/>
    <w:rsid w:val="00C96A3B"/>
    <w:rsid w:val="00C97A4A"/>
    <w:rsid w:val="00CA26EF"/>
    <w:rsid w:val="00CA4AD3"/>
    <w:rsid w:val="00CB145F"/>
    <w:rsid w:val="00CB21D2"/>
    <w:rsid w:val="00CB41C1"/>
    <w:rsid w:val="00CB7F81"/>
    <w:rsid w:val="00CC16B1"/>
    <w:rsid w:val="00CC52F2"/>
    <w:rsid w:val="00CC7BCF"/>
    <w:rsid w:val="00CD1173"/>
    <w:rsid w:val="00CD2CD2"/>
    <w:rsid w:val="00CD3CA1"/>
    <w:rsid w:val="00CD62B8"/>
    <w:rsid w:val="00CD6FD8"/>
    <w:rsid w:val="00CE006F"/>
    <w:rsid w:val="00CE038A"/>
    <w:rsid w:val="00CE1CE1"/>
    <w:rsid w:val="00CE3038"/>
    <w:rsid w:val="00CE3BB9"/>
    <w:rsid w:val="00CE51B7"/>
    <w:rsid w:val="00CE6421"/>
    <w:rsid w:val="00CE6CA4"/>
    <w:rsid w:val="00CE73E1"/>
    <w:rsid w:val="00CF0D8C"/>
    <w:rsid w:val="00CF21B4"/>
    <w:rsid w:val="00CF273C"/>
    <w:rsid w:val="00D0375C"/>
    <w:rsid w:val="00D05231"/>
    <w:rsid w:val="00D060DF"/>
    <w:rsid w:val="00D11F17"/>
    <w:rsid w:val="00D14401"/>
    <w:rsid w:val="00D21382"/>
    <w:rsid w:val="00D22E6B"/>
    <w:rsid w:val="00D23BB2"/>
    <w:rsid w:val="00D23EF1"/>
    <w:rsid w:val="00D26AD0"/>
    <w:rsid w:val="00D277B0"/>
    <w:rsid w:val="00D3053E"/>
    <w:rsid w:val="00D30B85"/>
    <w:rsid w:val="00D3113A"/>
    <w:rsid w:val="00D3161B"/>
    <w:rsid w:val="00D322C1"/>
    <w:rsid w:val="00D325E4"/>
    <w:rsid w:val="00D3411B"/>
    <w:rsid w:val="00D4123A"/>
    <w:rsid w:val="00D44486"/>
    <w:rsid w:val="00D456EF"/>
    <w:rsid w:val="00D52B57"/>
    <w:rsid w:val="00D555B7"/>
    <w:rsid w:val="00D55C4C"/>
    <w:rsid w:val="00D56BB3"/>
    <w:rsid w:val="00D57636"/>
    <w:rsid w:val="00D576D0"/>
    <w:rsid w:val="00D6455F"/>
    <w:rsid w:val="00D6549E"/>
    <w:rsid w:val="00D66E0E"/>
    <w:rsid w:val="00D724EC"/>
    <w:rsid w:val="00D73705"/>
    <w:rsid w:val="00D74749"/>
    <w:rsid w:val="00D77C3E"/>
    <w:rsid w:val="00D77E19"/>
    <w:rsid w:val="00D77FD0"/>
    <w:rsid w:val="00D853A4"/>
    <w:rsid w:val="00D866EA"/>
    <w:rsid w:val="00D91515"/>
    <w:rsid w:val="00D9189B"/>
    <w:rsid w:val="00D92D3F"/>
    <w:rsid w:val="00D96FF4"/>
    <w:rsid w:val="00DA194D"/>
    <w:rsid w:val="00DA2206"/>
    <w:rsid w:val="00DA4E73"/>
    <w:rsid w:val="00DA56BB"/>
    <w:rsid w:val="00DA62CC"/>
    <w:rsid w:val="00DA63E4"/>
    <w:rsid w:val="00DA6645"/>
    <w:rsid w:val="00DA6C3A"/>
    <w:rsid w:val="00DA7CA0"/>
    <w:rsid w:val="00DB408D"/>
    <w:rsid w:val="00DB6B9A"/>
    <w:rsid w:val="00DB7B9C"/>
    <w:rsid w:val="00DC1201"/>
    <w:rsid w:val="00DC355E"/>
    <w:rsid w:val="00DC38AF"/>
    <w:rsid w:val="00DC45EA"/>
    <w:rsid w:val="00DC57C1"/>
    <w:rsid w:val="00DD1FC9"/>
    <w:rsid w:val="00DD3D76"/>
    <w:rsid w:val="00DD3E93"/>
    <w:rsid w:val="00DD6533"/>
    <w:rsid w:val="00DD6CEC"/>
    <w:rsid w:val="00DD759A"/>
    <w:rsid w:val="00DE1B39"/>
    <w:rsid w:val="00DE3722"/>
    <w:rsid w:val="00DE38DC"/>
    <w:rsid w:val="00DE429A"/>
    <w:rsid w:val="00DE7476"/>
    <w:rsid w:val="00DE7CC5"/>
    <w:rsid w:val="00DF3858"/>
    <w:rsid w:val="00DF3F45"/>
    <w:rsid w:val="00DF76E2"/>
    <w:rsid w:val="00E01E54"/>
    <w:rsid w:val="00E02CC4"/>
    <w:rsid w:val="00E035FF"/>
    <w:rsid w:val="00E04494"/>
    <w:rsid w:val="00E061A9"/>
    <w:rsid w:val="00E063EF"/>
    <w:rsid w:val="00E06A17"/>
    <w:rsid w:val="00E074FB"/>
    <w:rsid w:val="00E07E83"/>
    <w:rsid w:val="00E07ED5"/>
    <w:rsid w:val="00E13E07"/>
    <w:rsid w:val="00E14042"/>
    <w:rsid w:val="00E2045D"/>
    <w:rsid w:val="00E20722"/>
    <w:rsid w:val="00E20A17"/>
    <w:rsid w:val="00E215B5"/>
    <w:rsid w:val="00E216D7"/>
    <w:rsid w:val="00E21F9C"/>
    <w:rsid w:val="00E22114"/>
    <w:rsid w:val="00E24489"/>
    <w:rsid w:val="00E25C9B"/>
    <w:rsid w:val="00E25EB0"/>
    <w:rsid w:val="00E30CB6"/>
    <w:rsid w:val="00E313AE"/>
    <w:rsid w:val="00E3379E"/>
    <w:rsid w:val="00E36A03"/>
    <w:rsid w:val="00E427E1"/>
    <w:rsid w:val="00E42B96"/>
    <w:rsid w:val="00E43BE9"/>
    <w:rsid w:val="00E43DEB"/>
    <w:rsid w:val="00E46623"/>
    <w:rsid w:val="00E50D3C"/>
    <w:rsid w:val="00E511D1"/>
    <w:rsid w:val="00E5148B"/>
    <w:rsid w:val="00E54956"/>
    <w:rsid w:val="00E55E8F"/>
    <w:rsid w:val="00E57567"/>
    <w:rsid w:val="00E603FE"/>
    <w:rsid w:val="00E63571"/>
    <w:rsid w:val="00E64A2E"/>
    <w:rsid w:val="00E66190"/>
    <w:rsid w:val="00E66398"/>
    <w:rsid w:val="00E72487"/>
    <w:rsid w:val="00E72A9E"/>
    <w:rsid w:val="00E75BF7"/>
    <w:rsid w:val="00E773F1"/>
    <w:rsid w:val="00E91024"/>
    <w:rsid w:val="00E92DDB"/>
    <w:rsid w:val="00E945D1"/>
    <w:rsid w:val="00E95FC7"/>
    <w:rsid w:val="00EA5AF4"/>
    <w:rsid w:val="00EA6D51"/>
    <w:rsid w:val="00EB124B"/>
    <w:rsid w:val="00EB4442"/>
    <w:rsid w:val="00EB4B66"/>
    <w:rsid w:val="00EB51BD"/>
    <w:rsid w:val="00EB5464"/>
    <w:rsid w:val="00EB63F0"/>
    <w:rsid w:val="00EB65C4"/>
    <w:rsid w:val="00EC3EBA"/>
    <w:rsid w:val="00EC4482"/>
    <w:rsid w:val="00EC4CB0"/>
    <w:rsid w:val="00EC51F2"/>
    <w:rsid w:val="00EC52BD"/>
    <w:rsid w:val="00ED0924"/>
    <w:rsid w:val="00ED0E85"/>
    <w:rsid w:val="00ED1EE4"/>
    <w:rsid w:val="00ED3C67"/>
    <w:rsid w:val="00ED4086"/>
    <w:rsid w:val="00ED4C7F"/>
    <w:rsid w:val="00ED752C"/>
    <w:rsid w:val="00EE1196"/>
    <w:rsid w:val="00EE2CE7"/>
    <w:rsid w:val="00EE3656"/>
    <w:rsid w:val="00EE6687"/>
    <w:rsid w:val="00EE6910"/>
    <w:rsid w:val="00EE7AA9"/>
    <w:rsid w:val="00EF1143"/>
    <w:rsid w:val="00EF3DD5"/>
    <w:rsid w:val="00EF46A0"/>
    <w:rsid w:val="00EF6903"/>
    <w:rsid w:val="00EF7DD4"/>
    <w:rsid w:val="00EF7E6F"/>
    <w:rsid w:val="00F0020A"/>
    <w:rsid w:val="00F01600"/>
    <w:rsid w:val="00F01DC8"/>
    <w:rsid w:val="00F04F51"/>
    <w:rsid w:val="00F067D3"/>
    <w:rsid w:val="00F10C06"/>
    <w:rsid w:val="00F11463"/>
    <w:rsid w:val="00F138EF"/>
    <w:rsid w:val="00F15B1B"/>
    <w:rsid w:val="00F1611F"/>
    <w:rsid w:val="00F1752E"/>
    <w:rsid w:val="00F22993"/>
    <w:rsid w:val="00F2301B"/>
    <w:rsid w:val="00F2357C"/>
    <w:rsid w:val="00F24529"/>
    <w:rsid w:val="00F27EFD"/>
    <w:rsid w:val="00F31D8D"/>
    <w:rsid w:val="00F34C71"/>
    <w:rsid w:val="00F36A6D"/>
    <w:rsid w:val="00F36BD0"/>
    <w:rsid w:val="00F37C50"/>
    <w:rsid w:val="00F4424F"/>
    <w:rsid w:val="00F447D7"/>
    <w:rsid w:val="00F45342"/>
    <w:rsid w:val="00F4642D"/>
    <w:rsid w:val="00F505A6"/>
    <w:rsid w:val="00F5162F"/>
    <w:rsid w:val="00F5323E"/>
    <w:rsid w:val="00F53EB6"/>
    <w:rsid w:val="00F5626D"/>
    <w:rsid w:val="00F56D34"/>
    <w:rsid w:val="00F6386E"/>
    <w:rsid w:val="00F70561"/>
    <w:rsid w:val="00F70EC4"/>
    <w:rsid w:val="00F72A45"/>
    <w:rsid w:val="00F73FA7"/>
    <w:rsid w:val="00F770F8"/>
    <w:rsid w:val="00F771D9"/>
    <w:rsid w:val="00F7759E"/>
    <w:rsid w:val="00F809F6"/>
    <w:rsid w:val="00F8183F"/>
    <w:rsid w:val="00F82AE5"/>
    <w:rsid w:val="00F83F19"/>
    <w:rsid w:val="00F86C81"/>
    <w:rsid w:val="00F87B80"/>
    <w:rsid w:val="00F91149"/>
    <w:rsid w:val="00F91205"/>
    <w:rsid w:val="00F94059"/>
    <w:rsid w:val="00F950FE"/>
    <w:rsid w:val="00F97D96"/>
    <w:rsid w:val="00FA3B1D"/>
    <w:rsid w:val="00FA61F3"/>
    <w:rsid w:val="00FB097D"/>
    <w:rsid w:val="00FB66BF"/>
    <w:rsid w:val="00FB6D23"/>
    <w:rsid w:val="00FB7809"/>
    <w:rsid w:val="00FC1A80"/>
    <w:rsid w:val="00FC23FD"/>
    <w:rsid w:val="00FC2E1D"/>
    <w:rsid w:val="00FC45C5"/>
    <w:rsid w:val="00FC53E7"/>
    <w:rsid w:val="00FC5532"/>
    <w:rsid w:val="00FC64D8"/>
    <w:rsid w:val="00FC693E"/>
    <w:rsid w:val="00FD1BE4"/>
    <w:rsid w:val="00FD42FA"/>
    <w:rsid w:val="00FD628A"/>
    <w:rsid w:val="00FD6817"/>
    <w:rsid w:val="00FE1911"/>
    <w:rsid w:val="00FE224B"/>
    <w:rsid w:val="00FE3BEE"/>
    <w:rsid w:val="00FE5749"/>
    <w:rsid w:val="00FF0639"/>
    <w:rsid w:val="00FF0E9A"/>
    <w:rsid w:val="00FF1213"/>
    <w:rsid w:val="00FF60BC"/>
    <w:rsid w:val="00FF7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B9680"/>
  <w15:chartTrackingRefBased/>
  <w15:docId w15:val="{C284CE0F-CC26-4D73-AC2A-F9BFDF51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069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1F17"/>
    <w:pPr>
      <w:tabs>
        <w:tab w:val="center" w:pos="4536"/>
        <w:tab w:val="right" w:pos="9072"/>
      </w:tabs>
    </w:pPr>
  </w:style>
  <w:style w:type="character" w:customStyle="1" w:styleId="KopfzeileZchn">
    <w:name w:val="Kopfzeile Zchn"/>
    <w:basedOn w:val="Absatz-Standardschriftart"/>
    <w:link w:val="Kopfzeile"/>
    <w:uiPriority w:val="99"/>
    <w:rsid w:val="00D11F17"/>
  </w:style>
  <w:style w:type="character" w:styleId="Hyperlink">
    <w:name w:val="Hyperlink"/>
    <w:basedOn w:val="Absatz-Standardschriftart"/>
    <w:unhideWhenUsed/>
    <w:rsid w:val="00D11F17"/>
    <w:rPr>
      <w:color w:val="0000FF"/>
      <w:u w:val="single"/>
    </w:rPr>
  </w:style>
  <w:style w:type="paragraph" w:styleId="Sprechblasentext">
    <w:name w:val="Balloon Text"/>
    <w:basedOn w:val="Standard"/>
    <w:link w:val="SprechblasentextZchn"/>
    <w:uiPriority w:val="99"/>
    <w:semiHidden/>
    <w:unhideWhenUsed/>
    <w:rsid w:val="0011468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4686"/>
    <w:rPr>
      <w:rFonts w:ascii="Segoe UI" w:hAnsi="Segoe UI" w:cs="Segoe UI"/>
      <w:sz w:val="18"/>
      <w:szCs w:val="18"/>
    </w:rPr>
  </w:style>
  <w:style w:type="paragraph" w:styleId="Fuzeile">
    <w:name w:val="footer"/>
    <w:basedOn w:val="Standard"/>
    <w:link w:val="FuzeileZchn"/>
    <w:uiPriority w:val="99"/>
    <w:unhideWhenUsed/>
    <w:rsid w:val="00E063EF"/>
    <w:pPr>
      <w:tabs>
        <w:tab w:val="center" w:pos="4536"/>
        <w:tab w:val="right" w:pos="9072"/>
      </w:tabs>
    </w:pPr>
  </w:style>
  <w:style w:type="character" w:customStyle="1" w:styleId="FuzeileZchn">
    <w:name w:val="Fußzeile Zchn"/>
    <w:basedOn w:val="Absatz-Standardschriftart"/>
    <w:link w:val="Fuzeile"/>
    <w:uiPriority w:val="99"/>
    <w:rsid w:val="00E063EF"/>
  </w:style>
  <w:style w:type="character" w:styleId="NichtaufgelsteErwhnung">
    <w:name w:val="Unresolved Mention"/>
    <w:basedOn w:val="Absatz-Standardschriftart"/>
    <w:uiPriority w:val="99"/>
    <w:semiHidden/>
    <w:unhideWhenUsed/>
    <w:rsid w:val="00F91149"/>
    <w:rPr>
      <w:color w:val="605E5C"/>
      <w:shd w:val="clear" w:color="auto" w:fill="E1DFDD"/>
    </w:rPr>
  </w:style>
  <w:style w:type="paragraph" w:styleId="Aufzhlungszeichen">
    <w:name w:val="List Bullet"/>
    <w:basedOn w:val="Standard"/>
    <w:uiPriority w:val="99"/>
    <w:unhideWhenUsed/>
    <w:rsid w:val="005E0D4F"/>
    <w:pPr>
      <w:numPr>
        <w:numId w:val="1"/>
      </w:numPr>
      <w:contextualSpacing/>
    </w:pPr>
  </w:style>
  <w:style w:type="paragraph" w:styleId="StandardWeb">
    <w:name w:val="Normal (Web)"/>
    <w:basedOn w:val="Standard"/>
    <w:uiPriority w:val="99"/>
    <w:unhideWhenUsed/>
    <w:rsid w:val="002E304A"/>
    <w:rPr>
      <w:rFonts w:ascii="Times New Roman" w:hAnsi="Times New Roman" w:cs="Times New Roman"/>
      <w:sz w:val="24"/>
    </w:rPr>
  </w:style>
  <w:style w:type="character" w:styleId="Zeilennummer">
    <w:name w:val="line number"/>
    <w:basedOn w:val="Absatz-Standardschriftart"/>
    <w:uiPriority w:val="99"/>
    <w:semiHidden/>
    <w:unhideWhenUsed/>
    <w:rsid w:val="00954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30">
      <w:bodyDiv w:val="1"/>
      <w:marLeft w:val="0"/>
      <w:marRight w:val="0"/>
      <w:marTop w:val="0"/>
      <w:marBottom w:val="0"/>
      <w:divBdr>
        <w:top w:val="none" w:sz="0" w:space="0" w:color="auto"/>
        <w:left w:val="none" w:sz="0" w:space="0" w:color="auto"/>
        <w:bottom w:val="none" w:sz="0" w:space="0" w:color="auto"/>
        <w:right w:val="none" w:sz="0" w:space="0" w:color="auto"/>
      </w:divBdr>
    </w:div>
    <w:div w:id="41028251">
      <w:bodyDiv w:val="1"/>
      <w:marLeft w:val="0"/>
      <w:marRight w:val="0"/>
      <w:marTop w:val="0"/>
      <w:marBottom w:val="0"/>
      <w:divBdr>
        <w:top w:val="none" w:sz="0" w:space="0" w:color="auto"/>
        <w:left w:val="none" w:sz="0" w:space="0" w:color="auto"/>
        <w:bottom w:val="none" w:sz="0" w:space="0" w:color="auto"/>
        <w:right w:val="none" w:sz="0" w:space="0" w:color="auto"/>
      </w:divBdr>
    </w:div>
    <w:div w:id="117650442">
      <w:bodyDiv w:val="1"/>
      <w:marLeft w:val="0"/>
      <w:marRight w:val="0"/>
      <w:marTop w:val="0"/>
      <w:marBottom w:val="0"/>
      <w:divBdr>
        <w:top w:val="none" w:sz="0" w:space="0" w:color="auto"/>
        <w:left w:val="none" w:sz="0" w:space="0" w:color="auto"/>
        <w:bottom w:val="none" w:sz="0" w:space="0" w:color="auto"/>
        <w:right w:val="none" w:sz="0" w:space="0" w:color="auto"/>
      </w:divBdr>
    </w:div>
    <w:div w:id="505941162">
      <w:bodyDiv w:val="1"/>
      <w:marLeft w:val="0"/>
      <w:marRight w:val="0"/>
      <w:marTop w:val="0"/>
      <w:marBottom w:val="0"/>
      <w:divBdr>
        <w:top w:val="none" w:sz="0" w:space="0" w:color="auto"/>
        <w:left w:val="none" w:sz="0" w:space="0" w:color="auto"/>
        <w:bottom w:val="none" w:sz="0" w:space="0" w:color="auto"/>
        <w:right w:val="none" w:sz="0" w:space="0" w:color="auto"/>
      </w:divBdr>
    </w:div>
    <w:div w:id="596986246">
      <w:bodyDiv w:val="1"/>
      <w:marLeft w:val="0"/>
      <w:marRight w:val="0"/>
      <w:marTop w:val="0"/>
      <w:marBottom w:val="0"/>
      <w:divBdr>
        <w:top w:val="none" w:sz="0" w:space="0" w:color="auto"/>
        <w:left w:val="none" w:sz="0" w:space="0" w:color="auto"/>
        <w:bottom w:val="none" w:sz="0" w:space="0" w:color="auto"/>
        <w:right w:val="none" w:sz="0" w:space="0" w:color="auto"/>
      </w:divBdr>
    </w:div>
    <w:div w:id="1107580993">
      <w:bodyDiv w:val="1"/>
      <w:marLeft w:val="0"/>
      <w:marRight w:val="0"/>
      <w:marTop w:val="0"/>
      <w:marBottom w:val="0"/>
      <w:divBdr>
        <w:top w:val="none" w:sz="0" w:space="0" w:color="auto"/>
        <w:left w:val="none" w:sz="0" w:space="0" w:color="auto"/>
        <w:bottom w:val="none" w:sz="0" w:space="0" w:color="auto"/>
        <w:right w:val="none" w:sz="0" w:space="0" w:color="auto"/>
      </w:divBdr>
    </w:div>
    <w:div w:id="1332827465">
      <w:bodyDiv w:val="1"/>
      <w:marLeft w:val="0"/>
      <w:marRight w:val="0"/>
      <w:marTop w:val="0"/>
      <w:marBottom w:val="0"/>
      <w:divBdr>
        <w:top w:val="none" w:sz="0" w:space="0" w:color="auto"/>
        <w:left w:val="none" w:sz="0" w:space="0" w:color="auto"/>
        <w:bottom w:val="none" w:sz="0" w:space="0" w:color="auto"/>
        <w:right w:val="none" w:sz="0" w:space="0" w:color="auto"/>
      </w:divBdr>
    </w:div>
    <w:div w:id="1601836144">
      <w:bodyDiv w:val="1"/>
      <w:marLeft w:val="0"/>
      <w:marRight w:val="0"/>
      <w:marTop w:val="0"/>
      <w:marBottom w:val="0"/>
      <w:divBdr>
        <w:top w:val="none" w:sz="0" w:space="0" w:color="auto"/>
        <w:left w:val="none" w:sz="0" w:space="0" w:color="auto"/>
        <w:bottom w:val="none" w:sz="0" w:space="0" w:color="auto"/>
        <w:right w:val="none" w:sz="0" w:space="0" w:color="auto"/>
      </w:divBdr>
    </w:div>
    <w:div w:id="19748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schneider@bad-staffelste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76415-7F24-465E-9A1D-D8B5F3798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1581</Words>
  <Characters>9963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Dennerlohr</dc:creator>
  <cp:keywords/>
  <dc:description/>
  <cp:lastModifiedBy>Carolin Böhmer</cp:lastModifiedBy>
  <cp:revision>42</cp:revision>
  <cp:lastPrinted>2026-03-25T07:50:00Z</cp:lastPrinted>
  <dcterms:created xsi:type="dcterms:W3CDTF">2026-03-26T07:57:00Z</dcterms:created>
  <dcterms:modified xsi:type="dcterms:W3CDTF">2026-07-31T06:43:00Z</dcterms:modified>
</cp:coreProperties>
</file>