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574AB" w14:textId="77777777" w:rsidR="009065CD" w:rsidRDefault="0025073A">
      <w:pPr>
        <w:ind w:left="-54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DC8B31" wp14:editId="42D4B669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2857500" cy="685800"/>
                <wp:effectExtent l="0" t="0" r="4445" b="19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23894" w14:textId="77777777" w:rsidR="00A96E58" w:rsidRDefault="00A96E58">
                            <w:pPr>
                              <w:pStyle w:val="berschrift3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Presseservice</w:t>
                            </w:r>
                          </w:p>
                          <w:p w14:paraId="22914994" w14:textId="1B0B1B84" w:rsidR="00A96E58" w:rsidRDefault="00A96E58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Ruhrfestspielstadt Recklinghausen, </w:t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begin"/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instrText xml:space="preserve"> TIME \@ "dd.MM.yyyy" </w:instrText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separate"/>
                            </w:r>
                            <w:r w:rsidR="00900A59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</w:rPr>
                              <w:t>28.07.2026</w:t>
                            </w:r>
                            <w:r w:rsidR="003F468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end"/>
                            </w:r>
                          </w:p>
                          <w:p w14:paraId="3AC07501" w14:textId="77777777" w:rsidR="00A96E58" w:rsidRDefault="00A96E58">
                            <w:pPr>
                              <w:pStyle w:val="berschrift5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</w:pPr>
                          </w:p>
                          <w:p w14:paraId="045570B9" w14:textId="77777777" w:rsidR="00A96E58" w:rsidRDefault="00A96E58">
                            <w:pPr>
                              <w:pStyle w:val="berschrift2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DC8B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pt;width:22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" stroked="f">
                <v:textbox>
                  <w:txbxContent>
                    <w:p w14:paraId="36923894" w14:textId="77777777" w:rsidR="00A96E58" w:rsidRDefault="00A96E58">
                      <w:pPr>
                        <w:pStyle w:val="berschrift3"/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</w:rPr>
                        <w:t>Presseservice</w:t>
                      </w:r>
                    </w:p>
                    <w:p w14:paraId="22914994" w14:textId="1B0B1B84" w:rsidR="00A96E58" w:rsidRDefault="00A96E58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Ruhrfestspielstadt Recklinghausen, </w:t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begin"/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instrText xml:space="preserve"> TIME \@ "dd.MM.yyyy" </w:instrText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separate"/>
                      </w:r>
                      <w:r w:rsidR="00900A59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</w:rPr>
                        <w:t>28.07.2026</w:t>
                      </w:r>
                      <w:r w:rsidR="003F468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end"/>
                      </w:r>
                    </w:p>
                    <w:p w14:paraId="3AC07501" w14:textId="77777777" w:rsidR="00A96E58" w:rsidRDefault="00A96E58">
                      <w:pPr>
                        <w:pStyle w:val="berschrift5"/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</w:pPr>
                    </w:p>
                    <w:p w14:paraId="045570B9" w14:textId="77777777" w:rsidR="00A96E58" w:rsidRDefault="00A96E58">
                      <w:pPr>
                        <w:pStyle w:val="berschrift2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66AB4A" wp14:editId="7EC62B38">
                <wp:simplePos x="0" y="0"/>
                <wp:positionH relativeFrom="column">
                  <wp:posOffset>4800600</wp:posOffset>
                </wp:positionH>
                <wp:positionV relativeFrom="paragraph">
                  <wp:posOffset>114300</wp:posOffset>
                </wp:positionV>
                <wp:extent cx="635" cy="9943465"/>
                <wp:effectExtent l="5080" t="7620" r="1333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994346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0153B" id="Line 3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9pt" to="378.05pt,7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" strokeweight=".25pt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74EE92" wp14:editId="07F107D2">
                <wp:simplePos x="0" y="0"/>
                <wp:positionH relativeFrom="column">
                  <wp:posOffset>4686300</wp:posOffset>
                </wp:positionH>
                <wp:positionV relativeFrom="paragraph">
                  <wp:posOffset>114300</wp:posOffset>
                </wp:positionV>
                <wp:extent cx="2106295" cy="2514600"/>
                <wp:effectExtent l="0" t="0" r="3175" b="190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A362C3" w14:textId="1F0298EF" w:rsidR="00A96E58" w:rsidRDefault="008B7D2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37B948" wp14:editId="108E31FE">
                                  <wp:extent cx="1200150" cy="968438"/>
                                  <wp:effectExtent l="0" t="0" r="0" b="3175"/>
                                  <wp:docPr id="6" name="Grafi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7425" cy="9743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65A0F8" w14:textId="77777777" w:rsidR="00A96E58" w:rsidRDefault="00A96E58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8DD59BA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Stadt Recklinghausen</w:t>
                            </w:r>
                          </w:p>
                          <w:p w14:paraId="5EC83CB7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FB 41 Institut für Kulturarbeit</w:t>
                            </w:r>
                          </w:p>
                          <w:p w14:paraId="42CE13F8" w14:textId="77777777" w:rsidR="00A96E58" w:rsidRDefault="00214E4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Augustinessenstr. 3</w:t>
                            </w:r>
                          </w:p>
                          <w:p w14:paraId="76E0E29D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45657 Recklinghausen</w:t>
                            </w:r>
                          </w:p>
                          <w:p w14:paraId="2C6292DA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5CA88BBC" w14:textId="11E8CC7E" w:rsidR="00A96E58" w:rsidRDefault="003F4681" w:rsidP="0064014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Fon: 02361-501881</w:t>
                            </w:r>
                          </w:p>
                          <w:p w14:paraId="4905A3A2" w14:textId="77777777" w:rsidR="00A96E58" w:rsidRDefault="00214E4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>Fax: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 xml:space="preserve"> 02361-5091886</w:t>
                            </w:r>
                          </w:p>
                          <w:p w14:paraId="78634CBF" w14:textId="77777777" w:rsidR="00A96E58" w:rsidRDefault="00900A59" w:rsidP="00214E4A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hyperlink r:id="rId6" w:history="1">
                              <w:r w:rsidR="003E5296" w:rsidRPr="00BC3486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lang w:val="fr-FR"/>
                                </w:rPr>
                                <w:t>kulturkommt@recklinghausen.de</w:t>
                              </w:r>
                            </w:hyperlink>
                            <w:r w:rsidR="003E5296"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4EE92" id="Text Box 14" o:spid="_x0000_s1027" type="#_x0000_t202" style="position:absolute;left:0;text-align:left;margin-left:369pt;margin-top:9pt;width:165.85pt;height:19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" filled="f" stroked="f">
                <v:textbox>
                  <w:txbxContent>
                    <w:p w14:paraId="02A362C3" w14:textId="1F0298EF" w:rsidR="00A96E58" w:rsidRDefault="008B7D2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37B948" wp14:editId="108E31FE">
                            <wp:extent cx="1200150" cy="968438"/>
                            <wp:effectExtent l="0" t="0" r="0" b="3175"/>
                            <wp:docPr id="6" name="Grafi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7425" cy="9743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65A0F8" w14:textId="77777777" w:rsidR="00A96E58" w:rsidRDefault="00A96E58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78DD59BA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Stadt Recklinghausen</w:t>
                      </w:r>
                    </w:p>
                    <w:p w14:paraId="5EC83CB7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FB 41 Institut für Kulturarbeit</w:t>
                      </w:r>
                    </w:p>
                    <w:p w14:paraId="42CE13F8" w14:textId="77777777" w:rsidR="00A96E58" w:rsidRDefault="00214E4A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Augustinessenstr. 3</w:t>
                      </w:r>
                    </w:p>
                    <w:p w14:paraId="76E0E29D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45657 Recklinghausen</w:t>
                      </w:r>
                    </w:p>
                    <w:p w14:paraId="2C6292DA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5CA88BBC" w14:textId="11E8CC7E" w:rsidR="00A96E58" w:rsidRDefault="003F4681" w:rsidP="00640149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Fon: 02361-501881</w:t>
                      </w:r>
                    </w:p>
                    <w:p w14:paraId="4905A3A2" w14:textId="77777777" w:rsidR="00A96E58" w:rsidRDefault="00214E4A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fr-FR"/>
                        </w:rPr>
                        <w:t>Fax: 02361-5091886</w:t>
                      </w:r>
                    </w:p>
                    <w:p w14:paraId="78634CBF" w14:textId="77777777" w:rsidR="00A96E58" w:rsidRDefault="008520B2" w:rsidP="00214E4A">
                      <w:pPr>
                        <w:jc w:val="center"/>
                        <w:rPr>
                          <w:lang w:val="fr-FR"/>
                        </w:rPr>
                      </w:pPr>
                      <w:hyperlink r:id="rId8" w:history="1">
                        <w:r w:rsidR="003E5296" w:rsidRPr="00BC3486">
                          <w:rPr>
                            <w:rStyle w:val="Hyperlink"/>
                            <w:rFonts w:ascii="Arial" w:hAnsi="Arial" w:cs="Arial"/>
                            <w:sz w:val="18"/>
                            <w:lang w:val="fr-FR"/>
                          </w:rPr>
                          <w:t>kulturkommt@recklinghausen.de</w:t>
                        </w:r>
                      </w:hyperlink>
                      <w:r w:rsidR="003E5296">
                        <w:rPr>
                          <w:rFonts w:ascii="Arial" w:hAnsi="Arial" w:cs="Arial"/>
                          <w:sz w:val="18"/>
                          <w:lang w:val="fr-F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1C98430" w14:textId="77777777" w:rsidR="009065CD" w:rsidRDefault="0025073A">
      <w:pPr>
        <w:ind w:left="-720"/>
      </w:pPr>
      <w:r>
        <w:rPr>
          <w:noProof/>
        </w:rPr>
        <w:drawing>
          <wp:inline distT="0" distB="0" distL="0" distR="0" wp14:anchorId="44C5C048" wp14:editId="716E5E73">
            <wp:extent cx="447675" cy="42862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0E486" w14:textId="77777777" w:rsidR="00FE065E" w:rsidRPr="00684CFA" w:rsidRDefault="00684CFA" w:rsidP="00684CFA">
      <w:pPr>
        <w:ind w:left="-720"/>
      </w:pPr>
      <w:r>
        <w:tab/>
      </w:r>
      <w:r>
        <w:tab/>
      </w:r>
    </w:p>
    <w:p w14:paraId="20ABE6A3" w14:textId="77777777" w:rsidR="002F2E3B" w:rsidRDefault="002F2E3B" w:rsidP="002F2E3B">
      <w:pPr>
        <w:spacing w:after="160" w:line="276" w:lineRule="auto"/>
        <w:rPr>
          <w:rFonts w:ascii="Arial" w:eastAsia="Calibri" w:hAnsi="Arial" w:cs="Arial"/>
          <w:lang w:eastAsia="en-US"/>
        </w:rPr>
      </w:pPr>
    </w:p>
    <w:p w14:paraId="7DBBBBBA" w14:textId="77777777" w:rsidR="002F2E3B" w:rsidRPr="002F2E3B" w:rsidRDefault="002F2E3B" w:rsidP="002F2E3B">
      <w:pPr>
        <w:spacing w:after="160" w:line="276" w:lineRule="auto"/>
        <w:rPr>
          <w:rFonts w:ascii="Arial" w:eastAsia="Calibri" w:hAnsi="Arial" w:cs="Arial"/>
          <w:i/>
          <w:lang w:eastAsia="en-US"/>
        </w:rPr>
      </w:pPr>
      <w:r w:rsidRPr="002F2E3B">
        <w:rPr>
          <w:rFonts w:ascii="Arial" w:eastAsia="Calibri" w:hAnsi="Arial" w:cs="Arial"/>
          <w:i/>
          <w:lang w:eastAsia="en-US"/>
        </w:rPr>
        <w:t>Pressemitteilung mit der Bitte um Veröffentlichung</w:t>
      </w:r>
    </w:p>
    <w:p w14:paraId="3A76730B" w14:textId="58168B46" w:rsidR="008B7D23" w:rsidRDefault="007D506B" w:rsidP="0057561C">
      <w:pPr>
        <w:spacing w:line="259" w:lineRule="auto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>Vorverkauf für die Spielzeit</w:t>
      </w:r>
      <w:r w:rsidR="007E0DDB">
        <w:rPr>
          <w:rFonts w:ascii="Arial" w:eastAsia="Calibri" w:hAnsi="Arial" w:cs="Arial"/>
          <w:b/>
          <w:bCs/>
          <w:lang w:eastAsia="en-US"/>
        </w:rPr>
        <w:t xml:space="preserve"> </w:t>
      </w:r>
      <w:r w:rsidR="006F14AA">
        <w:rPr>
          <w:rFonts w:ascii="Arial" w:eastAsia="Calibri" w:hAnsi="Arial" w:cs="Arial"/>
          <w:b/>
          <w:bCs/>
          <w:lang w:eastAsia="en-US"/>
        </w:rPr>
        <w:t>2026/2027</w:t>
      </w:r>
      <w:r w:rsidR="006F14AA" w:rsidRPr="006F14AA">
        <w:rPr>
          <w:rFonts w:ascii="Arial" w:eastAsia="Calibri" w:hAnsi="Arial" w:cs="Arial"/>
          <w:b/>
          <w:bCs/>
          <w:lang w:eastAsia="en-US"/>
        </w:rPr>
        <w:t xml:space="preserve"> </w:t>
      </w:r>
      <w:r>
        <w:rPr>
          <w:rFonts w:ascii="Arial" w:eastAsia="Calibri" w:hAnsi="Arial" w:cs="Arial"/>
          <w:b/>
          <w:bCs/>
          <w:lang w:eastAsia="en-US"/>
        </w:rPr>
        <w:t>startet am 01. September</w:t>
      </w:r>
    </w:p>
    <w:p w14:paraId="7654CAA4" w14:textId="77777777" w:rsidR="006F14AA" w:rsidRPr="008B7D23" w:rsidRDefault="006F14AA" w:rsidP="0057561C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09202167" w14:textId="1DEA823A" w:rsidR="007D506B" w:rsidRP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D506B">
        <w:rPr>
          <w:rFonts w:ascii="Arial" w:eastAsia="Calibri" w:hAnsi="Arial" w:cs="Arial"/>
          <w:sz w:val="22"/>
          <w:szCs w:val="22"/>
          <w:lang w:eastAsia="en-US"/>
        </w:rPr>
        <w:t xml:space="preserve">Am </w:t>
      </w:r>
      <w:r>
        <w:rPr>
          <w:rFonts w:ascii="Arial" w:eastAsia="Calibri" w:hAnsi="Arial" w:cs="Arial"/>
          <w:sz w:val="22"/>
          <w:szCs w:val="22"/>
          <w:lang w:eastAsia="en-US"/>
        </w:rPr>
        <w:t>Dienstag</w:t>
      </w:r>
      <w:r w:rsidRPr="007D506B">
        <w:rPr>
          <w:rFonts w:ascii="Arial" w:eastAsia="Calibri" w:hAnsi="Arial" w:cs="Arial"/>
          <w:sz w:val="22"/>
          <w:szCs w:val="22"/>
          <w:lang w:eastAsia="en-US"/>
        </w:rPr>
        <w:t>, 1. September, um 9 Uhr beginnt der Vorverkauf für alle Veranstaltungen des städtischen Kulturprogramms „Kultur kommt“.</w:t>
      </w:r>
    </w:p>
    <w:p w14:paraId="30AE273D" w14:textId="4A24CA26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D506B">
        <w:rPr>
          <w:rFonts w:ascii="Arial" w:eastAsia="Calibri" w:hAnsi="Arial" w:cs="Arial"/>
          <w:sz w:val="22"/>
          <w:szCs w:val="22"/>
          <w:lang w:eastAsia="en-US"/>
        </w:rPr>
        <w:br/>
        <w:t>Der Vorverkauf startet für den Erwerb von Einzelkarten für alle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7D506B">
        <w:rPr>
          <w:rFonts w:ascii="Arial" w:eastAsia="Calibri" w:hAnsi="Arial" w:cs="Arial"/>
          <w:sz w:val="22"/>
          <w:szCs w:val="22"/>
          <w:lang w:eastAsia="en-US"/>
        </w:rPr>
        <w:t>Veranstaltungen aus den Bereichen Schauspiel, Musiktheater, Boulevardtheater</w:t>
      </w:r>
      <w:r>
        <w:rPr>
          <w:rFonts w:ascii="Arial" w:eastAsia="Calibri" w:hAnsi="Arial" w:cs="Arial"/>
          <w:sz w:val="22"/>
          <w:szCs w:val="22"/>
          <w:lang w:eastAsia="en-US"/>
        </w:rPr>
        <w:t>, Kabarett</w:t>
      </w:r>
      <w:r w:rsidRPr="007D506B">
        <w:rPr>
          <w:rFonts w:ascii="Arial" w:eastAsia="Calibri" w:hAnsi="Arial" w:cs="Arial"/>
          <w:sz w:val="22"/>
          <w:szCs w:val="22"/>
          <w:lang w:eastAsia="en-US"/>
        </w:rPr>
        <w:t xml:space="preserve"> und Konzerte sowie der Lesebühne und des Kindertheaters. </w:t>
      </w:r>
    </w:p>
    <w:p w14:paraId="00C6C43A" w14:textId="77777777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726BED72" w14:textId="25DE8BCE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D506B">
        <w:rPr>
          <w:rFonts w:ascii="Arial" w:eastAsia="Calibri" w:hAnsi="Arial" w:cs="Arial"/>
          <w:sz w:val="22"/>
          <w:szCs w:val="22"/>
          <w:lang w:eastAsia="en-US"/>
        </w:rPr>
        <w:t>Besonders hingewiesen wird auf die Wahlmiete, mit der eine persönliche Programmauswahl zusammengestellt werden kann. In der Wahlmiete können vier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bis</w:t>
      </w:r>
      <w:r w:rsidRPr="007D506B">
        <w:rPr>
          <w:rFonts w:ascii="Arial" w:eastAsia="Calibri" w:hAnsi="Arial" w:cs="Arial"/>
          <w:sz w:val="22"/>
          <w:szCs w:val="22"/>
          <w:lang w:eastAsia="en-US"/>
        </w:rPr>
        <w:t xml:space="preserve"> acht Veranstaltungen aus den Bereichen Musiktheater, Schauspiel und Boulevardtheater zu einem vergünstigten Preis kombiniert werden. </w:t>
      </w:r>
      <w:r>
        <w:rPr>
          <w:rFonts w:ascii="Arial" w:eastAsia="Calibri" w:hAnsi="Arial" w:cs="Arial"/>
          <w:sz w:val="22"/>
          <w:szCs w:val="22"/>
          <w:lang w:eastAsia="en-US"/>
        </w:rPr>
        <w:t>Das Angebot ist nur online buchbar.</w:t>
      </w:r>
    </w:p>
    <w:p w14:paraId="36017ED8" w14:textId="77777777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30ECE4F9" w14:textId="5605E31F" w:rsidR="007D506B" w:rsidRP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Seit Druck des Programmhefts haben sich </w:t>
      </w:r>
      <w:r w:rsidR="00900A59">
        <w:rPr>
          <w:rFonts w:ascii="Arial" w:eastAsia="Calibri" w:hAnsi="Arial" w:cs="Arial"/>
          <w:sz w:val="22"/>
          <w:szCs w:val="22"/>
          <w:lang w:eastAsia="en-US"/>
        </w:rPr>
        <w:t>folgende</w:t>
      </w:r>
      <w:r w:rsidRPr="007D506B">
        <w:rPr>
          <w:rFonts w:ascii="Arial" w:eastAsia="Calibri" w:hAnsi="Arial" w:cs="Arial"/>
          <w:sz w:val="22"/>
          <w:szCs w:val="22"/>
          <w:lang w:eastAsia="en-US"/>
        </w:rPr>
        <w:t xml:space="preserve"> Änderungen ergeben:</w:t>
      </w:r>
    </w:p>
    <w:p w14:paraId="5C8F63F6" w14:textId="77777777" w:rsidR="007D506B" w:rsidRP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400E76FE" w14:textId="580AB684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D506B">
        <w:rPr>
          <w:rFonts w:ascii="Arial" w:eastAsia="Calibri" w:hAnsi="Arial" w:cs="Arial"/>
          <w:sz w:val="22"/>
          <w:szCs w:val="22"/>
          <w:lang w:eastAsia="en-US"/>
        </w:rPr>
        <w:t xml:space="preserve">Der Verkauf der Karten für die </w:t>
      </w:r>
      <w:r w:rsidRPr="007D506B">
        <w:rPr>
          <w:rFonts w:ascii="Arial" w:eastAsia="Calibri" w:hAnsi="Arial" w:cs="Arial"/>
          <w:b/>
          <w:bCs/>
          <w:sz w:val="22"/>
          <w:szCs w:val="22"/>
          <w:lang w:eastAsia="en-US"/>
        </w:rPr>
        <w:t>Weihnachtskonzerte und Neujahrskonzerte</w:t>
      </w:r>
      <w:r w:rsidRPr="007D506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der NPW </w:t>
      </w:r>
      <w:r w:rsidRPr="007D506B">
        <w:rPr>
          <w:rFonts w:ascii="Arial" w:eastAsia="Calibri" w:hAnsi="Arial" w:cs="Arial"/>
          <w:sz w:val="22"/>
          <w:szCs w:val="22"/>
          <w:lang w:eastAsia="en-US"/>
        </w:rPr>
        <w:t xml:space="preserve">startet erst am 3. November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2026 </w:t>
      </w:r>
      <w:r w:rsidRPr="007D506B">
        <w:rPr>
          <w:rFonts w:ascii="Arial" w:eastAsia="Calibri" w:hAnsi="Arial" w:cs="Arial"/>
          <w:sz w:val="22"/>
          <w:szCs w:val="22"/>
          <w:lang w:eastAsia="en-US"/>
        </w:rPr>
        <w:t>(10 Uhr).</w:t>
      </w:r>
      <w:r w:rsidR="00900A5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900A59" w:rsidRPr="00900A59">
        <w:rPr>
          <w:rFonts w:ascii="Arial" w:eastAsia="Calibri" w:hAnsi="Arial" w:cs="Arial"/>
          <w:sz w:val="22"/>
          <w:szCs w:val="22"/>
          <w:lang w:eastAsia="en-US"/>
        </w:rPr>
        <w:t>Der spätere Verkaufsstart ist darauf zurückzuführen, dass der Abschluss der Bauarbeiten im Ruhrfestspielhaus derzeit noch nicht verbindlich feststeht.</w:t>
      </w:r>
    </w:p>
    <w:p w14:paraId="59B00C63" w14:textId="77777777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67B4363B" w14:textId="00C56814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Die </w:t>
      </w:r>
      <w:r w:rsidRPr="007D506B">
        <w:rPr>
          <w:rFonts w:ascii="Arial" w:eastAsia="Calibri" w:hAnsi="Arial" w:cs="Arial"/>
          <w:b/>
          <w:bCs/>
          <w:sz w:val="22"/>
          <w:szCs w:val="22"/>
          <w:lang w:eastAsia="en-US"/>
        </w:rPr>
        <w:t>Lesung mit Martin Brambach und Christine Sommer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wurde auf den 12.02.2027 verlegt.</w:t>
      </w:r>
    </w:p>
    <w:p w14:paraId="35857765" w14:textId="77777777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72AE25BC" w14:textId="5C64E0D3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Die </w:t>
      </w:r>
      <w:r w:rsidRPr="007D506B">
        <w:rPr>
          <w:rFonts w:ascii="Arial" w:eastAsia="Calibri" w:hAnsi="Arial" w:cs="Arial"/>
          <w:b/>
          <w:bCs/>
          <w:sz w:val="22"/>
          <w:szCs w:val="22"/>
          <w:lang w:eastAsia="en-US"/>
        </w:rPr>
        <w:t>Lesung mit Andrea Sawatzki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am 27.09.2026 muss ersatzlos entfallen.</w:t>
      </w:r>
    </w:p>
    <w:p w14:paraId="0FC75B10" w14:textId="1DB8F080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D506B">
        <w:rPr>
          <w:rFonts w:ascii="Arial" w:eastAsia="Calibri" w:hAnsi="Arial" w:cs="Arial"/>
          <w:sz w:val="22"/>
          <w:szCs w:val="22"/>
          <w:lang w:eastAsia="en-US"/>
        </w:rPr>
        <w:t> </w:t>
      </w:r>
    </w:p>
    <w:p w14:paraId="39C1FEE7" w14:textId="19997A63" w:rsidR="007D506B" w:rsidRDefault="007D506B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Das </w:t>
      </w:r>
      <w:r w:rsidRPr="008520B2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Kindertheaterstück „Das </w:t>
      </w:r>
      <w:proofErr w:type="spellStart"/>
      <w:r w:rsidRPr="008520B2">
        <w:rPr>
          <w:rFonts w:ascii="Arial" w:eastAsia="Calibri" w:hAnsi="Arial" w:cs="Arial"/>
          <w:b/>
          <w:bCs/>
          <w:sz w:val="22"/>
          <w:szCs w:val="22"/>
          <w:lang w:eastAsia="en-US"/>
        </w:rPr>
        <w:t>NEINhorn</w:t>
      </w:r>
      <w:proofErr w:type="spellEnd"/>
      <w:r w:rsidRPr="008520B2">
        <w:rPr>
          <w:rFonts w:ascii="Arial" w:eastAsia="Calibri" w:hAnsi="Arial" w:cs="Arial"/>
          <w:b/>
          <w:bCs/>
          <w:sz w:val="22"/>
          <w:szCs w:val="22"/>
          <w:lang w:eastAsia="en-US"/>
        </w:rPr>
        <w:t>“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am 08.11.2026 </w:t>
      </w:r>
      <w:r w:rsidR="008520B2">
        <w:rPr>
          <w:rFonts w:ascii="Arial" w:eastAsia="Calibri" w:hAnsi="Arial" w:cs="Arial"/>
          <w:sz w:val="22"/>
          <w:szCs w:val="22"/>
          <w:lang w:eastAsia="en-US"/>
        </w:rPr>
        <w:t>findet in der Musikschule Recklinghausen statt.</w:t>
      </w:r>
    </w:p>
    <w:p w14:paraId="7CFE0211" w14:textId="77777777" w:rsidR="008520B2" w:rsidRDefault="008520B2" w:rsidP="007D506B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6D2B8DEC" w14:textId="04624EE9" w:rsidR="008520B2" w:rsidRPr="0057561C" w:rsidRDefault="008520B2" w:rsidP="008520B2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Tickets sind erhältlich </w:t>
      </w:r>
      <w:r w:rsidRPr="008B7D23">
        <w:rPr>
          <w:rFonts w:ascii="Arial" w:eastAsia="Calibri" w:hAnsi="Arial" w:cs="Arial"/>
          <w:sz w:val="22"/>
          <w:szCs w:val="22"/>
          <w:lang w:eastAsia="en-US"/>
        </w:rPr>
        <w:t>unter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hyperlink r:id="rId10" w:history="1">
        <w:r w:rsidRPr="00261D7B">
          <w:rPr>
            <w:rStyle w:val="Hyperlink"/>
            <w:rFonts w:ascii="Arial" w:eastAsia="Calibri" w:hAnsi="Arial" w:cs="Arial"/>
            <w:sz w:val="22"/>
            <w:szCs w:val="22"/>
            <w:lang w:eastAsia="en-US"/>
          </w:rPr>
          <w:t>www.kultur-kommt-ticket.de</w:t>
        </w:r>
      </w:hyperlink>
      <w:r>
        <w:rPr>
          <w:rFonts w:ascii="Arial" w:eastAsia="Calibri" w:hAnsi="Arial" w:cs="Arial"/>
          <w:sz w:val="22"/>
          <w:szCs w:val="22"/>
          <w:lang w:eastAsia="en-US"/>
        </w:rPr>
        <w:t xml:space="preserve"> oder den üblichen VVK-Stellen:</w:t>
      </w:r>
      <w:r>
        <w:rPr>
          <w:rFonts w:ascii="Arial" w:eastAsia="Calibri" w:hAnsi="Arial" w:cs="Arial"/>
          <w:sz w:val="22"/>
          <w:szCs w:val="22"/>
          <w:lang w:eastAsia="en-US"/>
        </w:rPr>
        <w:br/>
      </w:r>
      <w:r w:rsidRPr="0057561C">
        <w:rPr>
          <w:rFonts w:ascii="Arial" w:eastAsia="Calibri" w:hAnsi="Arial" w:cs="Arial"/>
          <w:sz w:val="22"/>
          <w:szCs w:val="22"/>
          <w:lang w:eastAsia="en-US"/>
        </w:rPr>
        <w:t xml:space="preserve">Tourist Information, Tel.: 02361/9066000 </w:t>
      </w:r>
    </w:p>
    <w:p w14:paraId="3AF081CF" w14:textId="77777777" w:rsidR="008520B2" w:rsidRPr="0057561C" w:rsidRDefault="008520B2" w:rsidP="008520B2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7561C">
        <w:rPr>
          <w:rFonts w:ascii="Arial" w:eastAsia="Calibri" w:hAnsi="Arial" w:cs="Arial"/>
          <w:sz w:val="22"/>
          <w:szCs w:val="22"/>
          <w:lang w:eastAsia="en-US"/>
        </w:rPr>
        <w:t xml:space="preserve">Buchladen </w:t>
      </w:r>
      <w:proofErr w:type="spellStart"/>
      <w:r w:rsidRPr="0057561C">
        <w:rPr>
          <w:rFonts w:ascii="Arial" w:eastAsia="Calibri" w:hAnsi="Arial" w:cs="Arial"/>
          <w:sz w:val="22"/>
          <w:szCs w:val="22"/>
          <w:lang w:eastAsia="en-US"/>
        </w:rPr>
        <w:t>Attatroll</w:t>
      </w:r>
      <w:proofErr w:type="spellEnd"/>
    </w:p>
    <w:p w14:paraId="37B0AB68" w14:textId="77777777" w:rsidR="008520B2" w:rsidRDefault="008520B2" w:rsidP="008520B2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7561C">
        <w:rPr>
          <w:rFonts w:ascii="Arial" w:eastAsia="Calibri" w:hAnsi="Arial" w:cs="Arial"/>
          <w:sz w:val="22"/>
          <w:szCs w:val="22"/>
          <w:lang w:eastAsia="en-US"/>
        </w:rPr>
        <w:t>Servicecenter der Recklinghäuser Zeitung</w:t>
      </w:r>
    </w:p>
    <w:p w14:paraId="40B17C4D" w14:textId="31F31899" w:rsidR="008520B2" w:rsidRPr="0057561C" w:rsidRDefault="008520B2" w:rsidP="008520B2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Lotto Brast</w:t>
      </w:r>
    </w:p>
    <w:p w14:paraId="5FFBB1DD" w14:textId="77777777" w:rsidR="00107E46" w:rsidRPr="0057561C" w:rsidRDefault="00107E46" w:rsidP="0057561C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sectPr w:rsidR="00107E46" w:rsidRPr="0057561C">
      <w:pgSz w:w="11906" w:h="16838"/>
      <w:pgMar w:top="357" w:right="311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A6489"/>
    <w:multiLevelType w:val="multilevel"/>
    <w:tmpl w:val="33362C32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2C731B2"/>
    <w:multiLevelType w:val="multilevel"/>
    <w:tmpl w:val="8C5C376C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8F826E7"/>
    <w:multiLevelType w:val="hybridMultilevel"/>
    <w:tmpl w:val="591035F0"/>
    <w:lvl w:ilvl="0" w:tplc="7E202C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7209D"/>
    <w:multiLevelType w:val="hybridMultilevel"/>
    <w:tmpl w:val="250CA1C8"/>
    <w:lvl w:ilvl="0" w:tplc="631A4B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D7A15"/>
    <w:multiLevelType w:val="hybridMultilevel"/>
    <w:tmpl w:val="F8CE77E0"/>
    <w:lvl w:ilvl="0" w:tplc="72FCA89C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87935"/>
    <w:multiLevelType w:val="hybridMultilevel"/>
    <w:tmpl w:val="5D3EAC6A"/>
    <w:lvl w:ilvl="0" w:tplc="48568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203C9"/>
    <w:multiLevelType w:val="hybridMultilevel"/>
    <w:tmpl w:val="4E1CEB8A"/>
    <w:lvl w:ilvl="0" w:tplc="FA424A0E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077482">
    <w:abstractNumId w:val="5"/>
  </w:num>
  <w:num w:numId="2" w16cid:durableId="1283151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247228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5898196">
    <w:abstractNumId w:val="4"/>
  </w:num>
  <w:num w:numId="5" w16cid:durableId="745961211">
    <w:abstractNumId w:val="3"/>
  </w:num>
  <w:num w:numId="6" w16cid:durableId="907107201">
    <w:abstractNumId w:val="2"/>
  </w:num>
  <w:num w:numId="7" w16cid:durableId="1697541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75A"/>
    <w:rsid w:val="000164A8"/>
    <w:rsid w:val="0004139D"/>
    <w:rsid w:val="00043D25"/>
    <w:rsid w:val="00052DAC"/>
    <w:rsid w:val="00057768"/>
    <w:rsid w:val="0006196A"/>
    <w:rsid w:val="00067D9C"/>
    <w:rsid w:val="00070098"/>
    <w:rsid w:val="000801C4"/>
    <w:rsid w:val="000859B0"/>
    <w:rsid w:val="000914FA"/>
    <w:rsid w:val="000B6BE6"/>
    <w:rsid w:val="000F6741"/>
    <w:rsid w:val="00107741"/>
    <w:rsid w:val="00107E46"/>
    <w:rsid w:val="00131278"/>
    <w:rsid w:val="001356C4"/>
    <w:rsid w:val="0013594B"/>
    <w:rsid w:val="00152273"/>
    <w:rsid w:val="00171AE8"/>
    <w:rsid w:val="00173F95"/>
    <w:rsid w:val="00185D92"/>
    <w:rsid w:val="001A7DC8"/>
    <w:rsid w:val="001B4A26"/>
    <w:rsid w:val="001C0042"/>
    <w:rsid w:val="001E5E02"/>
    <w:rsid w:val="00205054"/>
    <w:rsid w:val="002132C3"/>
    <w:rsid w:val="00214E4A"/>
    <w:rsid w:val="002255C6"/>
    <w:rsid w:val="00240D6B"/>
    <w:rsid w:val="002439DB"/>
    <w:rsid w:val="00243D75"/>
    <w:rsid w:val="0025073A"/>
    <w:rsid w:val="002635D5"/>
    <w:rsid w:val="00265915"/>
    <w:rsid w:val="002A002A"/>
    <w:rsid w:val="002C41A5"/>
    <w:rsid w:val="002C7F32"/>
    <w:rsid w:val="002D1477"/>
    <w:rsid w:val="002E58E7"/>
    <w:rsid w:val="002F0901"/>
    <w:rsid w:val="002F2E3B"/>
    <w:rsid w:val="00302835"/>
    <w:rsid w:val="003044D1"/>
    <w:rsid w:val="00316343"/>
    <w:rsid w:val="00327355"/>
    <w:rsid w:val="00333CB8"/>
    <w:rsid w:val="0035799F"/>
    <w:rsid w:val="003619F5"/>
    <w:rsid w:val="00364CD4"/>
    <w:rsid w:val="003757D2"/>
    <w:rsid w:val="003C769C"/>
    <w:rsid w:val="003D4605"/>
    <w:rsid w:val="003D57A1"/>
    <w:rsid w:val="003E5296"/>
    <w:rsid w:val="003E7895"/>
    <w:rsid w:val="003F4681"/>
    <w:rsid w:val="003F76CE"/>
    <w:rsid w:val="00401CD6"/>
    <w:rsid w:val="004041BB"/>
    <w:rsid w:val="00451687"/>
    <w:rsid w:val="00455A3D"/>
    <w:rsid w:val="00474129"/>
    <w:rsid w:val="004818BD"/>
    <w:rsid w:val="00485300"/>
    <w:rsid w:val="00487ED2"/>
    <w:rsid w:val="0049322D"/>
    <w:rsid w:val="004A4194"/>
    <w:rsid w:val="004C0EC1"/>
    <w:rsid w:val="004F3D78"/>
    <w:rsid w:val="00525007"/>
    <w:rsid w:val="00526711"/>
    <w:rsid w:val="005424FE"/>
    <w:rsid w:val="005704DC"/>
    <w:rsid w:val="0057561C"/>
    <w:rsid w:val="00582174"/>
    <w:rsid w:val="00586A90"/>
    <w:rsid w:val="00591635"/>
    <w:rsid w:val="005A50A8"/>
    <w:rsid w:val="005E0754"/>
    <w:rsid w:val="005E3928"/>
    <w:rsid w:val="005F1DD6"/>
    <w:rsid w:val="00605591"/>
    <w:rsid w:val="006245B3"/>
    <w:rsid w:val="00624D2E"/>
    <w:rsid w:val="00630C3F"/>
    <w:rsid w:val="00640149"/>
    <w:rsid w:val="006409FF"/>
    <w:rsid w:val="0064328A"/>
    <w:rsid w:val="00650312"/>
    <w:rsid w:val="00657056"/>
    <w:rsid w:val="00660D38"/>
    <w:rsid w:val="00663B98"/>
    <w:rsid w:val="00684CFA"/>
    <w:rsid w:val="00687575"/>
    <w:rsid w:val="00692ABB"/>
    <w:rsid w:val="006A4568"/>
    <w:rsid w:val="006A6BA4"/>
    <w:rsid w:val="006B4ED2"/>
    <w:rsid w:val="006C1A1F"/>
    <w:rsid w:val="006D0581"/>
    <w:rsid w:val="006D6808"/>
    <w:rsid w:val="006E18AC"/>
    <w:rsid w:val="006F14AA"/>
    <w:rsid w:val="006F25CE"/>
    <w:rsid w:val="006F27D5"/>
    <w:rsid w:val="006F67D7"/>
    <w:rsid w:val="00714A2B"/>
    <w:rsid w:val="00716DA9"/>
    <w:rsid w:val="007224A5"/>
    <w:rsid w:val="00735B5D"/>
    <w:rsid w:val="00747761"/>
    <w:rsid w:val="00761AFB"/>
    <w:rsid w:val="00763EF6"/>
    <w:rsid w:val="00775D8F"/>
    <w:rsid w:val="00777EE2"/>
    <w:rsid w:val="00787F56"/>
    <w:rsid w:val="007A4C34"/>
    <w:rsid w:val="007A6625"/>
    <w:rsid w:val="007A7D3F"/>
    <w:rsid w:val="007B579C"/>
    <w:rsid w:val="007B5F97"/>
    <w:rsid w:val="007B7C00"/>
    <w:rsid w:val="007D506B"/>
    <w:rsid w:val="007E0DDB"/>
    <w:rsid w:val="00803779"/>
    <w:rsid w:val="00820517"/>
    <w:rsid w:val="008236E7"/>
    <w:rsid w:val="008256A7"/>
    <w:rsid w:val="00830275"/>
    <w:rsid w:val="00831FC3"/>
    <w:rsid w:val="0084621E"/>
    <w:rsid w:val="008520B2"/>
    <w:rsid w:val="0085313C"/>
    <w:rsid w:val="00857433"/>
    <w:rsid w:val="00872F3A"/>
    <w:rsid w:val="008878E8"/>
    <w:rsid w:val="00897A3B"/>
    <w:rsid w:val="008B353C"/>
    <w:rsid w:val="008B5925"/>
    <w:rsid w:val="008B5DBC"/>
    <w:rsid w:val="008B7D23"/>
    <w:rsid w:val="008E08FF"/>
    <w:rsid w:val="008E1529"/>
    <w:rsid w:val="008E22AE"/>
    <w:rsid w:val="00900A59"/>
    <w:rsid w:val="00902E6A"/>
    <w:rsid w:val="009065CD"/>
    <w:rsid w:val="0091755B"/>
    <w:rsid w:val="00927F4C"/>
    <w:rsid w:val="009336EA"/>
    <w:rsid w:val="009366DF"/>
    <w:rsid w:val="00942EB1"/>
    <w:rsid w:val="0094441B"/>
    <w:rsid w:val="00951761"/>
    <w:rsid w:val="00981A2A"/>
    <w:rsid w:val="00982D03"/>
    <w:rsid w:val="009A769F"/>
    <w:rsid w:val="009B6239"/>
    <w:rsid w:val="009B7D2D"/>
    <w:rsid w:val="009C5E9C"/>
    <w:rsid w:val="009C69BB"/>
    <w:rsid w:val="009D2D49"/>
    <w:rsid w:val="009E08C4"/>
    <w:rsid w:val="009F18E5"/>
    <w:rsid w:val="009F2A86"/>
    <w:rsid w:val="009F73F2"/>
    <w:rsid w:val="00A0785E"/>
    <w:rsid w:val="00A11E89"/>
    <w:rsid w:val="00A1260F"/>
    <w:rsid w:val="00A35B0F"/>
    <w:rsid w:val="00A374D0"/>
    <w:rsid w:val="00A5494D"/>
    <w:rsid w:val="00A73E86"/>
    <w:rsid w:val="00A85D0D"/>
    <w:rsid w:val="00A96E58"/>
    <w:rsid w:val="00AD7486"/>
    <w:rsid w:val="00AE34EC"/>
    <w:rsid w:val="00B03A66"/>
    <w:rsid w:val="00B12257"/>
    <w:rsid w:val="00B176A2"/>
    <w:rsid w:val="00B216CC"/>
    <w:rsid w:val="00B342F1"/>
    <w:rsid w:val="00B418BB"/>
    <w:rsid w:val="00B4618C"/>
    <w:rsid w:val="00B54E1A"/>
    <w:rsid w:val="00B61EE0"/>
    <w:rsid w:val="00B65216"/>
    <w:rsid w:val="00B656AA"/>
    <w:rsid w:val="00B70380"/>
    <w:rsid w:val="00B7161F"/>
    <w:rsid w:val="00B77E71"/>
    <w:rsid w:val="00B812FF"/>
    <w:rsid w:val="00B8493C"/>
    <w:rsid w:val="00B91095"/>
    <w:rsid w:val="00BB3677"/>
    <w:rsid w:val="00BB3D1C"/>
    <w:rsid w:val="00BB7E94"/>
    <w:rsid w:val="00BD0B51"/>
    <w:rsid w:val="00BD29C0"/>
    <w:rsid w:val="00BE6217"/>
    <w:rsid w:val="00C20629"/>
    <w:rsid w:val="00C22EEB"/>
    <w:rsid w:val="00C40A88"/>
    <w:rsid w:val="00C42FCC"/>
    <w:rsid w:val="00C459C5"/>
    <w:rsid w:val="00C45A4D"/>
    <w:rsid w:val="00C53872"/>
    <w:rsid w:val="00C620B9"/>
    <w:rsid w:val="00C7405C"/>
    <w:rsid w:val="00C87486"/>
    <w:rsid w:val="00CB0788"/>
    <w:rsid w:val="00CB290B"/>
    <w:rsid w:val="00CB5739"/>
    <w:rsid w:val="00CC259A"/>
    <w:rsid w:val="00CC7928"/>
    <w:rsid w:val="00CE0B98"/>
    <w:rsid w:val="00CE3D68"/>
    <w:rsid w:val="00D12229"/>
    <w:rsid w:val="00D25F03"/>
    <w:rsid w:val="00D3031F"/>
    <w:rsid w:val="00D33F3D"/>
    <w:rsid w:val="00D35DC4"/>
    <w:rsid w:val="00D56D1B"/>
    <w:rsid w:val="00D725FE"/>
    <w:rsid w:val="00D84719"/>
    <w:rsid w:val="00D94B38"/>
    <w:rsid w:val="00DB3C36"/>
    <w:rsid w:val="00DB7726"/>
    <w:rsid w:val="00DC0434"/>
    <w:rsid w:val="00DC29EA"/>
    <w:rsid w:val="00DC79EC"/>
    <w:rsid w:val="00DF3BEA"/>
    <w:rsid w:val="00E26C9C"/>
    <w:rsid w:val="00E31527"/>
    <w:rsid w:val="00E41208"/>
    <w:rsid w:val="00E5112A"/>
    <w:rsid w:val="00E56B93"/>
    <w:rsid w:val="00E770B8"/>
    <w:rsid w:val="00EA6CC1"/>
    <w:rsid w:val="00EB2D32"/>
    <w:rsid w:val="00EC2A38"/>
    <w:rsid w:val="00ED4570"/>
    <w:rsid w:val="00EE01AC"/>
    <w:rsid w:val="00EE062D"/>
    <w:rsid w:val="00EE088F"/>
    <w:rsid w:val="00EE5F39"/>
    <w:rsid w:val="00F01E6F"/>
    <w:rsid w:val="00F029EB"/>
    <w:rsid w:val="00F25D9B"/>
    <w:rsid w:val="00F27AD0"/>
    <w:rsid w:val="00F30E7F"/>
    <w:rsid w:val="00F41DAD"/>
    <w:rsid w:val="00F5175A"/>
    <w:rsid w:val="00F53FC4"/>
    <w:rsid w:val="00F60DE7"/>
    <w:rsid w:val="00F72B02"/>
    <w:rsid w:val="00F81AEE"/>
    <w:rsid w:val="00F826DA"/>
    <w:rsid w:val="00FB3775"/>
    <w:rsid w:val="00FD0AEC"/>
    <w:rsid w:val="00FD4ED9"/>
    <w:rsid w:val="00FE065E"/>
    <w:rsid w:val="00FF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BD48C"/>
  <w15:chartTrackingRefBased/>
  <w15:docId w15:val="{0328627E-3CC0-47FA-8D08-2085D461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48"/>
    </w:rPr>
  </w:style>
  <w:style w:type="paragraph" w:styleId="berschrift4">
    <w:name w:val="heading 4"/>
    <w:basedOn w:val="Standard"/>
    <w:next w:val="Standard"/>
    <w:qFormat/>
    <w:pPr>
      <w:keepNext/>
      <w:jc w:val="right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28"/>
    </w:rPr>
  </w:style>
  <w:style w:type="paragraph" w:styleId="berschrift6">
    <w:name w:val="heading 6"/>
    <w:basedOn w:val="Standard"/>
    <w:next w:val="Standard"/>
    <w:qFormat/>
    <w:pPr>
      <w:keepNext/>
      <w:ind w:left="-720"/>
      <w:outlineLvl w:val="5"/>
    </w:pPr>
    <w:rPr>
      <w:b/>
      <w:bCs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jc w:val="right"/>
    </w:pPr>
    <w:rPr>
      <w:b/>
      <w:bCs/>
      <w:sz w:val="3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xtkrper2">
    <w:name w:val="Body Text 2"/>
    <w:basedOn w:val="Standard"/>
    <w:link w:val="Textkrper2Zchn"/>
    <w:semiHidden/>
    <w:rPr>
      <w:rFonts w:ascii="Arial" w:hAnsi="Arial" w:cs="Arial"/>
      <w:color w:val="000000"/>
    </w:rPr>
  </w:style>
  <w:style w:type="character" w:styleId="Fett">
    <w:name w:val="Strong"/>
    <w:qFormat/>
    <w:rPr>
      <w:b/>
      <w:bCs/>
    </w:rPr>
  </w:style>
  <w:style w:type="paragraph" w:customStyle="1" w:styleId="msonospacing0">
    <w:name w:val="msonospacing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apple-style-span">
    <w:name w:val="apple-style-span"/>
    <w:basedOn w:val="Absatz-Standardschriftart"/>
  </w:style>
  <w:style w:type="character" w:customStyle="1" w:styleId="programmtext1">
    <w:name w:val="programmtext1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  <w:bdr w:val="none" w:sz="0" w:space="0" w:color="auto" w:frame="1"/>
    </w:rPr>
  </w:style>
  <w:style w:type="character" w:customStyle="1" w:styleId="style191">
    <w:name w:val="style191"/>
    <w:rPr>
      <w:color w:val="FF0000"/>
    </w:rPr>
  </w:style>
  <w:style w:type="character" w:styleId="Hervorhebung">
    <w:name w:val="Emphasis"/>
    <w:uiPriority w:val="20"/>
    <w:qFormat/>
    <w:rPr>
      <w:i/>
      <w:iCs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tyle13">
    <w:name w:val="style13"/>
    <w:basedOn w:val="Absatz-Standardschriftart"/>
  </w:style>
  <w:style w:type="character" w:customStyle="1" w:styleId="style25">
    <w:name w:val="style25"/>
    <w:basedOn w:val="Absatz-Standardschriftart"/>
  </w:style>
  <w:style w:type="character" w:customStyle="1" w:styleId="style3">
    <w:name w:val="style3"/>
    <w:basedOn w:val="Absatz-Standardschriftart"/>
  </w:style>
  <w:style w:type="character" w:customStyle="1" w:styleId="style31">
    <w:name w:val="style31"/>
    <w:rPr>
      <w:rFonts w:ascii="Arial" w:hAnsi="Arial" w:cs="Arial" w:hint="default"/>
      <w:sz w:val="20"/>
      <w:szCs w:val="20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 w:cs="Courier New"/>
      <w:spacing w:val="-20"/>
      <w:sz w:val="20"/>
      <w:szCs w:val="20"/>
    </w:rPr>
  </w:style>
  <w:style w:type="character" w:customStyle="1" w:styleId="maininhalt1">
    <w:name w:val="maininhalt1"/>
    <w:rPr>
      <w:rFonts w:ascii="Arial" w:hAnsi="Arial" w:cs="Arial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f2fc0fs10fb">
    <w:name w:val="ff2 fc0 fs10 fb"/>
    <w:basedOn w:val="Absatz-Standardschriftart"/>
  </w:style>
  <w:style w:type="paragraph" w:styleId="Textkrper3">
    <w:name w:val="Body Text 3"/>
    <w:basedOn w:val="Standard"/>
    <w:semiHidden/>
    <w:rPr>
      <w:rFonts w:ascii="Arial" w:hAnsi="Arial" w:cs="Arial"/>
      <w:szCs w:val="20"/>
    </w:rPr>
  </w:style>
  <w:style w:type="paragraph" w:styleId="Titel">
    <w:name w:val="Title"/>
    <w:basedOn w:val="Standard"/>
    <w:link w:val="TitelZchn"/>
    <w:qFormat/>
    <w:rsid w:val="00A35B0F"/>
    <w:pPr>
      <w:jc w:val="center"/>
    </w:pPr>
    <w:rPr>
      <w:b/>
      <w:bCs/>
      <w:sz w:val="20"/>
    </w:rPr>
  </w:style>
  <w:style w:type="character" w:customStyle="1" w:styleId="TitelZchn">
    <w:name w:val="Titel Zchn"/>
    <w:link w:val="Titel"/>
    <w:rsid w:val="00A35B0F"/>
    <w:rPr>
      <w:b/>
      <w:bCs/>
      <w:szCs w:val="24"/>
    </w:rPr>
  </w:style>
  <w:style w:type="character" w:customStyle="1" w:styleId="Textkrper2Zchn">
    <w:name w:val="Textkörper 2 Zchn"/>
    <w:link w:val="Textkrper2"/>
    <w:semiHidden/>
    <w:rsid w:val="008878E8"/>
    <w:rPr>
      <w:rFonts w:ascii="Arial" w:hAnsi="Arial" w:cs="Arial"/>
      <w:color w:val="000000"/>
      <w:sz w:val="24"/>
      <w:szCs w:val="24"/>
    </w:rPr>
  </w:style>
  <w:style w:type="character" w:customStyle="1" w:styleId="NurTextZchn">
    <w:name w:val="Nur Text Zchn"/>
    <w:link w:val="NurText"/>
    <w:uiPriority w:val="99"/>
    <w:rsid w:val="001A7DC8"/>
    <w:rPr>
      <w:rFonts w:ascii="Courier New" w:hAnsi="Courier New" w:cs="Courier New"/>
      <w:spacing w:val="-20"/>
    </w:rPr>
  </w:style>
  <w:style w:type="paragraph" w:customStyle="1" w:styleId="Default">
    <w:name w:val="Default"/>
    <w:rsid w:val="00F30E7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457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D4570"/>
    <w:rPr>
      <w:rFonts w:ascii="Segoe UI" w:hAnsi="Segoe UI" w:cs="Segoe UI"/>
      <w:sz w:val="18"/>
      <w:szCs w:val="18"/>
    </w:rPr>
  </w:style>
  <w:style w:type="character" w:styleId="BesuchterLink">
    <w:name w:val="FollowedHyperlink"/>
    <w:uiPriority w:val="99"/>
    <w:semiHidden/>
    <w:unhideWhenUsed/>
    <w:rsid w:val="00E5112A"/>
    <w:rPr>
      <w:color w:val="954F72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7D2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E3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164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2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44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8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2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0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9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8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kommt@recklinghaus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kommt@recklinghausen.d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kultur-kommt-ticket.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Stadt_Recklinghausen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Mareen Gräfe</dc:creator>
  <cp:keywords/>
  <cp:lastModifiedBy>Stöckle, Celine</cp:lastModifiedBy>
  <cp:revision>19</cp:revision>
  <cp:lastPrinted>2018-09-04T13:21:00Z</cp:lastPrinted>
  <dcterms:created xsi:type="dcterms:W3CDTF">2026-02-13T14:06:00Z</dcterms:created>
  <dcterms:modified xsi:type="dcterms:W3CDTF">2026-07-28T12:57:00Z</dcterms:modified>
</cp:coreProperties>
</file>