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A719EF" w14:textId="79C48A8F" w:rsidR="00FD7EDB" w:rsidRPr="007762FA" w:rsidRDefault="004F7A2C" w:rsidP="00FD7EDB">
      <w:pPr>
        <w:autoSpaceDE w:val="0"/>
        <w:autoSpaceDN w:val="0"/>
        <w:adjustRightInd w:val="0"/>
        <w:rPr>
          <w:rFonts w:ascii="Arial" w:eastAsiaTheme="minorHAnsi" w:hAnsi="Arial" w:cs="Arial"/>
          <w:b/>
          <w:bCs/>
          <w:sz w:val="40"/>
          <w:szCs w:val="40"/>
          <w:lang w:eastAsia="en-US"/>
        </w:rPr>
      </w:pPr>
      <w:bookmarkStart w:id="0" w:name="_Hlk227671817"/>
      <w:r>
        <w:rPr>
          <w:rFonts w:ascii="Arial" w:eastAsiaTheme="minorHAnsi" w:hAnsi="Arial" w:cs="Arial"/>
          <w:b/>
          <w:bCs/>
          <w:sz w:val="40"/>
          <w:szCs w:val="40"/>
          <w:lang w:eastAsia="en-US"/>
        </w:rPr>
        <w:t xml:space="preserve">Lindenkeller Live Clubnacht </w:t>
      </w:r>
      <w:r w:rsidR="00D27C6C">
        <w:rPr>
          <w:rFonts w:ascii="Arial" w:eastAsiaTheme="minorHAnsi" w:hAnsi="Arial" w:cs="Arial"/>
          <w:b/>
          <w:bCs/>
          <w:sz w:val="40"/>
          <w:szCs w:val="40"/>
          <w:lang w:eastAsia="en-US"/>
        </w:rPr>
        <w:t xml:space="preserve">Vol. 4 </w:t>
      </w:r>
    </w:p>
    <w:p w14:paraId="749AB3AC" w14:textId="3D60E5F0" w:rsidR="00FD7EDB" w:rsidRPr="007762FA" w:rsidRDefault="00D27C6C" w:rsidP="00FD7EDB">
      <w:pPr>
        <w:autoSpaceDE w:val="0"/>
        <w:autoSpaceDN w:val="0"/>
        <w:adjustRightInd w:val="0"/>
        <w:rPr>
          <w:rFonts w:ascii="Arial" w:eastAsiaTheme="minorHAnsi" w:hAnsi="Arial" w:cs="Arial"/>
          <w:b/>
          <w:bCs/>
          <w:sz w:val="22"/>
          <w:szCs w:val="22"/>
          <w:lang w:eastAsia="en-US"/>
        </w:rPr>
      </w:pPr>
      <w:r>
        <w:rPr>
          <w:rFonts w:ascii="Arial" w:eastAsiaTheme="minorHAnsi" w:hAnsi="Arial" w:cs="Arial"/>
          <w:b/>
          <w:bCs/>
          <w:sz w:val="22"/>
          <w:szCs w:val="22"/>
          <w:lang w:eastAsia="en-US"/>
        </w:rPr>
        <w:t>Mit den Pyramiden von Giesing</w:t>
      </w:r>
    </w:p>
    <w:bookmarkEnd w:id="0"/>
    <w:p w14:paraId="19DEF4E6" w14:textId="77777777" w:rsidR="00DB7A77" w:rsidRDefault="00DB7A77" w:rsidP="00DB7A77">
      <w:pPr>
        <w:spacing w:beforeLines="1" w:before="2"/>
        <w:rPr>
          <w:rFonts w:ascii="Arial" w:hAnsi="Arial" w:cs="Arial"/>
          <w:bCs/>
        </w:rPr>
      </w:pPr>
    </w:p>
    <w:p w14:paraId="6FE862E3" w14:textId="39731EB4" w:rsidR="009953B8" w:rsidRPr="00DB7A77" w:rsidRDefault="008446D0" w:rsidP="00DB7A77">
      <w:pPr>
        <w:spacing w:beforeLines="1" w:before="2"/>
        <w:rPr>
          <w:rFonts w:ascii="Arial" w:hAnsi="Arial" w:cs="Arial"/>
          <w:bCs/>
        </w:rPr>
      </w:pPr>
      <w:r w:rsidRPr="00DB7A77">
        <w:rPr>
          <w:rFonts w:ascii="Arial" w:eastAsiaTheme="minorHAnsi" w:hAnsi="Arial" w:cs="Arial"/>
          <w:b/>
          <w:szCs w:val="22"/>
          <w:lang w:eastAsia="en-US"/>
        </w:rPr>
        <w:t>L</w:t>
      </w:r>
      <w:r w:rsidR="002B0CAC" w:rsidRPr="00DB7A77">
        <w:rPr>
          <w:rFonts w:ascii="Arial" w:eastAsiaTheme="minorHAnsi" w:hAnsi="Arial" w:cs="Arial"/>
          <w:b/>
          <w:szCs w:val="22"/>
          <w:lang w:eastAsia="en-US"/>
        </w:rPr>
        <w:t>indenkell</w:t>
      </w:r>
      <w:r w:rsidR="008A3165" w:rsidRPr="00DB7A77">
        <w:rPr>
          <w:rFonts w:ascii="Arial" w:eastAsiaTheme="minorHAnsi" w:hAnsi="Arial" w:cs="Arial"/>
          <w:b/>
          <w:szCs w:val="22"/>
          <w:lang w:eastAsia="en-US"/>
        </w:rPr>
        <w:t>er Freising</w:t>
      </w:r>
      <w:r w:rsidR="008A3165" w:rsidRPr="00DB7A77">
        <w:rPr>
          <w:rFonts w:ascii="Arial" w:eastAsiaTheme="minorHAnsi" w:hAnsi="Arial" w:cs="Arial"/>
          <w:b/>
          <w:sz w:val="28"/>
          <w:szCs w:val="22"/>
          <w:lang w:eastAsia="en-US"/>
        </w:rPr>
        <w:br/>
      </w:r>
      <w:r w:rsidR="004F7A2C">
        <w:rPr>
          <w:rFonts w:ascii="Arial" w:eastAsiaTheme="minorHAnsi" w:hAnsi="Arial" w:cs="Arial"/>
          <w:b/>
          <w:sz w:val="32"/>
          <w:szCs w:val="28"/>
          <w:lang w:eastAsia="en-US"/>
        </w:rPr>
        <w:t>Fr</w:t>
      </w:r>
      <w:r w:rsidR="00D71177" w:rsidRPr="00DB7A77">
        <w:rPr>
          <w:rFonts w:ascii="Arial" w:eastAsiaTheme="minorHAnsi" w:hAnsi="Arial" w:cs="Arial"/>
          <w:b/>
          <w:sz w:val="32"/>
          <w:szCs w:val="28"/>
          <w:lang w:eastAsia="en-US"/>
        </w:rPr>
        <w:t xml:space="preserve">. </w:t>
      </w:r>
      <w:r w:rsidR="004F7A2C">
        <w:rPr>
          <w:rFonts w:ascii="Arial" w:eastAsiaTheme="minorHAnsi" w:hAnsi="Arial" w:cs="Arial"/>
          <w:b/>
          <w:sz w:val="32"/>
          <w:szCs w:val="28"/>
          <w:lang w:eastAsia="en-US"/>
        </w:rPr>
        <w:t>30</w:t>
      </w:r>
      <w:r w:rsidR="002C4EF1" w:rsidRPr="00DB7A77">
        <w:rPr>
          <w:rFonts w:ascii="Arial" w:eastAsiaTheme="minorHAnsi" w:hAnsi="Arial" w:cs="Arial"/>
          <w:b/>
          <w:sz w:val="32"/>
          <w:szCs w:val="28"/>
          <w:lang w:eastAsia="en-US"/>
        </w:rPr>
        <w:t xml:space="preserve">. </w:t>
      </w:r>
      <w:r w:rsidR="004F7A2C">
        <w:rPr>
          <w:rFonts w:ascii="Arial" w:eastAsiaTheme="minorHAnsi" w:hAnsi="Arial" w:cs="Arial"/>
          <w:b/>
          <w:sz w:val="32"/>
          <w:szCs w:val="28"/>
          <w:lang w:eastAsia="en-US"/>
        </w:rPr>
        <w:t>Oktober</w:t>
      </w:r>
      <w:r w:rsidR="00B87422" w:rsidRPr="00DB7A77">
        <w:rPr>
          <w:rFonts w:ascii="Arial" w:eastAsiaTheme="minorHAnsi" w:hAnsi="Arial" w:cs="Arial"/>
          <w:b/>
          <w:sz w:val="32"/>
          <w:szCs w:val="28"/>
          <w:lang w:eastAsia="en-US"/>
        </w:rPr>
        <w:t xml:space="preserve"> 202</w:t>
      </w:r>
      <w:r w:rsidR="002C4EF1" w:rsidRPr="00DB7A77">
        <w:rPr>
          <w:rFonts w:ascii="Arial" w:eastAsiaTheme="minorHAnsi" w:hAnsi="Arial" w:cs="Arial"/>
          <w:b/>
          <w:sz w:val="32"/>
          <w:szCs w:val="28"/>
          <w:lang w:eastAsia="en-US"/>
        </w:rPr>
        <w:t>6</w:t>
      </w:r>
      <w:r w:rsidR="00B87422" w:rsidRPr="00DB7A77">
        <w:rPr>
          <w:rFonts w:ascii="Arial" w:eastAsiaTheme="minorHAnsi" w:hAnsi="Arial" w:cs="Arial"/>
          <w:b/>
          <w:sz w:val="32"/>
          <w:szCs w:val="28"/>
          <w:lang w:eastAsia="en-US"/>
        </w:rPr>
        <w:t xml:space="preserve">/ </w:t>
      </w:r>
      <w:r w:rsidR="004F7A2C">
        <w:rPr>
          <w:rFonts w:ascii="Arial" w:eastAsiaTheme="minorHAnsi" w:hAnsi="Arial" w:cs="Arial"/>
          <w:b/>
          <w:sz w:val="32"/>
          <w:szCs w:val="28"/>
          <w:lang w:eastAsia="en-US"/>
        </w:rPr>
        <w:t>21</w:t>
      </w:r>
      <w:r w:rsidR="00450395" w:rsidRPr="00DB7A77">
        <w:rPr>
          <w:rFonts w:ascii="Arial" w:eastAsiaTheme="minorHAnsi" w:hAnsi="Arial" w:cs="Arial"/>
          <w:b/>
          <w:sz w:val="32"/>
          <w:szCs w:val="28"/>
          <w:lang w:eastAsia="en-US"/>
        </w:rPr>
        <w:t xml:space="preserve"> Uhr</w:t>
      </w:r>
      <w:r w:rsidR="00543774" w:rsidRPr="00DB7A77">
        <w:rPr>
          <w:rFonts w:ascii="Arial" w:eastAsiaTheme="minorHAnsi" w:hAnsi="Arial" w:cs="Arial"/>
          <w:b/>
          <w:color w:val="FF0000"/>
          <w:sz w:val="32"/>
          <w:szCs w:val="28"/>
          <w:lang w:eastAsia="en-US"/>
        </w:rPr>
        <w:t xml:space="preserve"> </w:t>
      </w:r>
      <w:r w:rsidR="00543774" w:rsidRPr="00DB7A77">
        <w:rPr>
          <w:rFonts w:ascii="Arial" w:eastAsiaTheme="minorHAnsi" w:hAnsi="Arial" w:cs="Arial"/>
          <w:b/>
          <w:sz w:val="28"/>
          <w:szCs w:val="28"/>
          <w:lang w:eastAsia="en-US"/>
        </w:rPr>
        <w:t xml:space="preserve">(Einlass </w:t>
      </w:r>
      <w:r w:rsidR="004F7A2C">
        <w:rPr>
          <w:rFonts w:ascii="Arial" w:eastAsiaTheme="minorHAnsi" w:hAnsi="Arial" w:cs="Arial"/>
          <w:b/>
          <w:sz w:val="28"/>
          <w:szCs w:val="28"/>
          <w:lang w:eastAsia="en-US"/>
        </w:rPr>
        <w:t>20</w:t>
      </w:r>
      <w:r w:rsidRPr="00DB7A77">
        <w:rPr>
          <w:rFonts w:ascii="Arial" w:eastAsiaTheme="minorHAnsi" w:hAnsi="Arial" w:cs="Arial"/>
          <w:b/>
          <w:sz w:val="28"/>
          <w:szCs w:val="28"/>
          <w:lang w:eastAsia="en-US"/>
        </w:rPr>
        <w:t xml:space="preserve"> Uhr)</w:t>
      </w:r>
      <w:r w:rsidR="009953B8" w:rsidRPr="00DB7A77">
        <w:rPr>
          <w:rFonts w:ascii="Arial" w:eastAsiaTheme="minorHAnsi" w:hAnsi="Arial" w:cs="Arial"/>
          <w:b/>
          <w:sz w:val="28"/>
          <w:szCs w:val="28"/>
          <w:lang w:eastAsia="en-US"/>
        </w:rPr>
        <w:br/>
      </w:r>
    </w:p>
    <w:p w14:paraId="41269A06" w14:textId="77777777" w:rsidR="00C0230E" w:rsidRPr="00DB7A77" w:rsidRDefault="00C0230E" w:rsidP="00C0230E">
      <w:pPr>
        <w:rPr>
          <w:rFonts w:ascii="Arial" w:hAnsi="Arial" w:cs="Arial"/>
          <w:sz w:val="20"/>
          <w:u w:val="single"/>
        </w:rPr>
      </w:pPr>
      <w:r w:rsidRPr="00DB7A77">
        <w:rPr>
          <w:rFonts w:ascii="Arial" w:hAnsi="Arial" w:cs="Arial"/>
          <w:sz w:val="20"/>
          <w:u w:val="single"/>
        </w:rPr>
        <w:t>Eintrittspreise jeweils inkl. Gebühren:</w:t>
      </w:r>
    </w:p>
    <w:p w14:paraId="0F65E052" w14:textId="77777777" w:rsidR="00AA0B5B" w:rsidRDefault="00C0230E" w:rsidP="00004228">
      <w:pPr>
        <w:rPr>
          <w:rFonts w:ascii="Arial" w:hAnsi="Arial" w:cs="Arial"/>
          <w:sz w:val="20"/>
        </w:rPr>
      </w:pPr>
      <w:r w:rsidRPr="00D27C6C">
        <w:rPr>
          <w:rFonts w:ascii="Arial" w:hAnsi="Arial" w:cs="Arial"/>
          <w:sz w:val="20"/>
        </w:rPr>
        <w:t>Vorverkauf</w:t>
      </w:r>
      <w:r w:rsidR="0079624B" w:rsidRPr="00D27C6C">
        <w:rPr>
          <w:rFonts w:ascii="Arial" w:hAnsi="Arial" w:cs="Arial"/>
          <w:sz w:val="20"/>
        </w:rPr>
        <w:t xml:space="preserve">: EUR </w:t>
      </w:r>
      <w:r w:rsidR="00C222B2" w:rsidRPr="00D27C6C">
        <w:rPr>
          <w:rFonts w:ascii="Arial" w:hAnsi="Arial" w:cs="Arial"/>
          <w:sz w:val="20"/>
        </w:rPr>
        <w:t>1</w:t>
      </w:r>
      <w:r w:rsidR="00AA0B5B">
        <w:rPr>
          <w:rFonts w:ascii="Arial" w:hAnsi="Arial" w:cs="Arial"/>
          <w:sz w:val="20"/>
        </w:rPr>
        <w:t>1,00</w:t>
      </w:r>
      <w:r w:rsidR="00A1387D" w:rsidRPr="00D27C6C">
        <w:rPr>
          <w:rFonts w:ascii="Arial" w:hAnsi="Arial" w:cs="Arial"/>
          <w:sz w:val="20"/>
        </w:rPr>
        <w:br/>
      </w:r>
      <w:r w:rsidRPr="00D27C6C">
        <w:rPr>
          <w:rFonts w:ascii="Arial" w:hAnsi="Arial" w:cs="Arial"/>
          <w:sz w:val="20"/>
        </w:rPr>
        <w:t xml:space="preserve">Abendkasse: EUR </w:t>
      </w:r>
      <w:r w:rsidR="00C222B2" w:rsidRPr="00D27C6C">
        <w:rPr>
          <w:rFonts w:ascii="Arial" w:hAnsi="Arial" w:cs="Arial"/>
          <w:sz w:val="20"/>
        </w:rPr>
        <w:t>15</w:t>
      </w:r>
      <w:r w:rsidRPr="00D27C6C">
        <w:rPr>
          <w:rFonts w:ascii="Arial" w:hAnsi="Arial" w:cs="Arial"/>
          <w:sz w:val="20"/>
        </w:rPr>
        <w:t>,</w:t>
      </w:r>
      <w:r w:rsidR="00D144E9" w:rsidRPr="00D27C6C">
        <w:rPr>
          <w:rFonts w:ascii="Arial" w:hAnsi="Arial" w:cs="Arial"/>
          <w:sz w:val="20"/>
        </w:rPr>
        <w:t>00</w:t>
      </w:r>
      <w:r w:rsidRPr="00D27C6C">
        <w:rPr>
          <w:rFonts w:ascii="Arial" w:hAnsi="Arial" w:cs="Arial"/>
          <w:sz w:val="20"/>
        </w:rPr>
        <w:t xml:space="preserve"> </w:t>
      </w:r>
      <w:r w:rsidR="00E33B49" w:rsidRPr="00D27C6C">
        <w:rPr>
          <w:rFonts w:ascii="Arial" w:hAnsi="Arial" w:cs="Arial"/>
          <w:sz w:val="20"/>
        </w:rPr>
        <w:t xml:space="preserve">/ </w:t>
      </w:r>
      <w:proofErr w:type="spellStart"/>
      <w:r w:rsidR="00E33B49" w:rsidRPr="00D27C6C">
        <w:rPr>
          <w:rFonts w:ascii="Arial" w:hAnsi="Arial" w:cs="Arial"/>
          <w:sz w:val="20"/>
        </w:rPr>
        <w:t>erm</w:t>
      </w:r>
      <w:proofErr w:type="spellEnd"/>
      <w:r w:rsidR="00E33B49" w:rsidRPr="00D27C6C">
        <w:rPr>
          <w:rFonts w:ascii="Arial" w:hAnsi="Arial" w:cs="Arial"/>
          <w:sz w:val="20"/>
        </w:rPr>
        <w:t xml:space="preserve">. EUR </w:t>
      </w:r>
      <w:r w:rsidR="00C222B2" w:rsidRPr="00D27C6C">
        <w:rPr>
          <w:rFonts w:ascii="Arial" w:hAnsi="Arial" w:cs="Arial"/>
          <w:sz w:val="20"/>
        </w:rPr>
        <w:t>13</w:t>
      </w:r>
      <w:r w:rsidR="00A1387D" w:rsidRPr="00D27C6C">
        <w:rPr>
          <w:rFonts w:ascii="Arial" w:hAnsi="Arial" w:cs="Arial"/>
          <w:sz w:val="20"/>
        </w:rPr>
        <w:t>,00</w:t>
      </w:r>
    </w:p>
    <w:p w14:paraId="00EF9FE4" w14:textId="0AD8FE8C" w:rsidR="00D71177" w:rsidRPr="00DB7A77" w:rsidRDefault="00AA0B5B" w:rsidP="00004228">
      <w:pPr>
        <w:rPr>
          <w:rFonts w:ascii="Arial" w:hAnsi="Arial" w:cs="Arial"/>
          <w:b/>
          <w:sz w:val="28"/>
          <w:szCs w:val="22"/>
        </w:rPr>
      </w:pPr>
      <w:r w:rsidRPr="00AA0B5B">
        <w:rPr>
          <w:rFonts w:ascii="Arial" w:hAnsi="Arial" w:cs="Arial"/>
          <w:b/>
          <w:bCs/>
          <w:color w:val="FF0000"/>
          <w:sz w:val="20"/>
        </w:rPr>
        <w:t>VVK ENDE: 29.10. um 18.00 Uhr</w:t>
      </w:r>
      <w:r w:rsidR="00543774" w:rsidRPr="00DB7A77">
        <w:rPr>
          <w:rFonts w:ascii="Arial" w:hAnsi="Arial" w:cs="Arial"/>
          <w:sz w:val="12"/>
        </w:rPr>
        <w:br/>
      </w:r>
      <w:r w:rsidR="00543774" w:rsidRPr="00DB7A77">
        <w:rPr>
          <w:rFonts w:ascii="Arial" w:hAnsi="Arial" w:cs="Arial"/>
          <w:sz w:val="20"/>
        </w:rPr>
        <w:t xml:space="preserve">Kartenvorverkauf der Stadt Freising in der </w:t>
      </w:r>
      <w:proofErr w:type="spellStart"/>
      <w:r w:rsidR="00543774" w:rsidRPr="00DB7A77">
        <w:rPr>
          <w:rFonts w:ascii="Arial" w:hAnsi="Arial" w:cs="Arial"/>
          <w:sz w:val="20"/>
        </w:rPr>
        <w:t>Touristinformation</w:t>
      </w:r>
      <w:proofErr w:type="spellEnd"/>
      <w:r w:rsidR="00CC7B99" w:rsidRPr="00DB7A77">
        <w:rPr>
          <w:rFonts w:ascii="Arial" w:hAnsi="Arial" w:cs="Arial"/>
          <w:sz w:val="20"/>
          <w:szCs w:val="22"/>
        </w:rPr>
        <w:br/>
        <w:t xml:space="preserve">oder online </w:t>
      </w:r>
      <w:r w:rsidR="00CC7B99" w:rsidRPr="00DB7A77">
        <w:rPr>
          <w:rFonts w:ascii="Arial" w:hAnsi="Arial" w:cs="Arial"/>
          <w:sz w:val="20"/>
        </w:rPr>
        <w:t>https://freising.reservix.de/events</w:t>
      </w:r>
      <w:r w:rsidR="00CC7B99" w:rsidRPr="00DB7A77">
        <w:rPr>
          <w:rFonts w:ascii="Arial" w:hAnsi="Arial" w:cs="Arial"/>
          <w:sz w:val="20"/>
          <w:szCs w:val="22"/>
        </w:rPr>
        <w:br/>
        <w:t>Weitere Infos/ Reservierung: 08161 54 44 333</w:t>
      </w:r>
      <w:r w:rsidR="00543774" w:rsidRPr="00DB7A77">
        <w:rPr>
          <w:rFonts w:ascii="Arial" w:hAnsi="Arial" w:cs="Arial"/>
          <w:sz w:val="20"/>
          <w:szCs w:val="22"/>
        </w:rPr>
        <w:br/>
      </w:r>
    </w:p>
    <w:p w14:paraId="36F337FE" w14:textId="77777777" w:rsidR="007762FA" w:rsidRDefault="005D40A3" w:rsidP="007762FA">
      <w:pPr>
        <w:autoSpaceDE w:val="0"/>
        <w:autoSpaceDN w:val="0"/>
        <w:adjustRightInd w:val="0"/>
        <w:rPr>
          <w:rFonts w:ascii="Arial" w:hAnsi="Arial" w:cs="Arial"/>
          <w:szCs w:val="18"/>
        </w:rPr>
      </w:pPr>
      <w:r w:rsidRPr="00DB7A77">
        <w:rPr>
          <w:rFonts w:ascii="Arial" w:hAnsi="Arial" w:cs="Arial"/>
          <w:szCs w:val="18"/>
        </w:rPr>
        <w:t>Presseinfo</w:t>
      </w:r>
    </w:p>
    <w:p w14:paraId="7BABEC85" w14:textId="2AA8B621" w:rsidR="007762FA" w:rsidRPr="007762FA" w:rsidRDefault="004F7A2C" w:rsidP="007762FA">
      <w:pPr>
        <w:autoSpaceDE w:val="0"/>
        <w:autoSpaceDN w:val="0"/>
        <w:adjustRightInd w:val="0"/>
        <w:rPr>
          <w:rFonts w:ascii="Arial" w:eastAsiaTheme="minorHAnsi" w:hAnsi="Arial" w:cs="Arial"/>
          <w:b/>
          <w:bCs/>
          <w:sz w:val="40"/>
          <w:szCs w:val="40"/>
          <w:lang w:eastAsia="en-US"/>
        </w:rPr>
      </w:pPr>
      <w:r>
        <w:rPr>
          <w:rFonts w:ascii="Arial" w:eastAsiaTheme="minorHAnsi" w:hAnsi="Arial" w:cs="Arial"/>
          <w:b/>
          <w:bCs/>
          <w:sz w:val="40"/>
          <w:szCs w:val="40"/>
          <w:lang w:eastAsia="en-US"/>
        </w:rPr>
        <w:t xml:space="preserve">Lindenkeller Live Clubnacht </w:t>
      </w:r>
      <w:r w:rsidR="00FD7EDB">
        <w:rPr>
          <w:rFonts w:ascii="Arial" w:eastAsiaTheme="minorHAnsi" w:hAnsi="Arial" w:cs="Arial"/>
          <w:b/>
          <w:bCs/>
          <w:sz w:val="40"/>
          <w:szCs w:val="40"/>
          <w:lang w:eastAsia="en-US"/>
        </w:rPr>
        <w:t xml:space="preserve">– </w:t>
      </w:r>
      <w:r>
        <w:rPr>
          <w:rFonts w:ascii="Arial" w:eastAsiaTheme="minorHAnsi" w:hAnsi="Arial" w:cs="Arial"/>
          <w:b/>
          <w:bCs/>
          <w:sz w:val="40"/>
          <w:szCs w:val="40"/>
          <w:lang w:eastAsia="en-US"/>
        </w:rPr>
        <w:t>Vol. 4</w:t>
      </w:r>
    </w:p>
    <w:p w14:paraId="0B3D8DB2" w14:textId="3A409F5A" w:rsidR="00DA50C1" w:rsidRDefault="00DA50C1" w:rsidP="00DA50C1">
      <w:pPr>
        <w:pStyle w:val="Listenabsatz"/>
        <w:numPr>
          <w:ilvl w:val="0"/>
          <w:numId w:val="2"/>
        </w:numPr>
        <w:autoSpaceDE w:val="0"/>
        <w:autoSpaceDN w:val="0"/>
        <w:adjustRightInd w:val="0"/>
        <w:rPr>
          <w:rFonts w:ascii="Arial" w:eastAsiaTheme="minorHAnsi" w:hAnsi="Arial" w:cs="Arial"/>
          <w:b/>
          <w:bCs/>
          <w:szCs w:val="24"/>
          <w:lang w:eastAsia="en-US"/>
        </w:rPr>
      </w:pPr>
      <w:bookmarkStart w:id="1" w:name="_Hlk243922326"/>
      <w:r>
        <w:rPr>
          <w:rFonts w:ascii="Arial" w:eastAsiaTheme="minorHAnsi" w:hAnsi="Arial" w:cs="Arial"/>
          <w:b/>
          <w:bCs/>
          <w:szCs w:val="24"/>
          <w:lang w:eastAsia="en-US"/>
        </w:rPr>
        <w:t xml:space="preserve">Die </w:t>
      </w:r>
      <w:r w:rsidR="004F7A2C" w:rsidRPr="00DA50C1">
        <w:rPr>
          <w:rFonts w:ascii="Arial" w:eastAsiaTheme="minorHAnsi" w:hAnsi="Arial" w:cs="Arial"/>
          <w:b/>
          <w:bCs/>
          <w:szCs w:val="24"/>
          <w:lang w:eastAsia="en-US"/>
        </w:rPr>
        <w:t xml:space="preserve">Pyramiden von Giesing </w:t>
      </w:r>
    </w:p>
    <w:p w14:paraId="3464881B" w14:textId="7409FF56" w:rsidR="00DA50C1" w:rsidRDefault="00AB07D6" w:rsidP="00DA50C1">
      <w:pPr>
        <w:pStyle w:val="Listenabsatz"/>
        <w:numPr>
          <w:ilvl w:val="0"/>
          <w:numId w:val="2"/>
        </w:numPr>
        <w:autoSpaceDE w:val="0"/>
        <w:autoSpaceDN w:val="0"/>
        <w:adjustRightInd w:val="0"/>
        <w:rPr>
          <w:rFonts w:ascii="Arial" w:eastAsiaTheme="minorHAnsi" w:hAnsi="Arial" w:cs="Arial"/>
          <w:b/>
          <w:bCs/>
          <w:szCs w:val="24"/>
          <w:lang w:eastAsia="en-US"/>
        </w:rPr>
      </w:pPr>
      <w:r w:rsidRPr="00DA50C1">
        <w:rPr>
          <w:rFonts w:ascii="Arial" w:eastAsiaTheme="minorHAnsi" w:hAnsi="Arial" w:cs="Arial"/>
          <w:b/>
          <w:bCs/>
          <w:szCs w:val="24"/>
          <w:lang w:eastAsia="en-US"/>
        </w:rPr>
        <w:t xml:space="preserve">George John </w:t>
      </w:r>
    </w:p>
    <w:p w14:paraId="46C22BCE" w14:textId="2217544E" w:rsidR="00DA50C1" w:rsidRDefault="004F7A2C" w:rsidP="00DA50C1">
      <w:pPr>
        <w:pStyle w:val="Listenabsatz"/>
        <w:numPr>
          <w:ilvl w:val="0"/>
          <w:numId w:val="2"/>
        </w:numPr>
        <w:autoSpaceDE w:val="0"/>
        <w:autoSpaceDN w:val="0"/>
        <w:adjustRightInd w:val="0"/>
        <w:rPr>
          <w:rFonts w:ascii="Arial" w:eastAsiaTheme="minorHAnsi" w:hAnsi="Arial" w:cs="Arial"/>
          <w:b/>
          <w:bCs/>
          <w:szCs w:val="24"/>
          <w:lang w:eastAsia="en-US"/>
        </w:rPr>
      </w:pPr>
      <w:proofErr w:type="spellStart"/>
      <w:r w:rsidRPr="00DA50C1">
        <w:rPr>
          <w:rFonts w:ascii="Arial" w:eastAsiaTheme="minorHAnsi" w:hAnsi="Arial" w:cs="Arial"/>
          <w:b/>
          <w:bCs/>
          <w:szCs w:val="24"/>
          <w:lang w:eastAsia="en-US"/>
        </w:rPr>
        <w:t>Mauricaa</w:t>
      </w:r>
      <w:proofErr w:type="spellEnd"/>
      <w:r w:rsidRPr="00DA50C1">
        <w:rPr>
          <w:rFonts w:ascii="Arial" w:eastAsiaTheme="minorHAnsi" w:hAnsi="Arial" w:cs="Arial"/>
          <w:b/>
          <w:bCs/>
          <w:szCs w:val="24"/>
          <w:lang w:eastAsia="en-US"/>
        </w:rPr>
        <w:t xml:space="preserve"> </w:t>
      </w:r>
    </w:p>
    <w:p w14:paraId="0D9D93F8" w14:textId="45DCE822" w:rsidR="007762FA" w:rsidRPr="00DA50C1" w:rsidRDefault="00265E1B" w:rsidP="00DA50C1">
      <w:pPr>
        <w:pStyle w:val="Listenabsatz"/>
        <w:numPr>
          <w:ilvl w:val="0"/>
          <w:numId w:val="2"/>
        </w:numPr>
        <w:autoSpaceDE w:val="0"/>
        <w:autoSpaceDN w:val="0"/>
        <w:adjustRightInd w:val="0"/>
        <w:rPr>
          <w:rFonts w:ascii="Arial" w:eastAsiaTheme="minorHAnsi" w:hAnsi="Arial" w:cs="Arial"/>
          <w:b/>
          <w:bCs/>
          <w:szCs w:val="24"/>
          <w:lang w:eastAsia="en-US"/>
        </w:rPr>
      </w:pPr>
      <w:proofErr w:type="spellStart"/>
      <w:r w:rsidRPr="00DA50C1">
        <w:rPr>
          <w:rFonts w:ascii="Arial" w:hAnsi="Arial" w:cs="Arial"/>
          <w:b/>
          <w:bCs/>
          <w:szCs w:val="24"/>
        </w:rPr>
        <w:t>DJ´s</w:t>
      </w:r>
      <w:proofErr w:type="spellEnd"/>
      <w:r w:rsidRPr="00DA50C1">
        <w:rPr>
          <w:rFonts w:ascii="Arial" w:hAnsi="Arial" w:cs="Arial"/>
          <w:b/>
          <w:bCs/>
          <w:szCs w:val="24"/>
        </w:rPr>
        <w:t xml:space="preserve"> </w:t>
      </w:r>
      <w:proofErr w:type="spellStart"/>
      <w:r w:rsidRPr="00DA50C1">
        <w:rPr>
          <w:rFonts w:ascii="Arial" w:hAnsi="Arial" w:cs="Arial"/>
          <w:b/>
          <w:bCs/>
          <w:szCs w:val="24"/>
        </w:rPr>
        <w:t>Taita</w:t>
      </w:r>
      <w:proofErr w:type="spellEnd"/>
      <w:r w:rsidRPr="00DA50C1">
        <w:rPr>
          <w:rFonts w:ascii="Arial" w:hAnsi="Arial" w:cs="Arial"/>
          <w:b/>
          <w:bCs/>
          <w:szCs w:val="24"/>
        </w:rPr>
        <w:t xml:space="preserve">, B2B, AELEM7 / </w:t>
      </w:r>
      <w:proofErr w:type="spellStart"/>
      <w:r w:rsidRPr="00DA50C1">
        <w:rPr>
          <w:rFonts w:ascii="Arial" w:hAnsi="Arial" w:cs="Arial"/>
          <w:b/>
          <w:bCs/>
          <w:szCs w:val="24"/>
        </w:rPr>
        <w:t>Bonda</w:t>
      </w:r>
      <w:proofErr w:type="spellEnd"/>
      <w:r w:rsidRPr="00DA50C1">
        <w:rPr>
          <w:rFonts w:ascii="Arial" w:hAnsi="Arial" w:cs="Arial"/>
          <w:b/>
          <w:bCs/>
          <w:szCs w:val="24"/>
        </w:rPr>
        <w:t xml:space="preserve"> </w:t>
      </w:r>
      <w:proofErr w:type="spellStart"/>
      <w:r w:rsidRPr="00DA50C1">
        <w:rPr>
          <w:rFonts w:ascii="Arial" w:hAnsi="Arial" w:cs="Arial"/>
          <w:b/>
          <w:bCs/>
          <w:szCs w:val="24"/>
        </w:rPr>
        <w:t>Khosha</w:t>
      </w:r>
      <w:proofErr w:type="spellEnd"/>
    </w:p>
    <w:bookmarkEnd w:id="1"/>
    <w:p w14:paraId="1683547C" w14:textId="4CE6EE11" w:rsidR="005F3561" w:rsidRDefault="005F3561" w:rsidP="00FD7EDB">
      <w:pPr>
        <w:autoSpaceDE w:val="0"/>
        <w:autoSpaceDN w:val="0"/>
        <w:adjustRightInd w:val="0"/>
        <w:rPr>
          <w:rFonts w:ascii="Arial" w:eastAsiaTheme="minorHAnsi" w:hAnsi="Arial" w:cs="Arial"/>
          <w:b/>
          <w:bCs/>
          <w:sz w:val="22"/>
          <w:szCs w:val="22"/>
          <w:lang w:eastAsia="en-US"/>
        </w:rPr>
      </w:pPr>
    </w:p>
    <w:p w14:paraId="4F61FECF" w14:textId="2FE7148E" w:rsidR="00D27C6C" w:rsidRDefault="00D27C6C" w:rsidP="00FD7EDB">
      <w:pPr>
        <w:autoSpaceDE w:val="0"/>
        <w:autoSpaceDN w:val="0"/>
        <w:adjustRightInd w:val="0"/>
        <w:rPr>
          <w:rFonts w:ascii="Arial" w:eastAsiaTheme="minorHAnsi" w:hAnsi="Arial" w:cs="Arial"/>
          <w:sz w:val="22"/>
          <w:szCs w:val="22"/>
          <w:lang w:eastAsia="en-US"/>
        </w:rPr>
      </w:pPr>
      <w:bookmarkStart w:id="2" w:name="_Hlk243922397"/>
      <w:r>
        <w:rPr>
          <w:rFonts w:ascii="Arial" w:eastAsiaTheme="minorHAnsi" w:hAnsi="Arial" w:cs="Arial"/>
          <w:sz w:val="22"/>
          <w:szCs w:val="22"/>
          <w:lang w:eastAsia="en-US"/>
        </w:rPr>
        <w:t xml:space="preserve">Die nächste Edition ist Funk, </w:t>
      </w:r>
      <w:proofErr w:type="spellStart"/>
      <w:r>
        <w:rPr>
          <w:rFonts w:ascii="Arial" w:eastAsiaTheme="minorHAnsi" w:hAnsi="Arial" w:cs="Arial"/>
          <w:sz w:val="22"/>
          <w:szCs w:val="22"/>
          <w:lang w:eastAsia="en-US"/>
        </w:rPr>
        <w:t>Psych</w:t>
      </w:r>
      <w:r w:rsidR="00F45CF7">
        <w:rPr>
          <w:rFonts w:ascii="Arial" w:eastAsiaTheme="minorHAnsi" w:hAnsi="Arial" w:cs="Arial"/>
          <w:sz w:val="22"/>
          <w:szCs w:val="22"/>
          <w:lang w:eastAsia="en-US"/>
        </w:rPr>
        <w:t>e</w:t>
      </w:r>
      <w:r>
        <w:rPr>
          <w:rFonts w:ascii="Arial" w:eastAsiaTheme="minorHAnsi" w:hAnsi="Arial" w:cs="Arial"/>
          <w:sz w:val="22"/>
          <w:szCs w:val="22"/>
          <w:lang w:eastAsia="en-US"/>
        </w:rPr>
        <w:t>delic</w:t>
      </w:r>
      <w:proofErr w:type="spellEnd"/>
      <w:r>
        <w:rPr>
          <w:rFonts w:ascii="Arial" w:eastAsiaTheme="minorHAnsi" w:hAnsi="Arial" w:cs="Arial"/>
          <w:sz w:val="22"/>
          <w:szCs w:val="22"/>
          <w:lang w:eastAsia="en-US"/>
        </w:rPr>
        <w:t xml:space="preserve"> and World Music. </w:t>
      </w:r>
    </w:p>
    <w:p w14:paraId="07E16A48" w14:textId="0DAE2F11" w:rsidR="00327575" w:rsidRPr="00327575" w:rsidRDefault="00327575" w:rsidP="00327575">
      <w:pPr>
        <w:autoSpaceDE w:val="0"/>
        <w:autoSpaceDN w:val="0"/>
        <w:adjustRightInd w:val="0"/>
        <w:rPr>
          <w:rFonts w:ascii="Arial" w:eastAsiaTheme="minorHAnsi" w:hAnsi="Arial" w:cs="Arial"/>
          <w:sz w:val="22"/>
          <w:szCs w:val="22"/>
          <w:lang w:eastAsia="en-US"/>
        </w:rPr>
      </w:pPr>
      <w:r w:rsidRPr="00327575">
        <w:rPr>
          <w:rFonts w:ascii="Arial" w:eastAsiaTheme="minorHAnsi" w:hAnsi="Arial" w:cs="Arial"/>
          <w:b/>
          <w:bCs/>
          <w:sz w:val="22"/>
          <w:szCs w:val="22"/>
          <w:lang w:eastAsia="en-US"/>
        </w:rPr>
        <w:t xml:space="preserve">Das Veranstaltungsformat für alternative Live Club Musik geht in die </w:t>
      </w:r>
      <w:r w:rsidR="007C3560">
        <w:rPr>
          <w:rFonts w:ascii="Arial" w:eastAsiaTheme="minorHAnsi" w:hAnsi="Arial" w:cs="Arial"/>
          <w:b/>
          <w:bCs/>
          <w:sz w:val="22"/>
          <w:szCs w:val="22"/>
          <w:lang w:eastAsia="en-US"/>
        </w:rPr>
        <w:t>4</w:t>
      </w:r>
      <w:r w:rsidRPr="00327575">
        <w:rPr>
          <w:rFonts w:ascii="Arial" w:eastAsiaTheme="minorHAnsi" w:hAnsi="Arial" w:cs="Arial"/>
          <w:b/>
          <w:bCs/>
          <w:sz w:val="22"/>
          <w:szCs w:val="22"/>
          <w:lang w:eastAsia="en-US"/>
        </w:rPr>
        <w:t xml:space="preserve">. Runde. </w:t>
      </w:r>
    </w:p>
    <w:p w14:paraId="6DB6FF7B" w14:textId="77777777" w:rsidR="00327575" w:rsidRPr="00327575" w:rsidRDefault="00327575" w:rsidP="00327575">
      <w:pPr>
        <w:autoSpaceDE w:val="0"/>
        <w:autoSpaceDN w:val="0"/>
        <w:adjustRightInd w:val="0"/>
        <w:rPr>
          <w:rFonts w:ascii="Arial" w:eastAsiaTheme="minorHAnsi" w:hAnsi="Arial" w:cs="Arial"/>
          <w:sz w:val="22"/>
          <w:szCs w:val="22"/>
          <w:lang w:eastAsia="en-US"/>
        </w:rPr>
      </w:pPr>
      <w:r w:rsidRPr="00327575">
        <w:rPr>
          <w:rFonts w:ascii="Arial" w:eastAsiaTheme="minorHAnsi" w:hAnsi="Arial" w:cs="Arial"/>
          <w:sz w:val="22"/>
          <w:szCs w:val="22"/>
          <w:lang w:eastAsia="en-US"/>
        </w:rPr>
        <w:t xml:space="preserve">Ein einzigartiges Erlebnis für Musik- und Tanzbegeisterte, Nachtschwärmer und Musikliebhaber: Die „Lindenkeller Live Clubnacht“ bringt frischen Wind in die regionale Clubszene! Mit einem innovativen Konzept, das elektronische und alternative Tanzmusik in den Mittelpunkt stellt, biete die Veranstaltungsreihe eine abwechslungsreiche Plattform für Live-Acts, lokale Künstler, Crews und DJs. </w:t>
      </w:r>
    </w:p>
    <w:p w14:paraId="5B62416D" w14:textId="2073FBC9" w:rsidR="00327575" w:rsidRDefault="00327575" w:rsidP="00327575">
      <w:pPr>
        <w:autoSpaceDE w:val="0"/>
        <w:autoSpaceDN w:val="0"/>
        <w:adjustRightInd w:val="0"/>
        <w:rPr>
          <w:rFonts w:ascii="Arial" w:eastAsiaTheme="minorHAnsi" w:hAnsi="Arial" w:cs="Arial"/>
          <w:sz w:val="22"/>
          <w:szCs w:val="22"/>
          <w:lang w:eastAsia="en-US"/>
        </w:rPr>
      </w:pPr>
      <w:r w:rsidRPr="00327575">
        <w:rPr>
          <w:rFonts w:ascii="Arial" w:eastAsiaTheme="minorHAnsi" w:hAnsi="Arial" w:cs="Arial"/>
          <w:sz w:val="22"/>
          <w:szCs w:val="22"/>
          <w:lang w:eastAsia="en-US"/>
        </w:rPr>
        <w:t>Jede Clubnacht steht unter einem eigenen musikalischen Motto und versucht sich mit diesem Format als Hotspot für alle, die innovative Clubkultur schätzen und sich auf musikalische Abenteuer einlassen möchten zu etablieren.</w:t>
      </w:r>
    </w:p>
    <w:p w14:paraId="2E3DC366" w14:textId="77777777" w:rsidR="00D27C6C" w:rsidRDefault="00D27C6C" w:rsidP="00FD7EDB">
      <w:pPr>
        <w:autoSpaceDE w:val="0"/>
        <w:autoSpaceDN w:val="0"/>
        <w:adjustRightInd w:val="0"/>
        <w:rPr>
          <w:rFonts w:ascii="Arial" w:eastAsiaTheme="minorHAnsi" w:hAnsi="Arial" w:cs="Arial"/>
          <w:sz w:val="22"/>
          <w:szCs w:val="22"/>
          <w:lang w:eastAsia="en-US"/>
        </w:rPr>
      </w:pPr>
    </w:p>
    <w:p w14:paraId="530F4988" w14:textId="77777777" w:rsidR="005F35DC" w:rsidRDefault="00D27C6C" w:rsidP="00FD7EDB">
      <w:pPr>
        <w:autoSpaceDE w:val="0"/>
        <w:autoSpaceDN w:val="0"/>
        <w:adjustRightInd w:val="0"/>
        <w:rPr>
          <w:rFonts w:ascii="Arial" w:eastAsiaTheme="minorHAnsi" w:hAnsi="Arial" w:cs="Arial"/>
          <w:sz w:val="22"/>
          <w:szCs w:val="22"/>
          <w:lang w:eastAsia="en-US"/>
        </w:rPr>
      </w:pPr>
      <w:r>
        <w:rPr>
          <w:rFonts w:ascii="Arial" w:eastAsiaTheme="minorHAnsi" w:hAnsi="Arial" w:cs="Arial"/>
          <w:sz w:val="22"/>
          <w:szCs w:val="22"/>
          <w:lang w:eastAsia="en-US"/>
        </w:rPr>
        <w:t xml:space="preserve">More Infos on Instagram: </w:t>
      </w:r>
      <w:proofErr w:type="spellStart"/>
      <w:proofErr w:type="gramStart"/>
      <w:r>
        <w:rPr>
          <w:rFonts w:ascii="Arial" w:eastAsiaTheme="minorHAnsi" w:hAnsi="Arial" w:cs="Arial"/>
          <w:sz w:val="22"/>
          <w:szCs w:val="22"/>
          <w:lang w:eastAsia="en-US"/>
        </w:rPr>
        <w:t>clubnacht.live</w:t>
      </w:r>
      <w:proofErr w:type="spellEnd"/>
      <w:proofErr w:type="gramEnd"/>
    </w:p>
    <w:bookmarkEnd w:id="2"/>
    <w:p w14:paraId="1921E592" w14:textId="39D3F6E5" w:rsidR="007C3560" w:rsidRDefault="007C3560" w:rsidP="00FD7EDB">
      <w:pPr>
        <w:autoSpaceDE w:val="0"/>
        <w:autoSpaceDN w:val="0"/>
        <w:adjustRightInd w:val="0"/>
        <w:rPr>
          <w:rFonts w:ascii="Arial" w:eastAsiaTheme="minorHAnsi" w:hAnsi="Arial" w:cs="Arial"/>
          <w:sz w:val="22"/>
          <w:szCs w:val="22"/>
          <w:lang w:eastAsia="en-US"/>
        </w:rPr>
      </w:pPr>
    </w:p>
    <w:p w14:paraId="5D11F413" w14:textId="77777777" w:rsidR="005F35DC" w:rsidRDefault="005F35DC" w:rsidP="00FD7EDB">
      <w:pPr>
        <w:pBdr>
          <w:bottom w:val="dotted" w:sz="24" w:space="1" w:color="auto"/>
        </w:pBdr>
        <w:autoSpaceDE w:val="0"/>
        <w:autoSpaceDN w:val="0"/>
        <w:adjustRightInd w:val="0"/>
        <w:rPr>
          <w:rFonts w:ascii="Arial" w:eastAsiaTheme="minorHAnsi" w:hAnsi="Arial" w:cs="Arial"/>
          <w:sz w:val="22"/>
          <w:szCs w:val="22"/>
          <w:lang w:eastAsia="en-US"/>
        </w:rPr>
      </w:pPr>
    </w:p>
    <w:p w14:paraId="405868C2" w14:textId="77777777" w:rsidR="007C3560" w:rsidRDefault="007C3560" w:rsidP="00FD7EDB">
      <w:pPr>
        <w:autoSpaceDE w:val="0"/>
        <w:autoSpaceDN w:val="0"/>
        <w:adjustRightInd w:val="0"/>
        <w:rPr>
          <w:rFonts w:ascii="Arial" w:eastAsiaTheme="minorHAnsi" w:hAnsi="Arial" w:cs="Arial"/>
          <w:sz w:val="22"/>
          <w:szCs w:val="22"/>
          <w:lang w:eastAsia="en-US"/>
        </w:rPr>
      </w:pPr>
    </w:p>
    <w:p w14:paraId="537887C3" w14:textId="4048056C" w:rsidR="007C3560" w:rsidRPr="005F35DC" w:rsidRDefault="007C3560" w:rsidP="00FD7EDB">
      <w:pPr>
        <w:autoSpaceDE w:val="0"/>
        <w:autoSpaceDN w:val="0"/>
        <w:adjustRightInd w:val="0"/>
        <w:rPr>
          <w:rFonts w:ascii="Arial" w:eastAsiaTheme="minorHAnsi" w:hAnsi="Arial" w:cs="Arial"/>
          <w:b/>
          <w:bCs/>
          <w:sz w:val="22"/>
          <w:szCs w:val="22"/>
          <w:lang w:eastAsia="en-US"/>
        </w:rPr>
      </w:pPr>
      <w:bookmarkStart w:id="3" w:name="_Hlk243922427"/>
      <w:r>
        <w:rPr>
          <w:rFonts w:ascii="Arial" w:eastAsiaTheme="minorHAnsi" w:hAnsi="Arial" w:cs="Arial"/>
          <w:b/>
          <w:bCs/>
          <w:sz w:val="22"/>
          <w:szCs w:val="22"/>
          <w:lang w:eastAsia="en-US"/>
        </w:rPr>
        <w:t>Main Act</w:t>
      </w:r>
    </w:p>
    <w:p w14:paraId="34F0D5E1" w14:textId="34640416" w:rsidR="00A464A6" w:rsidRPr="00494EC1" w:rsidRDefault="00D27C6C" w:rsidP="00FD7EDB">
      <w:pPr>
        <w:autoSpaceDE w:val="0"/>
        <w:autoSpaceDN w:val="0"/>
        <w:adjustRightInd w:val="0"/>
        <w:rPr>
          <w:rFonts w:ascii="Arial" w:eastAsiaTheme="minorHAnsi" w:hAnsi="Arial" w:cs="Arial"/>
          <w:b/>
          <w:bCs/>
          <w:sz w:val="32"/>
          <w:szCs w:val="32"/>
          <w:lang w:eastAsia="en-US"/>
        </w:rPr>
      </w:pPr>
      <w:r w:rsidRPr="00494EC1">
        <w:rPr>
          <w:rFonts w:ascii="Arial" w:eastAsiaTheme="minorHAnsi" w:hAnsi="Arial" w:cs="Arial"/>
          <w:b/>
          <w:bCs/>
          <w:sz w:val="32"/>
          <w:szCs w:val="32"/>
          <w:lang w:eastAsia="en-US"/>
        </w:rPr>
        <w:t>Die Pyramiden von Giesing</w:t>
      </w:r>
    </w:p>
    <w:p w14:paraId="569E0128" w14:textId="18CFCE30" w:rsidR="005F35DC" w:rsidRDefault="00A464A6" w:rsidP="005F35DC">
      <w:pPr>
        <w:autoSpaceDE w:val="0"/>
        <w:autoSpaceDN w:val="0"/>
        <w:adjustRightInd w:val="0"/>
        <w:jc w:val="both"/>
        <w:rPr>
          <w:rFonts w:ascii="Arial" w:eastAsiaTheme="minorHAnsi" w:hAnsi="Arial" w:cs="Arial"/>
          <w:sz w:val="22"/>
          <w:szCs w:val="22"/>
          <w:lang w:eastAsia="en-US"/>
        </w:rPr>
      </w:pPr>
      <w:r>
        <w:rPr>
          <w:rFonts w:ascii="Arial" w:eastAsiaTheme="minorHAnsi" w:hAnsi="Arial" w:cs="Arial"/>
          <w:sz w:val="22"/>
          <w:szCs w:val="22"/>
          <w:lang w:eastAsia="en-US"/>
        </w:rPr>
        <w:t xml:space="preserve">Die Pyramiden von Giesing verbinden Krautrock, </w:t>
      </w:r>
      <w:proofErr w:type="spellStart"/>
      <w:r w:rsidR="001D647F">
        <w:rPr>
          <w:rFonts w:ascii="Arial" w:eastAsiaTheme="minorHAnsi" w:hAnsi="Arial" w:cs="Arial"/>
          <w:sz w:val="22"/>
          <w:szCs w:val="22"/>
          <w:lang w:eastAsia="en-US"/>
        </w:rPr>
        <w:t>P</w:t>
      </w:r>
      <w:r w:rsidR="001D647F" w:rsidRPr="001D647F">
        <w:rPr>
          <w:rFonts w:ascii="Arial" w:eastAsiaTheme="minorHAnsi" w:hAnsi="Arial" w:cs="Arial"/>
          <w:sz w:val="22"/>
          <w:szCs w:val="22"/>
          <w:lang w:eastAsia="en-US"/>
        </w:rPr>
        <w:t>sychedelic</w:t>
      </w:r>
      <w:proofErr w:type="spellEnd"/>
      <w:r>
        <w:rPr>
          <w:rFonts w:ascii="Arial" w:eastAsiaTheme="minorHAnsi" w:hAnsi="Arial" w:cs="Arial"/>
          <w:sz w:val="22"/>
          <w:szCs w:val="22"/>
          <w:lang w:eastAsia="en-US"/>
        </w:rPr>
        <w:t xml:space="preserve"> und einen Hauch Alltagsmagie zu einem hypnotischen Sound, der sich zwischen Tagtraum und Tanzfläche bewegt. Mit flirrenden Synthesizern, treibenden Grooves und schwebenden Klangbildern schaffen sie eine Atmosphäre, die zugleich organisch, verspielt und leicht entrückt wirkt. Ihre Musik entfaltet sich langsam, zieht in den Bann und ist wie gemacht für nächtliche Räume, flirrende Lichter und ein Publikum, das sich gerne </w:t>
      </w:r>
      <w:r>
        <w:rPr>
          <w:rFonts w:ascii="Arial" w:eastAsiaTheme="minorHAnsi" w:hAnsi="Arial" w:cs="Arial"/>
          <w:sz w:val="22"/>
          <w:szCs w:val="22"/>
          <w:lang w:eastAsia="en-US"/>
        </w:rPr>
        <w:lastRenderedPageBreak/>
        <w:t xml:space="preserve">treiben lässt. Zwischen urbaner Trance und feiner Melancholie entsteht so ein Sound, der nicht nur bewegt, sondern auch lange nachhallt. </w:t>
      </w:r>
    </w:p>
    <w:p w14:paraId="0511767C" w14:textId="77777777" w:rsidR="005F35DC" w:rsidRDefault="005F35DC" w:rsidP="005F35DC">
      <w:pPr>
        <w:autoSpaceDE w:val="0"/>
        <w:autoSpaceDN w:val="0"/>
        <w:adjustRightInd w:val="0"/>
        <w:jc w:val="both"/>
        <w:rPr>
          <w:rFonts w:ascii="Arial" w:eastAsiaTheme="minorHAnsi" w:hAnsi="Arial" w:cs="Arial"/>
          <w:sz w:val="22"/>
          <w:szCs w:val="22"/>
          <w:lang w:eastAsia="en-US"/>
        </w:rPr>
      </w:pPr>
    </w:p>
    <w:p w14:paraId="20ED1692" w14:textId="503A2EEA" w:rsidR="007C3560" w:rsidRPr="007C3560" w:rsidRDefault="007C3560" w:rsidP="005F35DC">
      <w:pPr>
        <w:autoSpaceDE w:val="0"/>
        <w:autoSpaceDN w:val="0"/>
        <w:adjustRightInd w:val="0"/>
        <w:jc w:val="both"/>
        <w:rPr>
          <w:rFonts w:ascii="Arial" w:eastAsiaTheme="minorHAnsi" w:hAnsi="Arial" w:cs="Arial"/>
          <w:b/>
          <w:bCs/>
          <w:sz w:val="22"/>
          <w:szCs w:val="22"/>
          <w:lang w:eastAsia="en-US"/>
        </w:rPr>
      </w:pPr>
      <w:r w:rsidRPr="007C3560">
        <w:rPr>
          <w:rFonts w:ascii="Arial" w:eastAsiaTheme="minorHAnsi" w:hAnsi="Arial" w:cs="Arial"/>
          <w:b/>
          <w:bCs/>
          <w:sz w:val="22"/>
          <w:szCs w:val="22"/>
          <w:lang w:eastAsia="en-US"/>
        </w:rPr>
        <w:t xml:space="preserve">Support Act </w:t>
      </w:r>
    </w:p>
    <w:p w14:paraId="0C22DE70" w14:textId="5F2CE0A1" w:rsidR="007C3560" w:rsidRPr="004A722C" w:rsidRDefault="007C3560" w:rsidP="005F35DC">
      <w:pPr>
        <w:autoSpaceDE w:val="0"/>
        <w:autoSpaceDN w:val="0"/>
        <w:adjustRightInd w:val="0"/>
        <w:jc w:val="both"/>
        <w:rPr>
          <w:rFonts w:ascii="Arial" w:eastAsiaTheme="minorHAnsi" w:hAnsi="Arial" w:cs="Arial"/>
          <w:b/>
          <w:bCs/>
          <w:sz w:val="32"/>
          <w:szCs w:val="32"/>
          <w:lang w:eastAsia="en-US"/>
        </w:rPr>
      </w:pPr>
      <w:r w:rsidRPr="00494EC1">
        <w:rPr>
          <w:rFonts w:ascii="Arial" w:eastAsiaTheme="minorHAnsi" w:hAnsi="Arial" w:cs="Arial"/>
          <w:b/>
          <w:bCs/>
          <w:sz w:val="32"/>
          <w:szCs w:val="32"/>
          <w:lang w:eastAsia="en-US"/>
        </w:rPr>
        <w:t>George John</w:t>
      </w:r>
      <w:r w:rsidR="00494EC1">
        <w:rPr>
          <w:rFonts w:ascii="Arial" w:eastAsiaTheme="minorHAnsi" w:hAnsi="Arial" w:cs="Arial"/>
          <w:b/>
          <w:bCs/>
          <w:sz w:val="32"/>
          <w:szCs w:val="32"/>
          <w:lang w:eastAsia="en-US"/>
        </w:rPr>
        <w:t xml:space="preserve"> - </w:t>
      </w:r>
      <w:r w:rsidRPr="004A722C">
        <w:rPr>
          <w:rFonts w:ascii="Arial" w:eastAsiaTheme="minorHAnsi" w:hAnsi="Arial" w:cs="Arial"/>
          <w:b/>
          <w:bCs/>
          <w:sz w:val="22"/>
          <w:szCs w:val="22"/>
          <w:lang w:eastAsia="en-US"/>
        </w:rPr>
        <w:t>Acid Jazz / House / Funk</w:t>
      </w:r>
    </w:p>
    <w:p w14:paraId="2BF50BF2" w14:textId="0F58D783" w:rsidR="00494EC1" w:rsidRDefault="00601921" w:rsidP="00494EC1">
      <w:pPr>
        <w:autoSpaceDE w:val="0"/>
        <w:autoSpaceDN w:val="0"/>
        <w:adjustRightInd w:val="0"/>
        <w:rPr>
          <w:rFonts w:ascii="Arial" w:eastAsiaTheme="minorHAnsi" w:hAnsi="Arial" w:cs="Arial"/>
          <w:sz w:val="22"/>
          <w:szCs w:val="22"/>
        </w:rPr>
      </w:pPr>
      <w:r w:rsidRPr="00601921">
        <w:rPr>
          <w:rFonts w:ascii="Arial" w:eastAsiaTheme="minorHAnsi" w:hAnsi="Arial" w:cs="Arial"/>
          <w:sz w:val="22"/>
          <w:szCs w:val="22"/>
          <w:lang w:eastAsia="en-US"/>
        </w:rPr>
        <w:t>George John kommt vom klassischen Klavier und eignete sich autodidaktisch Jazz</w:t>
      </w:r>
      <w:r w:rsidR="00494EC1">
        <w:rPr>
          <w:rFonts w:ascii="Arial" w:eastAsiaTheme="minorHAnsi" w:hAnsi="Arial" w:cs="Arial"/>
          <w:sz w:val="22"/>
          <w:szCs w:val="22"/>
          <w:lang w:eastAsia="en-US"/>
        </w:rPr>
        <w:t xml:space="preserve"> </w:t>
      </w:r>
      <w:r w:rsidR="00494EC1">
        <w:rPr>
          <w:rFonts w:ascii="Arial" w:hAnsi="Arial" w:cs="Arial"/>
          <w:sz w:val="22"/>
          <w:szCs w:val="22"/>
        </w:rPr>
        <w:t>George John kommt vom klassischen Klavier und eignete sich autodidaktisch Jazz und Musikproduktion an,</w:t>
      </w:r>
      <w:r w:rsidR="00494EC1">
        <w:rPr>
          <w:rFonts w:ascii="Arial" w:hAnsi="Arial" w:cs="Arial"/>
          <w:sz w:val="22"/>
          <w:szCs w:val="22"/>
        </w:rPr>
        <w:t xml:space="preserve"> </w:t>
      </w:r>
      <w:r w:rsidR="00494EC1">
        <w:rPr>
          <w:rFonts w:ascii="Arial" w:hAnsi="Arial" w:cs="Arial"/>
          <w:sz w:val="22"/>
          <w:szCs w:val="22"/>
        </w:rPr>
        <w:t>bevor er schließlich im Acid Jazz seine musikalische Heimat fand.</w:t>
      </w:r>
    </w:p>
    <w:p w14:paraId="72D81B07" w14:textId="77777777" w:rsidR="00494EC1" w:rsidRDefault="00494EC1" w:rsidP="00494EC1">
      <w:pPr>
        <w:autoSpaceDE w:val="0"/>
        <w:autoSpaceDN w:val="0"/>
        <w:adjustRightInd w:val="0"/>
        <w:rPr>
          <w:rFonts w:ascii="Arial" w:hAnsi="Arial" w:cs="Arial"/>
          <w:sz w:val="22"/>
          <w:szCs w:val="22"/>
        </w:rPr>
      </w:pPr>
      <w:r>
        <w:rPr>
          <w:rFonts w:ascii="Arial" w:hAnsi="Arial" w:cs="Arial"/>
          <w:sz w:val="22"/>
          <w:szCs w:val="22"/>
        </w:rPr>
        <w:t xml:space="preserve">Nach jahrelangem Klavierspiel entdeckte er die Improvisation als Möglichkeit, Musik im Moment zu erschaffen – eine Praxis radikaler Unmittelbarkeit und emotionaler Präsenz: ein Solo-Live-Set, dass mehr ist als nur ein </w:t>
      </w:r>
      <w:proofErr w:type="spellStart"/>
      <w:r>
        <w:rPr>
          <w:rFonts w:ascii="Arial" w:hAnsi="Arial" w:cs="Arial"/>
          <w:sz w:val="22"/>
          <w:szCs w:val="22"/>
        </w:rPr>
        <w:t>Sync</w:t>
      </w:r>
      <w:proofErr w:type="spellEnd"/>
      <w:r>
        <w:rPr>
          <w:rFonts w:ascii="Arial" w:hAnsi="Arial" w:cs="Arial"/>
          <w:sz w:val="22"/>
          <w:szCs w:val="22"/>
        </w:rPr>
        <w:t>-Button-Fake.</w:t>
      </w:r>
    </w:p>
    <w:p w14:paraId="6791CCC2" w14:textId="77777777" w:rsidR="00494EC1" w:rsidRDefault="00494EC1" w:rsidP="00494EC1">
      <w:pPr>
        <w:autoSpaceDE w:val="0"/>
        <w:autoSpaceDN w:val="0"/>
        <w:adjustRightInd w:val="0"/>
        <w:rPr>
          <w:rFonts w:ascii="Arial" w:hAnsi="Arial" w:cs="Arial"/>
          <w:sz w:val="22"/>
          <w:szCs w:val="22"/>
        </w:rPr>
      </w:pPr>
      <w:r>
        <w:rPr>
          <w:rFonts w:ascii="Arial" w:hAnsi="Arial" w:cs="Arial"/>
          <w:sz w:val="22"/>
          <w:szCs w:val="22"/>
        </w:rPr>
        <w:t>Den in Schweinfurt geborenen Musiker begleiteten internationale Veröffentlichungen auf Kassette und Vinyl, Radio-Plays auf Sendern wie Worldwide FM, Auftritte beim Melt Festival 2020, Rezensionen im 5mag (Chicago) und bei Juno Records sowie</w:t>
      </w:r>
    </w:p>
    <w:p w14:paraId="5F6919FF" w14:textId="77777777" w:rsidR="00494EC1" w:rsidRDefault="00494EC1" w:rsidP="00494EC1">
      <w:pPr>
        <w:autoSpaceDE w:val="0"/>
        <w:autoSpaceDN w:val="0"/>
        <w:adjustRightInd w:val="0"/>
        <w:rPr>
          <w:rFonts w:ascii="Arial" w:hAnsi="Arial" w:cs="Arial"/>
          <w:sz w:val="22"/>
          <w:szCs w:val="22"/>
        </w:rPr>
      </w:pPr>
      <w:r>
        <w:rPr>
          <w:rFonts w:ascii="Arial" w:hAnsi="Arial" w:cs="Arial"/>
          <w:sz w:val="22"/>
          <w:szCs w:val="22"/>
        </w:rPr>
        <w:t xml:space="preserve">Kollaborationen mit </w:t>
      </w:r>
      <w:proofErr w:type="spellStart"/>
      <w:r>
        <w:rPr>
          <w:rFonts w:ascii="Arial" w:hAnsi="Arial" w:cs="Arial"/>
          <w:sz w:val="22"/>
          <w:szCs w:val="22"/>
        </w:rPr>
        <w:t>Delfonic</w:t>
      </w:r>
      <w:proofErr w:type="spellEnd"/>
      <w:r>
        <w:rPr>
          <w:rFonts w:ascii="Arial" w:hAnsi="Arial" w:cs="Arial"/>
          <w:sz w:val="22"/>
          <w:szCs w:val="22"/>
        </w:rPr>
        <w:t xml:space="preserve">, Rhode &amp; Brown, Donald </w:t>
      </w:r>
      <w:proofErr w:type="spellStart"/>
      <w:r>
        <w:rPr>
          <w:rFonts w:ascii="Arial" w:hAnsi="Arial" w:cs="Arial"/>
          <w:sz w:val="22"/>
          <w:szCs w:val="22"/>
        </w:rPr>
        <w:t>Dust</w:t>
      </w:r>
      <w:proofErr w:type="spellEnd"/>
      <w:r>
        <w:rPr>
          <w:rFonts w:ascii="Arial" w:hAnsi="Arial" w:cs="Arial"/>
          <w:sz w:val="22"/>
          <w:szCs w:val="22"/>
        </w:rPr>
        <w:t xml:space="preserve">, Anton Mangold, Le </w:t>
      </w:r>
      <w:proofErr w:type="spellStart"/>
      <w:r>
        <w:rPr>
          <w:rFonts w:ascii="Arial" w:hAnsi="Arial" w:cs="Arial"/>
          <w:sz w:val="22"/>
          <w:szCs w:val="22"/>
        </w:rPr>
        <w:t>Trente</w:t>
      </w:r>
      <w:proofErr w:type="spellEnd"/>
      <w:r>
        <w:rPr>
          <w:rFonts w:ascii="Arial" w:hAnsi="Arial" w:cs="Arial"/>
          <w:sz w:val="22"/>
          <w:szCs w:val="22"/>
        </w:rPr>
        <w:t xml:space="preserve"> Trois und KX9000 auf seinem bisherigen Weg.</w:t>
      </w:r>
    </w:p>
    <w:p w14:paraId="5E173E93" w14:textId="77777777" w:rsidR="00494EC1" w:rsidRDefault="00494EC1" w:rsidP="00494EC1">
      <w:pPr>
        <w:autoSpaceDE w:val="0"/>
        <w:autoSpaceDN w:val="0"/>
        <w:adjustRightInd w:val="0"/>
        <w:rPr>
          <w:rFonts w:ascii="Arial" w:hAnsi="Arial" w:cs="Arial"/>
          <w:sz w:val="22"/>
          <w:szCs w:val="22"/>
        </w:rPr>
      </w:pPr>
      <w:r>
        <w:rPr>
          <w:rFonts w:ascii="Arial" w:hAnsi="Arial" w:cs="Arial"/>
          <w:sz w:val="22"/>
          <w:szCs w:val="22"/>
        </w:rPr>
        <w:t xml:space="preserve">Mit digitalen und physischen Veröffentlichungen bei Kommerz </w:t>
      </w:r>
      <w:proofErr w:type="spellStart"/>
      <w:r>
        <w:rPr>
          <w:rFonts w:ascii="Arial" w:hAnsi="Arial" w:cs="Arial"/>
          <w:sz w:val="22"/>
          <w:szCs w:val="22"/>
        </w:rPr>
        <w:t>Gbr</w:t>
      </w:r>
      <w:proofErr w:type="spellEnd"/>
      <w:r>
        <w:rPr>
          <w:rFonts w:ascii="Arial" w:hAnsi="Arial" w:cs="Arial"/>
          <w:sz w:val="22"/>
          <w:szCs w:val="22"/>
        </w:rPr>
        <w:t xml:space="preserve"> (GER), </w:t>
      </w:r>
      <w:proofErr w:type="spellStart"/>
      <w:r>
        <w:rPr>
          <w:rFonts w:ascii="Arial" w:hAnsi="Arial" w:cs="Arial"/>
          <w:sz w:val="22"/>
          <w:szCs w:val="22"/>
        </w:rPr>
        <w:t>Gettogether</w:t>
      </w:r>
      <w:proofErr w:type="spellEnd"/>
      <w:r>
        <w:rPr>
          <w:rFonts w:ascii="Arial" w:hAnsi="Arial" w:cs="Arial"/>
          <w:sz w:val="22"/>
          <w:szCs w:val="22"/>
        </w:rPr>
        <w:t xml:space="preserve"> Collective (GER), </w:t>
      </w:r>
      <w:proofErr w:type="spellStart"/>
      <w:r>
        <w:rPr>
          <w:rFonts w:ascii="Arial" w:hAnsi="Arial" w:cs="Arial"/>
          <w:sz w:val="22"/>
          <w:szCs w:val="22"/>
        </w:rPr>
        <w:t>Blaq</w:t>
      </w:r>
      <w:proofErr w:type="spellEnd"/>
      <w:r>
        <w:rPr>
          <w:rFonts w:ascii="Arial" w:hAnsi="Arial" w:cs="Arial"/>
          <w:sz w:val="22"/>
          <w:szCs w:val="22"/>
        </w:rPr>
        <w:t xml:space="preserve"> Numbers (GER), Ten Lovers Music (UK) und </w:t>
      </w:r>
      <w:proofErr w:type="spellStart"/>
      <w:r>
        <w:rPr>
          <w:rFonts w:ascii="Arial" w:hAnsi="Arial" w:cs="Arial"/>
          <w:sz w:val="22"/>
          <w:szCs w:val="22"/>
        </w:rPr>
        <w:t>XJazz</w:t>
      </w:r>
      <w:proofErr w:type="spellEnd"/>
      <w:r>
        <w:rPr>
          <w:rFonts w:ascii="Arial" w:hAnsi="Arial" w:cs="Arial"/>
          <w:sz w:val="22"/>
          <w:szCs w:val="22"/>
        </w:rPr>
        <w:t xml:space="preserve"> Music (GER) hat er mittlerweile über 40 Tracks international veröffentlicht.</w:t>
      </w:r>
    </w:p>
    <w:p w14:paraId="3CC87FAB" w14:textId="77777777" w:rsidR="00494EC1" w:rsidRDefault="00494EC1" w:rsidP="00494EC1">
      <w:pPr>
        <w:autoSpaceDE w:val="0"/>
        <w:autoSpaceDN w:val="0"/>
        <w:adjustRightInd w:val="0"/>
        <w:rPr>
          <w:rFonts w:ascii="Arial" w:hAnsi="Arial" w:cs="Arial"/>
          <w:sz w:val="22"/>
          <w:szCs w:val="22"/>
        </w:rPr>
      </w:pPr>
      <w:r>
        <w:rPr>
          <w:rFonts w:ascii="Arial" w:hAnsi="Arial" w:cs="Arial"/>
          <w:sz w:val="22"/>
          <w:szCs w:val="22"/>
        </w:rPr>
        <w:t>Mit seinem Ansatz stellt John die Dogmen der industrialisierten Stimmungsmusik und ihre Hörgewohnheiten in Frage. In einer sich rasant verändernden Musiklandschaft, die von technischer, ökonomischer und perfektionistischer Funktionalität geprägt ist, versucht er, einen Kontrast zu schaffen, durch schwebende, spontane, emotionale und sich entwickelnde improvisierte Tracks.</w:t>
      </w:r>
    </w:p>
    <w:p w14:paraId="72D69D08" w14:textId="77777777" w:rsidR="00494EC1" w:rsidRDefault="00494EC1" w:rsidP="00494EC1">
      <w:pPr>
        <w:autoSpaceDE w:val="0"/>
        <w:autoSpaceDN w:val="0"/>
        <w:adjustRightInd w:val="0"/>
        <w:rPr>
          <w:rFonts w:ascii="Arial" w:hAnsi="Arial" w:cs="Arial"/>
          <w:sz w:val="22"/>
          <w:szCs w:val="22"/>
        </w:rPr>
      </w:pPr>
      <w:r>
        <w:rPr>
          <w:rFonts w:ascii="Arial" w:hAnsi="Arial" w:cs="Arial"/>
          <w:sz w:val="22"/>
          <w:szCs w:val="22"/>
        </w:rPr>
        <w:t xml:space="preserve">Das aktuelle Setup besteht aus Roland Juno 60, Nord Stage 88, Roland TR-8S und </w:t>
      </w:r>
      <w:proofErr w:type="gramStart"/>
      <w:r>
        <w:rPr>
          <w:rFonts w:ascii="Arial" w:hAnsi="Arial" w:cs="Arial"/>
          <w:sz w:val="22"/>
          <w:szCs w:val="22"/>
        </w:rPr>
        <w:t>NI Maschine</w:t>
      </w:r>
      <w:proofErr w:type="gramEnd"/>
      <w:r>
        <w:rPr>
          <w:rFonts w:ascii="Arial" w:hAnsi="Arial" w:cs="Arial"/>
          <w:sz w:val="22"/>
          <w:szCs w:val="22"/>
        </w:rPr>
        <w:t xml:space="preserve">. Seine musikalischen Einflüsse reichen von </w:t>
      </w:r>
      <w:proofErr w:type="spellStart"/>
      <w:r>
        <w:rPr>
          <w:rFonts w:ascii="Arial" w:hAnsi="Arial" w:cs="Arial"/>
          <w:sz w:val="22"/>
          <w:szCs w:val="22"/>
        </w:rPr>
        <w:t>Azymuth</w:t>
      </w:r>
      <w:proofErr w:type="spellEnd"/>
      <w:r>
        <w:rPr>
          <w:rFonts w:ascii="Arial" w:hAnsi="Arial" w:cs="Arial"/>
          <w:sz w:val="22"/>
          <w:szCs w:val="22"/>
        </w:rPr>
        <w:t>, Erykah Badu, Jutta Hipp und Bugge Wesseltoft bis hin zu Zeitgeist Freedom Energy Exchange, Harvey Sutherland und Alfa Mist.</w:t>
      </w:r>
    </w:p>
    <w:p w14:paraId="7D8CA906" w14:textId="77777777" w:rsidR="00601921" w:rsidRDefault="00601921" w:rsidP="00494EC1">
      <w:pPr>
        <w:autoSpaceDE w:val="0"/>
        <w:autoSpaceDN w:val="0"/>
        <w:adjustRightInd w:val="0"/>
        <w:rPr>
          <w:rFonts w:ascii="Arial" w:eastAsiaTheme="minorHAnsi" w:hAnsi="Arial" w:cs="Arial"/>
          <w:sz w:val="22"/>
          <w:szCs w:val="22"/>
          <w:lang w:eastAsia="en-US"/>
        </w:rPr>
      </w:pPr>
    </w:p>
    <w:p w14:paraId="7019E587" w14:textId="4BAB6D1D" w:rsidR="00504B72" w:rsidRPr="00494EC1" w:rsidRDefault="00D27C6C" w:rsidP="00FD7EDB">
      <w:pPr>
        <w:autoSpaceDE w:val="0"/>
        <w:autoSpaceDN w:val="0"/>
        <w:adjustRightInd w:val="0"/>
        <w:rPr>
          <w:rFonts w:ascii="Arial" w:eastAsiaTheme="minorHAnsi" w:hAnsi="Arial" w:cs="Arial"/>
          <w:b/>
          <w:bCs/>
          <w:sz w:val="32"/>
          <w:szCs w:val="32"/>
          <w:lang w:eastAsia="en-US"/>
        </w:rPr>
      </w:pPr>
      <w:proofErr w:type="spellStart"/>
      <w:r w:rsidRPr="00494EC1">
        <w:rPr>
          <w:rFonts w:ascii="Arial" w:eastAsiaTheme="minorHAnsi" w:hAnsi="Arial" w:cs="Arial"/>
          <w:b/>
          <w:bCs/>
          <w:sz w:val="32"/>
          <w:szCs w:val="32"/>
          <w:lang w:eastAsia="en-US"/>
        </w:rPr>
        <w:t>Mauricaa</w:t>
      </w:r>
      <w:proofErr w:type="spellEnd"/>
      <w:r w:rsidR="00494EC1">
        <w:rPr>
          <w:rFonts w:ascii="Arial" w:eastAsiaTheme="minorHAnsi" w:hAnsi="Arial" w:cs="Arial"/>
          <w:b/>
          <w:bCs/>
          <w:sz w:val="32"/>
          <w:szCs w:val="32"/>
          <w:lang w:eastAsia="en-US"/>
        </w:rPr>
        <w:t xml:space="preserve"> - </w:t>
      </w:r>
      <w:proofErr w:type="spellStart"/>
      <w:r w:rsidR="00504B72">
        <w:rPr>
          <w:rFonts w:ascii="Arial" w:eastAsiaTheme="minorHAnsi" w:hAnsi="Arial" w:cs="Arial"/>
          <w:b/>
          <w:bCs/>
          <w:sz w:val="22"/>
          <w:szCs w:val="22"/>
          <w:lang w:eastAsia="en-US"/>
        </w:rPr>
        <w:t>Psy</w:t>
      </w:r>
      <w:r w:rsidR="00C9457C">
        <w:rPr>
          <w:rFonts w:ascii="Arial" w:eastAsiaTheme="minorHAnsi" w:hAnsi="Arial" w:cs="Arial"/>
          <w:b/>
          <w:bCs/>
          <w:sz w:val="22"/>
          <w:szCs w:val="22"/>
          <w:lang w:eastAsia="en-US"/>
        </w:rPr>
        <w:t>cho</w:t>
      </w:r>
      <w:r w:rsidR="00504B72">
        <w:rPr>
          <w:rFonts w:ascii="Arial" w:eastAsiaTheme="minorHAnsi" w:hAnsi="Arial" w:cs="Arial"/>
          <w:b/>
          <w:bCs/>
          <w:sz w:val="22"/>
          <w:szCs w:val="22"/>
          <w:lang w:eastAsia="en-US"/>
        </w:rPr>
        <w:t>delic</w:t>
      </w:r>
      <w:proofErr w:type="spellEnd"/>
      <w:r w:rsidR="00504B72">
        <w:rPr>
          <w:rFonts w:ascii="Arial" w:eastAsiaTheme="minorHAnsi" w:hAnsi="Arial" w:cs="Arial"/>
          <w:b/>
          <w:bCs/>
          <w:sz w:val="22"/>
          <w:szCs w:val="22"/>
          <w:lang w:eastAsia="en-US"/>
        </w:rPr>
        <w:t xml:space="preserve"> Electro</w:t>
      </w:r>
    </w:p>
    <w:p w14:paraId="31A59119" w14:textId="1A75FFF4" w:rsidR="005F35DC" w:rsidRDefault="00504B72" w:rsidP="00FD7EDB">
      <w:pPr>
        <w:autoSpaceDE w:val="0"/>
        <w:autoSpaceDN w:val="0"/>
        <w:adjustRightInd w:val="0"/>
        <w:rPr>
          <w:rFonts w:ascii="Arial" w:eastAsiaTheme="minorHAnsi" w:hAnsi="Arial" w:cs="Arial"/>
          <w:sz w:val="22"/>
          <w:szCs w:val="22"/>
          <w:lang w:eastAsia="en-US"/>
        </w:rPr>
      </w:pPr>
      <w:r>
        <w:rPr>
          <w:rFonts w:ascii="Arial" w:eastAsiaTheme="minorHAnsi" w:hAnsi="Arial" w:cs="Arial"/>
          <w:sz w:val="22"/>
          <w:szCs w:val="22"/>
          <w:lang w:eastAsia="en-US"/>
        </w:rPr>
        <w:t xml:space="preserve">Ist ein Solomusiker, der sich jenseits klarer Genregrenzen bewegt. Ausgehend von einer klassischen musikalischen Ausbildung entwickeltet sich sein künstlerischer Weg über das Arbeiten mit Loops hin zu einem offenen, experimentellen Ansatz, der Konventionen bewusst hinter sich lässt. Im Zentrum steht dabei immer das Echte: Jeder Klang entsteht live, jedes Element wird im Moment geformt. Mit einer vielseitigen </w:t>
      </w:r>
      <w:proofErr w:type="spellStart"/>
      <w:r>
        <w:rPr>
          <w:rFonts w:ascii="Arial" w:eastAsiaTheme="minorHAnsi" w:hAnsi="Arial" w:cs="Arial"/>
          <w:sz w:val="22"/>
          <w:szCs w:val="22"/>
          <w:lang w:eastAsia="en-US"/>
        </w:rPr>
        <w:t>Instumentierung</w:t>
      </w:r>
      <w:proofErr w:type="spellEnd"/>
      <w:r>
        <w:rPr>
          <w:rFonts w:ascii="Arial" w:eastAsiaTheme="minorHAnsi" w:hAnsi="Arial" w:cs="Arial"/>
          <w:sz w:val="22"/>
          <w:szCs w:val="22"/>
          <w:lang w:eastAsia="en-US"/>
        </w:rPr>
        <w:t xml:space="preserve"> – von akustischen Klangquellen über Synthesizer bis hin zu unkonventionellen Soundobjekten – erschafft </w:t>
      </w:r>
      <w:proofErr w:type="spellStart"/>
      <w:r>
        <w:rPr>
          <w:rFonts w:ascii="Arial" w:eastAsiaTheme="minorHAnsi" w:hAnsi="Arial" w:cs="Arial"/>
          <w:sz w:val="22"/>
          <w:szCs w:val="22"/>
          <w:lang w:eastAsia="en-US"/>
        </w:rPr>
        <w:t>Mauricaa</w:t>
      </w:r>
      <w:proofErr w:type="spellEnd"/>
      <w:r>
        <w:rPr>
          <w:rFonts w:ascii="Arial" w:eastAsiaTheme="minorHAnsi" w:hAnsi="Arial" w:cs="Arial"/>
          <w:sz w:val="22"/>
          <w:szCs w:val="22"/>
          <w:lang w:eastAsia="en-US"/>
        </w:rPr>
        <w:t xml:space="preserve"> dichte, vielschichtige Klangräume, die sich stetig verändern. Seine Konzerte sind keine reproduzierbaren </w:t>
      </w:r>
      <w:proofErr w:type="spellStart"/>
      <w:r>
        <w:rPr>
          <w:rFonts w:ascii="Arial" w:eastAsiaTheme="minorHAnsi" w:hAnsi="Arial" w:cs="Arial"/>
          <w:sz w:val="22"/>
          <w:szCs w:val="22"/>
          <w:lang w:eastAsia="en-US"/>
        </w:rPr>
        <w:t>Programmme</w:t>
      </w:r>
      <w:proofErr w:type="spellEnd"/>
      <w:r>
        <w:rPr>
          <w:rFonts w:ascii="Arial" w:eastAsiaTheme="minorHAnsi" w:hAnsi="Arial" w:cs="Arial"/>
          <w:sz w:val="22"/>
          <w:szCs w:val="22"/>
          <w:lang w:eastAsia="en-US"/>
        </w:rPr>
        <w:t>, sondern lebendige Prozesse. Improvisation ist ein wesentlicher Bestandteil: Kein Auftritt gleicht dem anderen, jede Performance ist eine neue Reise</w:t>
      </w:r>
    </w:p>
    <w:p w14:paraId="48AAD7BF" w14:textId="77777777" w:rsidR="001C75B0" w:rsidRDefault="001C75B0" w:rsidP="00FD7EDB">
      <w:pPr>
        <w:autoSpaceDE w:val="0"/>
        <w:autoSpaceDN w:val="0"/>
        <w:adjustRightInd w:val="0"/>
        <w:rPr>
          <w:rFonts w:ascii="Arial" w:eastAsiaTheme="minorHAnsi" w:hAnsi="Arial" w:cs="Arial"/>
          <w:sz w:val="22"/>
          <w:szCs w:val="22"/>
          <w:lang w:eastAsia="en-US"/>
        </w:rPr>
      </w:pPr>
    </w:p>
    <w:bookmarkEnd w:id="3"/>
    <w:p w14:paraId="3E86952F" w14:textId="3D2EAE4D" w:rsidR="007C3560" w:rsidRDefault="00494EC1" w:rsidP="00FD7EDB">
      <w:pPr>
        <w:autoSpaceDE w:val="0"/>
        <w:autoSpaceDN w:val="0"/>
        <w:adjustRightInd w:val="0"/>
        <w:rPr>
          <w:rFonts w:ascii="Arial" w:eastAsiaTheme="minorHAnsi" w:hAnsi="Arial" w:cs="Arial"/>
          <w:b/>
          <w:bCs/>
          <w:sz w:val="22"/>
          <w:szCs w:val="22"/>
          <w:lang w:eastAsia="en-US"/>
        </w:rPr>
      </w:pPr>
      <w:proofErr w:type="spellStart"/>
      <w:r>
        <w:rPr>
          <w:rFonts w:ascii="Arial" w:hAnsi="Arial" w:cs="Arial"/>
          <w:b/>
          <w:bCs/>
          <w:sz w:val="32"/>
          <w:szCs w:val="32"/>
        </w:rPr>
        <w:t>DJ´s</w:t>
      </w:r>
      <w:proofErr w:type="spellEnd"/>
      <w:r>
        <w:rPr>
          <w:rFonts w:ascii="Arial" w:hAnsi="Arial" w:cs="Arial"/>
          <w:b/>
          <w:bCs/>
          <w:sz w:val="32"/>
          <w:szCs w:val="32"/>
        </w:rPr>
        <w:t xml:space="preserve">: </w:t>
      </w:r>
      <w:proofErr w:type="spellStart"/>
      <w:r>
        <w:rPr>
          <w:rFonts w:ascii="Arial" w:hAnsi="Arial" w:cs="Arial"/>
          <w:b/>
          <w:bCs/>
          <w:sz w:val="32"/>
          <w:szCs w:val="32"/>
        </w:rPr>
        <w:t>Taita</w:t>
      </w:r>
      <w:proofErr w:type="spellEnd"/>
      <w:r>
        <w:rPr>
          <w:rFonts w:ascii="Arial" w:hAnsi="Arial" w:cs="Arial"/>
          <w:b/>
          <w:bCs/>
          <w:sz w:val="32"/>
          <w:szCs w:val="32"/>
        </w:rPr>
        <w:t xml:space="preserve">, B2B, AELEM7 / </w:t>
      </w:r>
      <w:proofErr w:type="spellStart"/>
      <w:r>
        <w:rPr>
          <w:rFonts w:ascii="Arial" w:hAnsi="Arial" w:cs="Arial"/>
          <w:b/>
          <w:bCs/>
          <w:sz w:val="32"/>
          <w:szCs w:val="32"/>
        </w:rPr>
        <w:t>Bonda</w:t>
      </w:r>
      <w:proofErr w:type="spellEnd"/>
      <w:r>
        <w:rPr>
          <w:rFonts w:ascii="Arial" w:hAnsi="Arial" w:cs="Arial"/>
          <w:b/>
          <w:bCs/>
          <w:sz w:val="32"/>
          <w:szCs w:val="32"/>
        </w:rPr>
        <w:t xml:space="preserve"> </w:t>
      </w:r>
      <w:proofErr w:type="spellStart"/>
      <w:r>
        <w:rPr>
          <w:rFonts w:ascii="Arial" w:hAnsi="Arial" w:cs="Arial"/>
          <w:b/>
          <w:bCs/>
          <w:sz w:val="32"/>
          <w:szCs w:val="32"/>
        </w:rPr>
        <w:t>Khosha</w:t>
      </w:r>
      <w:proofErr w:type="spellEnd"/>
    </w:p>
    <w:p w14:paraId="0574A218" w14:textId="77777777" w:rsidR="007C3560" w:rsidRDefault="007C3560" w:rsidP="00FD7EDB">
      <w:pPr>
        <w:autoSpaceDE w:val="0"/>
        <w:autoSpaceDN w:val="0"/>
        <w:adjustRightInd w:val="0"/>
        <w:rPr>
          <w:rFonts w:ascii="Arial" w:eastAsiaTheme="minorHAnsi" w:hAnsi="Arial" w:cs="Arial"/>
          <w:b/>
          <w:bCs/>
          <w:sz w:val="22"/>
          <w:szCs w:val="22"/>
          <w:lang w:eastAsia="en-US"/>
        </w:rPr>
      </w:pPr>
    </w:p>
    <w:p w14:paraId="51E36B6B" w14:textId="77777777" w:rsidR="007C3560" w:rsidRDefault="007C3560" w:rsidP="00FD7EDB">
      <w:pPr>
        <w:pBdr>
          <w:bottom w:val="dotted" w:sz="24" w:space="1" w:color="auto"/>
        </w:pBdr>
        <w:autoSpaceDE w:val="0"/>
        <w:autoSpaceDN w:val="0"/>
        <w:adjustRightInd w:val="0"/>
        <w:rPr>
          <w:rFonts w:ascii="Arial" w:eastAsiaTheme="minorHAnsi" w:hAnsi="Arial" w:cs="Arial"/>
          <w:b/>
          <w:bCs/>
          <w:sz w:val="22"/>
          <w:szCs w:val="22"/>
          <w:lang w:eastAsia="en-US"/>
        </w:rPr>
      </w:pPr>
    </w:p>
    <w:p w14:paraId="4F5164A0" w14:textId="77777777" w:rsidR="007C3560" w:rsidRDefault="007C3560" w:rsidP="00FD7EDB">
      <w:pPr>
        <w:autoSpaceDE w:val="0"/>
        <w:autoSpaceDN w:val="0"/>
        <w:adjustRightInd w:val="0"/>
        <w:rPr>
          <w:rFonts w:ascii="Arial" w:eastAsiaTheme="minorHAnsi" w:hAnsi="Arial" w:cs="Arial"/>
          <w:b/>
          <w:bCs/>
          <w:sz w:val="22"/>
          <w:szCs w:val="22"/>
          <w:lang w:eastAsia="en-US"/>
        </w:rPr>
      </w:pPr>
    </w:p>
    <w:p w14:paraId="6BB67CD6" w14:textId="77777777" w:rsidR="007C3560" w:rsidRDefault="007C3560" w:rsidP="00FD7EDB">
      <w:pPr>
        <w:autoSpaceDE w:val="0"/>
        <w:autoSpaceDN w:val="0"/>
        <w:adjustRightInd w:val="0"/>
        <w:rPr>
          <w:rFonts w:ascii="Arial" w:eastAsiaTheme="minorHAnsi" w:hAnsi="Arial" w:cs="Arial"/>
          <w:b/>
          <w:bCs/>
          <w:sz w:val="22"/>
          <w:szCs w:val="22"/>
          <w:lang w:eastAsia="en-US"/>
        </w:rPr>
      </w:pPr>
    </w:p>
    <w:p w14:paraId="1FA2C4C0" w14:textId="68322205" w:rsidR="007C3560" w:rsidRDefault="007C3560" w:rsidP="00FD7EDB">
      <w:pPr>
        <w:autoSpaceDE w:val="0"/>
        <w:autoSpaceDN w:val="0"/>
        <w:adjustRightInd w:val="0"/>
        <w:rPr>
          <w:rFonts w:ascii="Arial" w:eastAsiaTheme="minorHAnsi" w:hAnsi="Arial" w:cs="Arial"/>
          <w:b/>
          <w:bCs/>
          <w:sz w:val="22"/>
          <w:szCs w:val="22"/>
          <w:lang w:eastAsia="en-US"/>
        </w:rPr>
      </w:pPr>
      <w:proofErr w:type="spellStart"/>
      <w:r>
        <w:rPr>
          <w:rFonts w:ascii="Arial" w:eastAsiaTheme="minorHAnsi" w:hAnsi="Arial" w:cs="Arial"/>
          <w:b/>
          <w:bCs/>
          <w:sz w:val="22"/>
          <w:szCs w:val="22"/>
          <w:lang w:eastAsia="en-US"/>
        </w:rPr>
        <w:t>Timetab</w:t>
      </w:r>
      <w:r w:rsidR="00411868">
        <w:rPr>
          <w:rFonts w:ascii="Arial" w:eastAsiaTheme="minorHAnsi" w:hAnsi="Arial" w:cs="Arial"/>
          <w:b/>
          <w:bCs/>
          <w:sz w:val="22"/>
          <w:szCs w:val="22"/>
          <w:lang w:eastAsia="en-US"/>
        </w:rPr>
        <w:t>le</w:t>
      </w:r>
      <w:proofErr w:type="spellEnd"/>
      <w:r>
        <w:rPr>
          <w:rFonts w:ascii="Arial" w:eastAsiaTheme="minorHAnsi" w:hAnsi="Arial" w:cs="Arial"/>
          <w:b/>
          <w:bCs/>
          <w:sz w:val="22"/>
          <w:szCs w:val="22"/>
          <w:lang w:eastAsia="en-US"/>
        </w:rPr>
        <w:t>:</w:t>
      </w:r>
    </w:p>
    <w:p w14:paraId="4E29F89B" w14:textId="77777777" w:rsidR="007C3560" w:rsidRDefault="007C3560" w:rsidP="00FD7EDB">
      <w:pPr>
        <w:autoSpaceDE w:val="0"/>
        <w:autoSpaceDN w:val="0"/>
        <w:adjustRightInd w:val="0"/>
        <w:rPr>
          <w:rFonts w:ascii="Arial" w:eastAsiaTheme="minorHAnsi" w:hAnsi="Arial" w:cs="Arial"/>
          <w:b/>
          <w:bCs/>
          <w:sz w:val="22"/>
          <w:szCs w:val="22"/>
          <w:lang w:eastAsia="en-US"/>
        </w:rPr>
      </w:pPr>
    </w:p>
    <w:p w14:paraId="37C6A1BB" w14:textId="2EFB4CF4" w:rsidR="007C3560" w:rsidRDefault="007C3560" w:rsidP="00FD7EDB">
      <w:pPr>
        <w:autoSpaceDE w:val="0"/>
        <w:autoSpaceDN w:val="0"/>
        <w:adjustRightInd w:val="0"/>
        <w:rPr>
          <w:rFonts w:ascii="Arial" w:eastAsiaTheme="minorHAnsi" w:hAnsi="Arial" w:cs="Arial"/>
          <w:b/>
          <w:bCs/>
          <w:sz w:val="22"/>
          <w:szCs w:val="22"/>
          <w:lang w:eastAsia="en-US"/>
        </w:rPr>
      </w:pPr>
      <w:r>
        <w:rPr>
          <w:rFonts w:ascii="Arial" w:eastAsiaTheme="minorHAnsi" w:hAnsi="Arial" w:cs="Arial"/>
          <w:b/>
          <w:bCs/>
          <w:sz w:val="22"/>
          <w:szCs w:val="22"/>
          <w:lang w:eastAsia="en-US"/>
        </w:rPr>
        <w:t>8</w:t>
      </w:r>
      <w:r w:rsidR="002C427C">
        <w:rPr>
          <w:rFonts w:ascii="Arial" w:eastAsiaTheme="minorHAnsi" w:hAnsi="Arial" w:cs="Arial"/>
          <w:b/>
          <w:bCs/>
          <w:sz w:val="22"/>
          <w:szCs w:val="22"/>
          <w:lang w:eastAsia="en-US"/>
        </w:rPr>
        <w:t>pm</w:t>
      </w:r>
      <w:r>
        <w:rPr>
          <w:rFonts w:ascii="Arial" w:eastAsiaTheme="minorHAnsi" w:hAnsi="Arial" w:cs="Arial"/>
          <w:b/>
          <w:bCs/>
          <w:sz w:val="22"/>
          <w:szCs w:val="22"/>
          <w:lang w:eastAsia="en-US"/>
        </w:rPr>
        <w:t xml:space="preserve"> Open Doors &amp; </w:t>
      </w:r>
      <w:proofErr w:type="spellStart"/>
      <w:r>
        <w:rPr>
          <w:rFonts w:ascii="Arial" w:eastAsiaTheme="minorHAnsi" w:hAnsi="Arial" w:cs="Arial"/>
          <w:b/>
          <w:bCs/>
          <w:sz w:val="22"/>
          <w:szCs w:val="22"/>
          <w:lang w:eastAsia="en-US"/>
        </w:rPr>
        <w:t>DJ’s</w:t>
      </w:r>
      <w:proofErr w:type="spellEnd"/>
    </w:p>
    <w:p w14:paraId="32F7DAB4" w14:textId="406231A1" w:rsidR="00414F93" w:rsidRDefault="007C3560" w:rsidP="00FD7EDB">
      <w:pPr>
        <w:autoSpaceDE w:val="0"/>
        <w:autoSpaceDN w:val="0"/>
        <w:adjustRightInd w:val="0"/>
        <w:rPr>
          <w:rFonts w:ascii="Arial" w:eastAsiaTheme="minorHAnsi" w:hAnsi="Arial" w:cs="Arial"/>
          <w:b/>
          <w:bCs/>
          <w:sz w:val="22"/>
          <w:szCs w:val="22"/>
          <w:lang w:eastAsia="en-US"/>
        </w:rPr>
      </w:pPr>
      <w:r>
        <w:rPr>
          <w:rFonts w:ascii="Arial" w:eastAsiaTheme="minorHAnsi" w:hAnsi="Arial" w:cs="Arial"/>
          <w:b/>
          <w:bCs/>
          <w:sz w:val="22"/>
          <w:szCs w:val="22"/>
          <w:lang w:eastAsia="en-US"/>
        </w:rPr>
        <w:t>9</w:t>
      </w:r>
      <w:r w:rsidR="002C427C">
        <w:rPr>
          <w:rFonts w:ascii="Arial" w:eastAsiaTheme="minorHAnsi" w:hAnsi="Arial" w:cs="Arial"/>
          <w:b/>
          <w:bCs/>
          <w:sz w:val="22"/>
          <w:szCs w:val="22"/>
          <w:lang w:eastAsia="en-US"/>
        </w:rPr>
        <w:t>pm</w:t>
      </w:r>
      <w:r>
        <w:rPr>
          <w:rFonts w:ascii="Arial" w:eastAsiaTheme="minorHAnsi" w:hAnsi="Arial" w:cs="Arial"/>
          <w:b/>
          <w:bCs/>
          <w:sz w:val="22"/>
          <w:szCs w:val="22"/>
          <w:lang w:eastAsia="en-US"/>
        </w:rPr>
        <w:t xml:space="preserve"> </w:t>
      </w:r>
      <w:r w:rsidR="00414F93">
        <w:rPr>
          <w:rFonts w:ascii="Arial" w:eastAsiaTheme="minorHAnsi" w:hAnsi="Arial" w:cs="Arial"/>
          <w:b/>
          <w:bCs/>
          <w:sz w:val="22"/>
          <w:szCs w:val="22"/>
          <w:lang w:eastAsia="en-US"/>
        </w:rPr>
        <w:t>George John</w:t>
      </w:r>
    </w:p>
    <w:p w14:paraId="7FE65B3A" w14:textId="0D82635B" w:rsidR="00414F93" w:rsidRDefault="00414F93" w:rsidP="00FD7EDB">
      <w:pPr>
        <w:autoSpaceDE w:val="0"/>
        <w:autoSpaceDN w:val="0"/>
        <w:adjustRightInd w:val="0"/>
        <w:rPr>
          <w:rFonts w:ascii="Arial" w:eastAsiaTheme="minorHAnsi" w:hAnsi="Arial" w:cs="Arial"/>
          <w:b/>
          <w:bCs/>
          <w:sz w:val="22"/>
          <w:szCs w:val="22"/>
          <w:lang w:eastAsia="en-US"/>
        </w:rPr>
      </w:pPr>
      <w:r>
        <w:rPr>
          <w:rFonts w:ascii="Arial" w:eastAsiaTheme="minorHAnsi" w:hAnsi="Arial" w:cs="Arial"/>
          <w:b/>
          <w:bCs/>
          <w:sz w:val="22"/>
          <w:szCs w:val="22"/>
          <w:lang w:eastAsia="en-US"/>
        </w:rPr>
        <w:t>10</w:t>
      </w:r>
      <w:r w:rsidR="002C427C">
        <w:rPr>
          <w:rFonts w:ascii="Arial" w:eastAsiaTheme="minorHAnsi" w:hAnsi="Arial" w:cs="Arial"/>
          <w:b/>
          <w:bCs/>
          <w:sz w:val="22"/>
          <w:szCs w:val="22"/>
          <w:lang w:eastAsia="en-US"/>
        </w:rPr>
        <w:t>pm</w:t>
      </w:r>
      <w:r>
        <w:rPr>
          <w:rFonts w:ascii="Arial" w:eastAsiaTheme="minorHAnsi" w:hAnsi="Arial" w:cs="Arial"/>
          <w:b/>
          <w:bCs/>
          <w:sz w:val="22"/>
          <w:szCs w:val="22"/>
          <w:lang w:eastAsia="en-US"/>
        </w:rPr>
        <w:t xml:space="preserve"> Pyramiden von Giesing</w:t>
      </w:r>
    </w:p>
    <w:p w14:paraId="7D3791BB" w14:textId="1A5196E6" w:rsidR="00414F93" w:rsidRDefault="002C427C" w:rsidP="00FD7EDB">
      <w:pPr>
        <w:autoSpaceDE w:val="0"/>
        <w:autoSpaceDN w:val="0"/>
        <w:adjustRightInd w:val="0"/>
        <w:rPr>
          <w:rFonts w:ascii="Arial" w:eastAsiaTheme="minorHAnsi" w:hAnsi="Arial" w:cs="Arial"/>
          <w:b/>
          <w:bCs/>
          <w:sz w:val="22"/>
          <w:szCs w:val="22"/>
          <w:lang w:eastAsia="en-US"/>
        </w:rPr>
      </w:pPr>
      <w:r>
        <w:rPr>
          <w:rFonts w:ascii="Arial" w:eastAsiaTheme="minorHAnsi" w:hAnsi="Arial" w:cs="Arial"/>
          <w:b/>
          <w:bCs/>
          <w:sz w:val="22"/>
          <w:szCs w:val="22"/>
          <w:lang w:eastAsia="en-US"/>
        </w:rPr>
        <w:t xml:space="preserve">11.30pm </w:t>
      </w:r>
      <w:proofErr w:type="spellStart"/>
      <w:r>
        <w:rPr>
          <w:rFonts w:ascii="Arial" w:eastAsiaTheme="minorHAnsi" w:hAnsi="Arial" w:cs="Arial"/>
          <w:b/>
          <w:bCs/>
          <w:sz w:val="22"/>
          <w:szCs w:val="22"/>
          <w:lang w:eastAsia="en-US"/>
        </w:rPr>
        <w:t>Mauricaa</w:t>
      </w:r>
      <w:proofErr w:type="spellEnd"/>
    </w:p>
    <w:p w14:paraId="5CBE851A" w14:textId="4BFD8277" w:rsidR="002C427C" w:rsidRDefault="002C427C" w:rsidP="00FD7EDB">
      <w:pPr>
        <w:autoSpaceDE w:val="0"/>
        <w:autoSpaceDN w:val="0"/>
        <w:adjustRightInd w:val="0"/>
        <w:rPr>
          <w:rFonts w:ascii="Arial" w:eastAsiaTheme="minorHAnsi" w:hAnsi="Arial" w:cs="Arial"/>
          <w:b/>
          <w:bCs/>
          <w:sz w:val="22"/>
          <w:szCs w:val="22"/>
          <w:lang w:eastAsia="en-US"/>
        </w:rPr>
      </w:pPr>
      <w:r>
        <w:rPr>
          <w:rFonts w:ascii="Arial" w:eastAsiaTheme="minorHAnsi" w:hAnsi="Arial" w:cs="Arial"/>
          <w:b/>
          <w:bCs/>
          <w:sz w:val="22"/>
          <w:szCs w:val="22"/>
          <w:lang w:eastAsia="en-US"/>
        </w:rPr>
        <w:t xml:space="preserve">1am </w:t>
      </w:r>
      <w:proofErr w:type="spellStart"/>
      <w:r>
        <w:rPr>
          <w:rFonts w:ascii="Arial" w:eastAsiaTheme="minorHAnsi" w:hAnsi="Arial" w:cs="Arial"/>
          <w:b/>
          <w:bCs/>
          <w:sz w:val="22"/>
          <w:szCs w:val="22"/>
          <w:lang w:eastAsia="en-US"/>
        </w:rPr>
        <w:t>DJ’s</w:t>
      </w:r>
      <w:proofErr w:type="spellEnd"/>
    </w:p>
    <w:p w14:paraId="3BB54568" w14:textId="54AA03E8" w:rsidR="002C427C" w:rsidRPr="00414F93" w:rsidRDefault="002C427C" w:rsidP="00FD7EDB">
      <w:pPr>
        <w:autoSpaceDE w:val="0"/>
        <w:autoSpaceDN w:val="0"/>
        <w:adjustRightInd w:val="0"/>
        <w:rPr>
          <w:rFonts w:ascii="Arial" w:eastAsiaTheme="minorHAnsi" w:hAnsi="Arial" w:cs="Arial"/>
          <w:b/>
          <w:bCs/>
          <w:sz w:val="22"/>
          <w:szCs w:val="22"/>
          <w:lang w:eastAsia="en-US"/>
        </w:rPr>
      </w:pPr>
      <w:r>
        <w:rPr>
          <w:rFonts w:ascii="Arial" w:eastAsiaTheme="minorHAnsi" w:hAnsi="Arial" w:cs="Arial"/>
          <w:b/>
          <w:bCs/>
          <w:sz w:val="22"/>
          <w:szCs w:val="22"/>
          <w:lang w:eastAsia="en-US"/>
        </w:rPr>
        <w:t>2am The End</w:t>
      </w:r>
    </w:p>
    <w:sectPr w:rsidR="002C427C" w:rsidRPr="00414F93" w:rsidSect="00475210">
      <w:headerReference w:type="even" r:id="rId7"/>
      <w:headerReference w:type="default" r:id="rId8"/>
      <w:footerReference w:type="even" r:id="rId9"/>
      <w:footerReference w:type="default" r:id="rId10"/>
      <w:headerReference w:type="first" r:id="rId11"/>
      <w:footerReference w:type="first" r:id="rId12"/>
      <w:pgSz w:w="11906" w:h="16838"/>
      <w:pgMar w:top="1077" w:right="1077" w:bottom="1077" w:left="107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4D56C5" w14:textId="77777777" w:rsidR="00637259" w:rsidRDefault="00637259" w:rsidP="0056248D">
      <w:r>
        <w:separator/>
      </w:r>
    </w:p>
  </w:endnote>
  <w:endnote w:type="continuationSeparator" w:id="0">
    <w:p w14:paraId="4A560186" w14:textId="77777777" w:rsidR="00637259" w:rsidRDefault="00637259" w:rsidP="00562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B165F" w14:textId="77777777" w:rsidR="00024626" w:rsidRDefault="0002462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C956A" w14:textId="77777777" w:rsidR="00024626" w:rsidRDefault="00024626">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8110F" w14:textId="77777777" w:rsidR="00024626" w:rsidRDefault="0002462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5AAA9E" w14:textId="77777777" w:rsidR="00637259" w:rsidRDefault="00637259" w:rsidP="0056248D">
      <w:r>
        <w:separator/>
      </w:r>
    </w:p>
  </w:footnote>
  <w:footnote w:type="continuationSeparator" w:id="0">
    <w:p w14:paraId="78A1D0B4" w14:textId="77777777" w:rsidR="00637259" w:rsidRDefault="00637259" w:rsidP="005624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CB27C" w14:textId="77777777" w:rsidR="00024626" w:rsidRDefault="0002462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75A59" w14:textId="77777777" w:rsidR="0056248D" w:rsidRDefault="0056248D">
    <w:pPr>
      <w:pStyle w:val="Kopfzeile"/>
    </w:pPr>
  </w:p>
  <w:p w14:paraId="2E91F774" w14:textId="77777777" w:rsidR="0056248D" w:rsidRDefault="0056248D">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70A68" w14:textId="77777777" w:rsidR="0056248D" w:rsidRPr="00475210" w:rsidRDefault="00475210" w:rsidP="0056248D">
    <w:pPr>
      <w:spacing w:line="220" w:lineRule="exact"/>
      <w:rPr>
        <w:rFonts w:ascii="Lucida Sans" w:hAnsi="Lucida Sans"/>
        <w:color w:val="000000"/>
        <w:sz w:val="18"/>
      </w:rPr>
    </w:pPr>
    <w:r w:rsidRPr="00475210">
      <w:rPr>
        <w:rFonts w:ascii="Lucida Sans" w:hAnsi="Lucida Sans"/>
        <w:noProof/>
      </w:rPr>
      <w:drawing>
        <wp:anchor distT="0" distB="0" distL="114300" distR="114300" simplePos="0" relativeHeight="251660800" behindDoc="0" locked="0" layoutInCell="1" allowOverlap="1" wp14:anchorId="79DFCC44" wp14:editId="19AC52D4">
          <wp:simplePos x="0" y="0"/>
          <wp:positionH relativeFrom="margin">
            <wp:align>center</wp:align>
          </wp:positionH>
          <wp:positionV relativeFrom="paragraph">
            <wp:posOffset>7620</wp:posOffset>
          </wp:positionV>
          <wp:extent cx="1078426" cy="844550"/>
          <wp:effectExtent l="0" t="0" r="7620" b="0"/>
          <wp:wrapNone/>
          <wp:docPr id="2" name="Grafik 2" descr="C:\Users\Andresen-F\AppData\Local\Microsoft\Windows\INetCache\Content.Word\Logo-Like_FS_transpar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Andresen-F\AppData\Local\Microsoft\Windows\INetCache\Content.Word\Logo-Like_FS_transparent.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8426" cy="8445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81136" w:rsidRPr="00475210">
      <w:rPr>
        <w:rFonts w:ascii="Lucida Sans" w:hAnsi="Lucida Sans"/>
        <w:noProof/>
        <w:sz w:val="26"/>
        <w:szCs w:val="26"/>
      </w:rPr>
      <w:drawing>
        <wp:anchor distT="0" distB="0" distL="114300" distR="114300" simplePos="0" relativeHeight="251662848" behindDoc="1" locked="0" layoutInCell="1" allowOverlap="1" wp14:anchorId="02F247E4" wp14:editId="23BCA423">
          <wp:simplePos x="0" y="0"/>
          <wp:positionH relativeFrom="margin">
            <wp:align>right</wp:align>
          </wp:positionH>
          <wp:positionV relativeFrom="paragraph">
            <wp:posOffset>72927</wp:posOffset>
          </wp:positionV>
          <wp:extent cx="1591310" cy="719455"/>
          <wp:effectExtent l="0" t="0" r="8890" b="4445"/>
          <wp:wrapNone/>
          <wp:docPr id="3" name="Grafik 3" descr="C:\Users\zierer-f\AppData\Local\Temp\Temp1_Auszug Markenportal.zip\02-Elemente\Logo\Freising-Logo-Package-v1\DIGITAL-PNG\Freising-Logo-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ierer-f\AppData\Local\Temp\Temp1_Auszug Markenportal.zip\02-Elemente\Logo\Freising-Logo-Package-v1\DIGITAL-PNG\Freising-Logo-RGB.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591310" cy="719455"/>
                  </a:xfrm>
                  <a:prstGeom prst="rect">
                    <a:avLst/>
                  </a:prstGeom>
                  <a:noFill/>
                  <a:ln>
                    <a:noFill/>
                  </a:ln>
                </pic:spPr>
              </pic:pic>
            </a:graphicData>
          </a:graphic>
        </wp:anchor>
      </w:drawing>
    </w:r>
    <w:r w:rsidR="0056248D" w:rsidRPr="00475210">
      <w:rPr>
        <w:rFonts w:ascii="Lucida Sans" w:hAnsi="Lucida Sans"/>
        <w:color w:val="000000"/>
        <w:sz w:val="18"/>
      </w:rPr>
      <w:t xml:space="preserve">Amt 53 - Stadtjugendpflege </w:t>
    </w:r>
  </w:p>
  <w:p w14:paraId="1817252E" w14:textId="77777777" w:rsidR="00C83B8C" w:rsidRPr="0079624B" w:rsidRDefault="00B00F62" w:rsidP="00C83B8C">
    <w:pPr>
      <w:spacing w:line="220" w:lineRule="exact"/>
      <w:rPr>
        <w:rFonts w:ascii="Lucida Sans" w:hAnsi="Lucida Sans"/>
        <w:color w:val="000000"/>
        <w:sz w:val="18"/>
      </w:rPr>
    </w:pPr>
    <w:r w:rsidRPr="0079624B">
      <w:rPr>
        <w:rFonts w:ascii="Lucida Sans" w:hAnsi="Lucida Sans"/>
        <w:color w:val="000000"/>
        <w:sz w:val="18"/>
      </w:rPr>
      <w:t>Fritz Andresen</w:t>
    </w:r>
    <w:r w:rsidRPr="0079624B">
      <w:rPr>
        <w:rFonts w:ascii="Lucida Sans" w:hAnsi="Lucida Sans"/>
        <w:color w:val="000000"/>
        <w:sz w:val="18"/>
      </w:rPr>
      <w:br/>
    </w:r>
    <w:proofErr w:type="spellStart"/>
    <w:r w:rsidR="00C83B8C" w:rsidRPr="0079624B">
      <w:rPr>
        <w:rFonts w:ascii="Lucida Sans" w:hAnsi="Lucida Sans"/>
        <w:color w:val="000000"/>
        <w:sz w:val="18"/>
      </w:rPr>
      <w:t>Kölblstraße</w:t>
    </w:r>
    <w:proofErr w:type="spellEnd"/>
    <w:r w:rsidR="00C83B8C" w:rsidRPr="0079624B">
      <w:rPr>
        <w:rFonts w:ascii="Lucida Sans" w:hAnsi="Lucida Sans"/>
        <w:color w:val="000000"/>
        <w:sz w:val="18"/>
      </w:rPr>
      <w:t xml:space="preserve"> 2</w:t>
    </w:r>
  </w:p>
  <w:p w14:paraId="4AFA10AE" w14:textId="77777777" w:rsidR="0056248D" w:rsidRPr="00475210" w:rsidRDefault="0056248D" w:rsidP="0056248D">
    <w:pPr>
      <w:spacing w:line="220" w:lineRule="exact"/>
      <w:rPr>
        <w:rFonts w:ascii="Lucida Sans" w:hAnsi="Lucida Sans"/>
        <w:color w:val="000000"/>
        <w:sz w:val="18"/>
      </w:rPr>
    </w:pPr>
    <w:r w:rsidRPr="00475210">
      <w:rPr>
        <w:rFonts w:ascii="Lucida Sans" w:hAnsi="Lucida Sans"/>
        <w:color w:val="000000"/>
        <w:sz w:val="18"/>
      </w:rPr>
      <w:t>85356 Freising</w:t>
    </w:r>
  </w:p>
  <w:p w14:paraId="765EBB2C" w14:textId="77777777" w:rsidR="0056248D" w:rsidRPr="0079624B" w:rsidRDefault="0056248D" w:rsidP="0056248D">
    <w:pPr>
      <w:spacing w:line="220" w:lineRule="exact"/>
      <w:rPr>
        <w:rFonts w:ascii="Lucida Sans" w:hAnsi="Lucida Sans"/>
        <w:color w:val="000000"/>
        <w:sz w:val="18"/>
      </w:rPr>
    </w:pPr>
    <w:r w:rsidRPr="0079624B">
      <w:rPr>
        <w:rFonts w:ascii="Lucida Sans" w:hAnsi="Lucida Sans"/>
        <w:color w:val="000000"/>
        <w:sz w:val="18"/>
      </w:rPr>
      <w:t xml:space="preserve">Telefon: 08161- </w:t>
    </w:r>
    <w:r w:rsidR="00B00F62" w:rsidRPr="0079624B">
      <w:rPr>
        <w:rFonts w:ascii="Lucida Sans" w:hAnsi="Lucida Sans"/>
        <w:color w:val="000000"/>
        <w:sz w:val="18"/>
      </w:rPr>
      <w:t>544 5300</w:t>
    </w:r>
  </w:p>
  <w:p w14:paraId="2B3F90A1" w14:textId="77777777" w:rsidR="0056248D" w:rsidRPr="0079624B" w:rsidRDefault="00024626" w:rsidP="0056248D">
    <w:pPr>
      <w:spacing w:line="220" w:lineRule="exact"/>
      <w:rPr>
        <w:rFonts w:ascii="Lucida Sans" w:hAnsi="Lucida Sans"/>
        <w:color w:val="000000"/>
        <w:sz w:val="18"/>
      </w:rPr>
    </w:pPr>
    <w:r>
      <w:rPr>
        <w:rFonts w:ascii="Lucida Sans" w:hAnsi="Lucida Sans"/>
        <w:color w:val="000000"/>
        <w:sz w:val="18"/>
      </w:rPr>
      <w:t>Jugend-</w:t>
    </w:r>
    <w:r w:rsidR="00860867">
      <w:rPr>
        <w:rFonts w:ascii="Lucida Sans" w:hAnsi="Lucida Sans"/>
        <w:color w:val="000000"/>
        <w:sz w:val="18"/>
      </w:rPr>
      <w:t>kultur@freising.de</w:t>
    </w:r>
  </w:p>
  <w:p w14:paraId="409C3DE4" w14:textId="77777777" w:rsidR="0056248D" w:rsidRPr="0079624B" w:rsidRDefault="0056248D" w:rsidP="0056248D">
    <w:pPr>
      <w:spacing w:line="220" w:lineRule="exact"/>
      <w:rPr>
        <w:rFonts w:ascii="Arial" w:hAnsi="Arial"/>
        <w:color w:val="000000"/>
        <w:sz w:val="18"/>
      </w:rPr>
    </w:pPr>
  </w:p>
  <w:p w14:paraId="44FF1FA8" w14:textId="77777777" w:rsidR="00475210" w:rsidRPr="0079624B" w:rsidRDefault="00475210" w:rsidP="00475210">
    <w:pPr>
      <w:spacing w:line="220" w:lineRule="exact"/>
      <w:rPr>
        <w:rFonts w:ascii="Arial" w:hAnsi="Arial"/>
        <w:color w:val="000000"/>
        <w:sz w:val="18"/>
      </w:rPr>
    </w:pPr>
  </w:p>
  <w:p w14:paraId="0A6E42FB" w14:textId="3DC5611B" w:rsidR="00B70F28" w:rsidRPr="00B70F28" w:rsidRDefault="00B70F28" w:rsidP="00475210">
    <w:pPr>
      <w:spacing w:line="220" w:lineRule="exact"/>
      <w:ind w:left="6372" w:firstLine="708"/>
      <w:rPr>
        <w:rFonts w:ascii="Arial" w:eastAsia="Times New Roman" w:hAnsi="Arial" w:cs="Arial"/>
        <w:sz w:val="28"/>
      </w:rPr>
    </w:pPr>
    <w:r w:rsidRPr="0079624B">
      <w:rPr>
        <w:rFonts w:ascii="Arial" w:eastAsia="Times New Roman" w:hAnsi="Arial" w:cs="Arial"/>
      </w:rPr>
      <w:t xml:space="preserve">Freising, </w:t>
    </w:r>
    <m:oMath>
      <m:r>
        <w:rPr>
          <w:rFonts w:ascii="Cambria Math" w:eastAsia="Times New Roman" w:hAnsi="Cambria Math" w:cs="Arial"/>
          <w:i/>
        </w:rPr>
        <w:fldChar w:fldCharType="begin"/>
      </m:r>
      <m:r>
        <m:rPr>
          <m:sty m:val="p"/>
        </m:rPr>
        <w:rPr>
          <w:rFonts w:ascii="Cambria Math" w:eastAsia="Times New Roman" w:hAnsi="Cambria Math" w:cs="Arial"/>
        </w:rPr>
        <m:t xml:space="preserve"> TIME \@ "dd. MMM. yyyy" </m:t>
      </m:r>
      <m:r>
        <w:rPr>
          <w:rFonts w:ascii="Cambria Math" w:eastAsia="Times New Roman" w:hAnsi="Cambria Math" w:cs="Arial"/>
          <w:i/>
        </w:rPr>
        <w:fldChar w:fldCharType="separate"/>
      </m:r>
      <m:r>
        <m:rPr>
          <m:sty m:val="p"/>
        </m:rPr>
        <w:rPr>
          <w:rFonts w:ascii="Cambria Math" w:eastAsia="Times New Roman" w:hAnsi="Cambria Math" w:cs="Arial"/>
          <w:noProof/>
        </w:rPr>
        <m:t>26. Okt. 2026</m:t>
      </m:r>
      <m:r>
        <w:rPr>
          <w:rFonts w:ascii="Cambria Math" w:eastAsia="Times New Roman" w:hAnsi="Cambria Math" w:cs="Arial"/>
          <w:i/>
        </w:rPr>
        <w:fldChar w:fldCharType="end"/>
      </m:r>
    </m:oMath>
  </w:p>
  <w:p w14:paraId="430C4D95" w14:textId="77777777" w:rsidR="002B250E" w:rsidRDefault="002B250E" w:rsidP="002B250E">
    <w:pPr>
      <w:spacing w:line="276" w:lineRule="auto"/>
      <w:rPr>
        <w:rFonts w:ascii="Arial" w:eastAsia="Times New Roman" w:hAnsi="Arial"/>
        <w:sz w:val="28"/>
      </w:rPr>
    </w:pPr>
  </w:p>
  <w:p w14:paraId="4A092206" w14:textId="77777777" w:rsidR="00DE613C" w:rsidRPr="00DB6E28" w:rsidRDefault="00B00F62" w:rsidP="002B250E">
    <w:pPr>
      <w:spacing w:line="276" w:lineRule="auto"/>
      <w:rPr>
        <w:rFonts w:ascii="Lucida Sans" w:eastAsia="Times New Roman" w:hAnsi="Lucida Sans"/>
        <w:sz w:val="26"/>
        <w:szCs w:val="26"/>
      </w:rPr>
    </w:pPr>
    <w:r w:rsidRPr="00DB6E28">
      <w:rPr>
        <w:rFonts w:ascii="Lucida Sans" w:eastAsia="Times New Roman" w:hAnsi="Lucida Sans"/>
        <w:b/>
        <w:sz w:val="26"/>
        <w:szCs w:val="26"/>
      </w:rPr>
      <w:t>PRESSEMITTEILUNG:</w:t>
    </w:r>
    <w:r w:rsidRPr="00DB6E28">
      <w:rPr>
        <w:rFonts w:ascii="Lucida Sans" w:eastAsia="Times New Roman" w:hAnsi="Lucida Sans"/>
        <w:sz w:val="26"/>
        <w:szCs w:val="26"/>
      </w:rPr>
      <w:t xml:space="preserve"> </w:t>
    </w:r>
    <w:r w:rsidR="00B70F28" w:rsidRPr="00DB6E28">
      <w:rPr>
        <w:rFonts w:ascii="Lucida Sans" w:eastAsia="Times New Roman" w:hAnsi="Lucida Sans"/>
        <w:sz w:val="26"/>
        <w:szCs w:val="26"/>
      </w:rPr>
      <w:t>Wir bitten um Ankündigung folgender Veranstaltung</w:t>
    </w:r>
    <w:r w:rsidR="00EE3BAA" w:rsidRPr="00DB6E28">
      <w:rPr>
        <w:rFonts w:ascii="Lucida Sans" w:hAnsi="Lucida Sans"/>
        <w:sz w:val="26"/>
        <w:szCs w:val="26"/>
      </w:rPr>
      <w:t xml:space="preserve"> </w:t>
    </w:r>
  </w:p>
  <w:p w14:paraId="5B6B124D" w14:textId="77777777" w:rsidR="002B250E" w:rsidRPr="0079624B" w:rsidRDefault="002B250E" w:rsidP="0056248D">
    <w:pPr>
      <w:spacing w:line="220" w:lineRule="exact"/>
      <w:rPr>
        <w:rFonts w:ascii="Arial" w:hAnsi="Arial"/>
        <w:color w:val="000000"/>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6D33E7"/>
    <w:multiLevelType w:val="hybridMultilevel"/>
    <w:tmpl w:val="48B6C724"/>
    <w:lvl w:ilvl="0" w:tplc="77B837BA">
      <w:numFmt w:val="bullet"/>
      <w:lvlText w:val="-"/>
      <w:lvlJc w:val="left"/>
      <w:pPr>
        <w:ind w:left="720" w:hanging="360"/>
      </w:pPr>
      <w:rPr>
        <w:rFonts w:ascii="Arial" w:eastAsiaTheme="minorHAnsi" w:hAnsi="Arial" w:cs="Arial" w:hint="default"/>
        <w:b/>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7F924EF2"/>
    <w:multiLevelType w:val="hybridMultilevel"/>
    <w:tmpl w:val="3BEEA3D6"/>
    <w:lvl w:ilvl="0" w:tplc="839C577A">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99287953">
    <w:abstractNumId w:val="0"/>
  </w:num>
  <w:num w:numId="2" w16cid:durableId="17353500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TKzMDOzNDQ2NzexNDVV0lEKTi0uzszPAykwrAUA0/0KlCwAAAA="/>
  </w:docVars>
  <w:rsids>
    <w:rsidRoot w:val="0056248D"/>
    <w:rsid w:val="00004228"/>
    <w:rsid w:val="0001297C"/>
    <w:rsid w:val="00024626"/>
    <w:rsid w:val="0004731F"/>
    <w:rsid w:val="00067118"/>
    <w:rsid w:val="00075259"/>
    <w:rsid w:val="000938AF"/>
    <w:rsid w:val="000A6801"/>
    <w:rsid w:val="000D1171"/>
    <w:rsid w:val="000E182C"/>
    <w:rsid w:val="000F39F2"/>
    <w:rsid w:val="00104667"/>
    <w:rsid w:val="00114DA5"/>
    <w:rsid w:val="001274DE"/>
    <w:rsid w:val="00140FDD"/>
    <w:rsid w:val="00154155"/>
    <w:rsid w:val="001669B9"/>
    <w:rsid w:val="00175D11"/>
    <w:rsid w:val="001A5DF5"/>
    <w:rsid w:val="001C2FDB"/>
    <w:rsid w:val="001C457C"/>
    <w:rsid w:val="001C75B0"/>
    <w:rsid w:val="001D647F"/>
    <w:rsid w:val="001E0961"/>
    <w:rsid w:val="001F451A"/>
    <w:rsid w:val="00210C97"/>
    <w:rsid w:val="00217D41"/>
    <w:rsid w:val="0022766C"/>
    <w:rsid w:val="00233FCD"/>
    <w:rsid w:val="00257139"/>
    <w:rsid w:val="00263721"/>
    <w:rsid w:val="00265E1B"/>
    <w:rsid w:val="00267DC5"/>
    <w:rsid w:val="0027377C"/>
    <w:rsid w:val="002B0CAC"/>
    <w:rsid w:val="002B250E"/>
    <w:rsid w:val="002C1DE4"/>
    <w:rsid w:val="002C427C"/>
    <w:rsid w:val="002C4EF1"/>
    <w:rsid w:val="002C6FD8"/>
    <w:rsid w:val="00327575"/>
    <w:rsid w:val="00336452"/>
    <w:rsid w:val="0034359C"/>
    <w:rsid w:val="003513F5"/>
    <w:rsid w:val="0037786D"/>
    <w:rsid w:val="00394F67"/>
    <w:rsid w:val="003B1CB8"/>
    <w:rsid w:val="003C40E7"/>
    <w:rsid w:val="003D0E3B"/>
    <w:rsid w:val="003D6A28"/>
    <w:rsid w:val="003F0144"/>
    <w:rsid w:val="00406ABA"/>
    <w:rsid w:val="0040772A"/>
    <w:rsid w:val="00411868"/>
    <w:rsid w:val="00414F93"/>
    <w:rsid w:val="0043792B"/>
    <w:rsid w:val="00450395"/>
    <w:rsid w:val="004679D7"/>
    <w:rsid w:val="004740E6"/>
    <w:rsid w:val="00475210"/>
    <w:rsid w:val="0047677D"/>
    <w:rsid w:val="00494EC1"/>
    <w:rsid w:val="004A722C"/>
    <w:rsid w:val="004E3130"/>
    <w:rsid w:val="004F017F"/>
    <w:rsid w:val="004F241A"/>
    <w:rsid w:val="004F7A2C"/>
    <w:rsid w:val="00504B72"/>
    <w:rsid w:val="00543774"/>
    <w:rsid w:val="005457E0"/>
    <w:rsid w:val="00557B43"/>
    <w:rsid w:val="0056248D"/>
    <w:rsid w:val="00565B02"/>
    <w:rsid w:val="00582F2F"/>
    <w:rsid w:val="005A66ED"/>
    <w:rsid w:val="005B0895"/>
    <w:rsid w:val="005D40A3"/>
    <w:rsid w:val="005F266A"/>
    <w:rsid w:val="005F3561"/>
    <w:rsid w:val="005F35DC"/>
    <w:rsid w:val="005F622E"/>
    <w:rsid w:val="00601921"/>
    <w:rsid w:val="00601E33"/>
    <w:rsid w:val="00603C37"/>
    <w:rsid w:val="006046C3"/>
    <w:rsid w:val="00616D20"/>
    <w:rsid w:val="00637259"/>
    <w:rsid w:val="0064623F"/>
    <w:rsid w:val="006720A1"/>
    <w:rsid w:val="00681136"/>
    <w:rsid w:val="006973C4"/>
    <w:rsid w:val="006A1085"/>
    <w:rsid w:val="006C0A2A"/>
    <w:rsid w:val="006C1578"/>
    <w:rsid w:val="006C6E46"/>
    <w:rsid w:val="006D6021"/>
    <w:rsid w:val="0072090B"/>
    <w:rsid w:val="00740A2B"/>
    <w:rsid w:val="00740AD8"/>
    <w:rsid w:val="00745A4C"/>
    <w:rsid w:val="007476F5"/>
    <w:rsid w:val="007762FA"/>
    <w:rsid w:val="0079624B"/>
    <w:rsid w:val="00797D54"/>
    <w:rsid w:val="007A616E"/>
    <w:rsid w:val="007A64D3"/>
    <w:rsid w:val="007B1E31"/>
    <w:rsid w:val="007C3560"/>
    <w:rsid w:val="007C745C"/>
    <w:rsid w:val="007E1751"/>
    <w:rsid w:val="007E5BC6"/>
    <w:rsid w:val="007F650B"/>
    <w:rsid w:val="0082059B"/>
    <w:rsid w:val="008446D0"/>
    <w:rsid w:val="00853FB5"/>
    <w:rsid w:val="00860867"/>
    <w:rsid w:val="008610CF"/>
    <w:rsid w:val="008647A1"/>
    <w:rsid w:val="00866A0C"/>
    <w:rsid w:val="00877ED7"/>
    <w:rsid w:val="008A000F"/>
    <w:rsid w:val="008A3165"/>
    <w:rsid w:val="008E797D"/>
    <w:rsid w:val="008F0DB4"/>
    <w:rsid w:val="00920CE5"/>
    <w:rsid w:val="00927603"/>
    <w:rsid w:val="009416AE"/>
    <w:rsid w:val="0096441E"/>
    <w:rsid w:val="009652D6"/>
    <w:rsid w:val="00974F8F"/>
    <w:rsid w:val="009953B8"/>
    <w:rsid w:val="009B2F1B"/>
    <w:rsid w:val="009C4040"/>
    <w:rsid w:val="009C5EE6"/>
    <w:rsid w:val="00A11BA6"/>
    <w:rsid w:val="00A1387D"/>
    <w:rsid w:val="00A40D3E"/>
    <w:rsid w:val="00A440A8"/>
    <w:rsid w:val="00A464A6"/>
    <w:rsid w:val="00A525E7"/>
    <w:rsid w:val="00A57B06"/>
    <w:rsid w:val="00A6226A"/>
    <w:rsid w:val="00A94747"/>
    <w:rsid w:val="00AA0B5B"/>
    <w:rsid w:val="00AB07D6"/>
    <w:rsid w:val="00AB66D0"/>
    <w:rsid w:val="00AF2B2A"/>
    <w:rsid w:val="00B00F62"/>
    <w:rsid w:val="00B1499F"/>
    <w:rsid w:val="00B379E1"/>
    <w:rsid w:val="00B405FF"/>
    <w:rsid w:val="00B50732"/>
    <w:rsid w:val="00B53E64"/>
    <w:rsid w:val="00B70F28"/>
    <w:rsid w:val="00B71984"/>
    <w:rsid w:val="00B77BE7"/>
    <w:rsid w:val="00B80340"/>
    <w:rsid w:val="00B87422"/>
    <w:rsid w:val="00C0230E"/>
    <w:rsid w:val="00C0341D"/>
    <w:rsid w:val="00C15195"/>
    <w:rsid w:val="00C222B2"/>
    <w:rsid w:val="00C61385"/>
    <w:rsid w:val="00C74E3E"/>
    <w:rsid w:val="00C83B8C"/>
    <w:rsid w:val="00C9457C"/>
    <w:rsid w:val="00C95AD2"/>
    <w:rsid w:val="00CA256F"/>
    <w:rsid w:val="00CC123B"/>
    <w:rsid w:val="00CC7B99"/>
    <w:rsid w:val="00D12557"/>
    <w:rsid w:val="00D144E9"/>
    <w:rsid w:val="00D27C6C"/>
    <w:rsid w:val="00D674C4"/>
    <w:rsid w:val="00D71177"/>
    <w:rsid w:val="00D8770B"/>
    <w:rsid w:val="00DA0D54"/>
    <w:rsid w:val="00DA50C1"/>
    <w:rsid w:val="00DB6E28"/>
    <w:rsid w:val="00DB7A77"/>
    <w:rsid w:val="00DC0745"/>
    <w:rsid w:val="00DD1B59"/>
    <w:rsid w:val="00DE613C"/>
    <w:rsid w:val="00DE621A"/>
    <w:rsid w:val="00E074B1"/>
    <w:rsid w:val="00E20424"/>
    <w:rsid w:val="00E2125C"/>
    <w:rsid w:val="00E33B49"/>
    <w:rsid w:val="00E364A6"/>
    <w:rsid w:val="00E401C2"/>
    <w:rsid w:val="00E55861"/>
    <w:rsid w:val="00E61C57"/>
    <w:rsid w:val="00E63238"/>
    <w:rsid w:val="00E704BD"/>
    <w:rsid w:val="00E7571D"/>
    <w:rsid w:val="00E772F8"/>
    <w:rsid w:val="00E81B57"/>
    <w:rsid w:val="00EE1883"/>
    <w:rsid w:val="00EE3BAA"/>
    <w:rsid w:val="00EF0F9F"/>
    <w:rsid w:val="00F45CF7"/>
    <w:rsid w:val="00F47910"/>
    <w:rsid w:val="00F60B32"/>
    <w:rsid w:val="00F7284C"/>
    <w:rsid w:val="00FC3CC0"/>
    <w:rsid w:val="00FD11CD"/>
    <w:rsid w:val="00FD7EDB"/>
    <w:rsid w:val="00FF6C7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2B9DAA"/>
  <w15:chartTrackingRefBased/>
  <w15:docId w15:val="{82A01AD7-785E-4A3E-9E01-B2A2D34EC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6248D"/>
    <w:pPr>
      <w:spacing w:after="0" w:line="240" w:lineRule="auto"/>
    </w:pPr>
    <w:rPr>
      <w:rFonts w:ascii="Times" w:eastAsia="Times" w:hAnsi="Times" w:cs="Times New Roman"/>
      <w:sz w:val="24"/>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56248D"/>
    <w:pPr>
      <w:tabs>
        <w:tab w:val="center" w:pos="4536"/>
        <w:tab w:val="right" w:pos="9072"/>
      </w:tabs>
    </w:pPr>
    <w:rPr>
      <w:rFonts w:asciiTheme="minorHAnsi" w:eastAsiaTheme="minorHAnsi" w:hAnsiTheme="minorHAnsi" w:cstheme="minorBidi"/>
      <w:sz w:val="22"/>
      <w:szCs w:val="22"/>
      <w:lang w:eastAsia="en-US"/>
    </w:rPr>
  </w:style>
  <w:style w:type="character" w:customStyle="1" w:styleId="KopfzeileZchn">
    <w:name w:val="Kopfzeile Zchn"/>
    <w:basedOn w:val="Absatz-Standardschriftart"/>
    <w:link w:val="Kopfzeile"/>
    <w:uiPriority w:val="99"/>
    <w:rsid w:val="0056248D"/>
  </w:style>
  <w:style w:type="paragraph" w:styleId="Fuzeile">
    <w:name w:val="footer"/>
    <w:basedOn w:val="Standard"/>
    <w:link w:val="FuzeileZchn"/>
    <w:uiPriority w:val="99"/>
    <w:unhideWhenUsed/>
    <w:rsid w:val="0056248D"/>
    <w:pPr>
      <w:tabs>
        <w:tab w:val="center" w:pos="4536"/>
        <w:tab w:val="right" w:pos="9072"/>
      </w:tabs>
    </w:pPr>
    <w:rPr>
      <w:rFonts w:asciiTheme="minorHAnsi" w:eastAsiaTheme="minorHAnsi" w:hAnsiTheme="minorHAnsi" w:cstheme="minorBidi"/>
      <w:sz w:val="22"/>
      <w:szCs w:val="22"/>
      <w:lang w:eastAsia="en-US"/>
    </w:rPr>
  </w:style>
  <w:style w:type="character" w:customStyle="1" w:styleId="FuzeileZchn">
    <w:name w:val="Fußzeile Zchn"/>
    <w:basedOn w:val="Absatz-Standardschriftart"/>
    <w:link w:val="Fuzeile"/>
    <w:uiPriority w:val="99"/>
    <w:rsid w:val="0056248D"/>
  </w:style>
  <w:style w:type="paragraph" w:styleId="StandardWeb">
    <w:name w:val="Normal (Web)"/>
    <w:basedOn w:val="Standard"/>
    <w:uiPriority w:val="99"/>
    <w:rsid w:val="008A3165"/>
    <w:pPr>
      <w:spacing w:before="100" w:beforeAutospacing="1" w:after="100" w:afterAutospacing="1"/>
    </w:pPr>
    <w:rPr>
      <w:rFonts w:ascii="Times New Roman" w:eastAsia="Times New Roman" w:hAnsi="Times New Roman"/>
      <w:szCs w:val="24"/>
    </w:rPr>
  </w:style>
  <w:style w:type="paragraph" w:styleId="KeinLeerraum">
    <w:name w:val="No Spacing"/>
    <w:uiPriority w:val="1"/>
    <w:qFormat/>
    <w:rsid w:val="00217D41"/>
    <w:pPr>
      <w:spacing w:after="0" w:line="240" w:lineRule="auto"/>
    </w:pPr>
    <w:rPr>
      <w:rFonts w:ascii="Times" w:eastAsia="Times" w:hAnsi="Times" w:cs="Times New Roman"/>
      <w:sz w:val="24"/>
      <w:szCs w:val="20"/>
      <w:lang w:eastAsia="de-DE"/>
    </w:rPr>
  </w:style>
  <w:style w:type="character" w:customStyle="1" w:styleId="xhkezso">
    <w:name w:val="xhkezso"/>
    <w:basedOn w:val="Absatz-Standardschriftart"/>
    <w:rsid w:val="000F39F2"/>
  </w:style>
  <w:style w:type="paragraph" w:styleId="Listenabsatz">
    <w:name w:val="List Paragraph"/>
    <w:basedOn w:val="Standard"/>
    <w:uiPriority w:val="34"/>
    <w:qFormat/>
    <w:rsid w:val="004F241A"/>
    <w:pPr>
      <w:ind w:left="720"/>
      <w:contextualSpacing/>
    </w:pPr>
  </w:style>
  <w:style w:type="paragraph" w:customStyle="1" w:styleId="Default">
    <w:name w:val="Default"/>
    <w:rsid w:val="007E1751"/>
    <w:pPr>
      <w:autoSpaceDE w:val="0"/>
      <w:autoSpaceDN w:val="0"/>
      <w:adjustRightInd w:val="0"/>
      <w:spacing w:after="0" w:line="240" w:lineRule="auto"/>
    </w:pPr>
    <w:rPr>
      <w:rFonts w:ascii="Calibri" w:hAnsi="Calibri" w:cs="Calibri"/>
      <w:color w:val="000000"/>
      <w:sz w:val="24"/>
      <w:szCs w:val="24"/>
    </w:rPr>
  </w:style>
  <w:style w:type="character" w:styleId="Hyperlink">
    <w:name w:val="Hyperlink"/>
    <w:unhideWhenUsed/>
    <w:rsid w:val="00D71177"/>
    <w:rPr>
      <w:u w:val="single"/>
    </w:rPr>
  </w:style>
  <w:style w:type="paragraph" w:customStyle="1" w:styleId="xng-binding">
    <w:name w:val="xng-binding"/>
    <w:basedOn w:val="Standard"/>
    <w:rsid w:val="002C4EF1"/>
    <w:pPr>
      <w:spacing w:before="100" w:beforeAutospacing="1" w:after="100" w:afterAutospacing="1"/>
    </w:pPr>
    <w:rPr>
      <w:rFonts w:ascii="Times New Roman" w:eastAsiaTheme="minorHAnsi" w:hAnsi="Times New Roman"/>
      <w:szCs w:val="24"/>
    </w:rPr>
  </w:style>
  <w:style w:type="character" w:styleId="Fett">
    <w:name w:val="Strong"/>
    <w:basedOn w:val="Absatz-Standardschriftart"/>
    <w:uiPriority w:val="22"/>
    <w:qFormat/>
    <w:rsid w:val="00175D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394294">
      <w:bodyDiv w:val="1"/>
      <w:marLeft w:val="0"/>
      <w:marRight w:val="0"/>
      <w:marTop w:val="0"/>
      <w:marBottom w:val="0"/>
      <w:divBdr>
        <w:top w:val="none" w:sz="0" w:space="0" w:color="auto"/>
        <w:left w:val="none" w:sz="0" w:space="0" w:color="auto"/>
        <w:bottom w:val="none" w:sz="0" w:space="0" w:color="auto"/>
        <w:right w:val="none" w:sz="0" w:space="0" w:color="auto"/>
      </w:divBdr>
    </w:div>
    <w:div w:id="233322732">
      <w:bodyDiv w:val="1"/>
      <w:marLeft w:val="0"/>
      <w:marRight w:val="0"/>
      <w:marTop w:val="0"/>
      <w:marBottom w:val="0"/>
      <w:divBdr>
        <w:top w:val="none" w:sz="0" w:space="0" w:color="auto"/>
        <w:left w:val="none" w:sz="0" w:space="0" w:color="auto"/>
        <w:bottom w:val="none" w:sz="0" w:space="0" w:color="auto"/>
        <w:right w:val="none" w:sz="0" w:space="0" w:color="auto"/>
      </w:divBdr>
    </w:div>
    <w:div w:id="265430754">
      <w:bodyDiv w:val="1"/>
      <w:marLeft w:val="0"/>
      <w:marRight w:val="0"/>
      <w:marTop w:val="0"/>
      <w:marBottom w:val="0"/>
      <w:divBdr>
        <w:top w:val="none" w:sz="0" w:space="0" w:color="auto"/>
        <w:left w:val="none" w:sz="0" w:space="0" w:color="auto"/>
        <w:bottom w:val="none" w:sz="0" w:space="0" w:color="auto"/>
        <w:right w:val="none" w:sz="0" w:space="0" w:color="auto"/>
      </w:divBdr>
    </w:div>
    <w:div w:id="332073699">
      <w:bodyDiv w:val="1"/>
      <w:marLeft w:val="0"/>
      <w:marRight w:val="0"/>
      <w:marTop w:val="0"/>
      <w:marBottom w:val="0"/>
      <w:divBdr>
        <w:top w:val="none" w:sz="0" w:space="0" w:color="auto"/>
        <w:left w:val="none" w:sz="0" w:space="0" w:color="auto"/>
        <w:bottom w:val="none" w:sz="0" w:space="0" w:color="auto"/>
        <w:right w:val="none" w:sz="0" w:space="0" w:color="auto"/>
      </w:divBdr>
    </w:div>
    <w:div w:id="718669646">
      <w:bodyDiv w:val="1"/>
      <w:marLeft w:val="0"/>
      <w:marRight w:val="0"/>
      <w:marTop w:val="0"/>
      <w:marBottom w:val="0"/>
      <w:divBdr>
        <w:top w:val="none" w:sz="0" w:space="0" w:color="auto"/>
        <w:left w:val="none" w:sz="0" w:space="0" w:color="auto"/>
        <w:bottom w:val="none" w:sz="0" w:space="0" w:color="auto"/>
        <w:right w:val="none" w:sz="0" w:space="0" w:color="auto"/>
      </w:divBdr>
      <w:divsChild>
        <w:div w:id="587884466">
          <w:marLeft w:val="0"/>
          <w:marRight w:val="0"/>
          <w:marTop w:val="120"/>
          <w:marBottom w:val="0"/>
          <w:divBdr>
            <w:top w:val="none" w:sz="0" w:space="0" w:color="auto"/>
            <w:left w:val="none" w:sz="0" w:space="0" w:color="auto"/>
            <w:bottom w:val="none" w:sz="0" w:space="0" w:color="auto"/>
            <w:right w:val="none" w:sz="0" w:space="0" w:color="auto"/>
          </w:divBdr>
        </w:div>
        <w:div w:id="1051349777">
          <w:marLeft w:val="0"/>
          <w:marRight w:val="0"/>
          <w:marTop w:val="120"/>
          <w:marBottom w:val="0"/>
          <w:divBdr>
            <w:top w:val="none" w:sz="0" w:space="0" w:color="auto"/>
            <w:left w:val="none" w:sz="0" w:space="0" w:color="auto"/>
            <w:bottom w:val="none" w:sz="0" w:space="0" w:color="auto"/>
            <w:right w:val="none" w:sz="0" w:space="0" w:color="auto"/>
          </w:divBdr>
        </w:div>
        <w:div w:id="1159274356">
          <w:marLeft w:val="0"/>
          <w:marRight w:val="0"/>
          <w:marTop w:val="120"/>
          <w:marBottom w:val="0"/>
          <w:divBdr>
            <w:top w:val="none" w:sz="0" w:space="0" w:color="auto"/>
            <w:left w:val="none" w:sz="0" w:space="0" w:color="auto"/>
            <w:bottom w:val="none" w:sz="0" w:space="0" w:color="auto"/>
            <w:right w:val="none" w:sz="0" w:space="0" w:color="auto"/>
          </w:divBdr>
        </w:div>
        <w:div w:id="1179854953">
          <w:marLeft w:val="0"/>
          <w:marRight w:val="0"/>
          <w:marTop w:val="120"/>
          <w:marBottom w:val="0"/>
          <w:divBdr>
            <w:top w:val="none" w:sz="0" w:space="0" w:color="auto"/>
            <w:left w:val="none" w:sz="0" w:space="0" w:color="auto"/>
            <w:bottom w:val="none" w:sz="0" w:space="0" w:color="auto"/>
            <w:right w:val="none" w:sz="0" w:space="0" w:color="auto"/>
          </w:divBdr>
        </w:div>
        <w:div w:id="1388798769">
          <w:marLeft w:val="0"/>
          <w:marRight w:val="0"/>
          <w:marTop w:val="120"/>
          <w:marBottom w:val="0"/>
          <w:divBdr>
            <w:top w:val="none" w:sz="0" w:space="0" w:color="auto"/>
            <w:left w:val="none" w:sz="0" w:space="0" w:color="auto"/>
            <w:bottom w:val="none" w:sz="0" w:space="0" w:color="auto"/>
            <w:right w:val="none" w:sz="0" w:space="0" w:color="auto"/>
          </w:divBdr>
        </w:div>
        <w:div w:id="1987734636">
          <w:marLeft w:val="0"/>
          <w:marRight w:val="0"/>
          <w:marTop w:val="120"/>
          <w:marBottom w:val="0"/>
          <w:divBdr>
            <w:top w:val="none" w:sz="0" w:space="0" w:color="auto"/>
            <w:left w:val="none" w:sz="0" w:space="0" w:color="auto"/>
            <w:bottom w:val="none" w:sz="0" w:space="0" w:color="auto"/>
            <w:right w:val="none" w:sz="0" w:space="0" w:color="auto"/>
          </w:divBdr>
        </w:div>
        <w:div w:id="593906291">
          <w:marLeft w:val="0"/>
          <w:marRight w:val="0"/>
          <w:marTop w:val="120"/>
          <w:marBottom w:val="0"/>
          <w:divBdr>
            <w:top w:val="none" w:sz="0" w:space="0" w:color="auto"/>
            <w:left w:val="none" w:sz="0" w:space="0" w:color="auto"/>
            <w:bottom w:val="none" w:sz="0" w:space="0" w:color="auto"/>
            <w:right w:val="none" w:sz="0" w:space="0" w:color="auto"/>
          </w:divBdr>
        </w:div>
        <w:div w:id="721752986">
          <w:marLeft w:val="0"/>
          <w:marRight w:val="0"/>
          <w:marTop w:val="120"/>
          <w:marBottom w:val="0"/>
          <w:divBdr>
            <w:top w:val="none" w:sz="0" w:space="0" w:color="auto"/>
            <w:left w:val="none" w:sz="0" w:space="0" w:color="auto"/>
            <w:bottom w:val="none" w:sz="0" w:space="0" w:color="auto"/>
            <w:right w:val="none" w:sz="0" w:space="0" w:color="auto"/>
          </w:divBdr>
        </w:div>
        <w:div w:id="351960629">
          <w:marLeft w:val="0"/>
          <w:marRight w:val="0"/>
          <w:marTop w:val="120"/>
          <w:marBottom w:val="0"/>
          <w:divBdr>
            <w:top w:val="none" w:sz="0" w:space="0" w:color="auto"/>
            <w:left w:val="none" w:sz="0" w:space="0" w:color="auto"/>
            <w:bottom w:val="none" w:sz="0" w:space="0" w:color="auto"/>
            <w:right w:val="none" w:sz="0" w:space="0" w:color="auto"/>
          </w:divBdr>
        </w:div>
        <w:div w:id="1482454992">
          <w:marLeft w:val="0"/>
          <w:marRight w:val="0"/>
          <w:marTop w:val="120"/>
          <w:marBottom w:val="0"/>
          <w:divBdr>
            <w:top w:val="none" w:sz="0" w:space="0" w:color="auto"/>
            <w:left w:val="none" w:sz="0" w:space="0" w:color="auto"/>
            <w:bottom w:val="none" w:sz="0" w:space="0" w:color="auto"/>
            <w:right w:val="none" w:sz="0" w:space="0" w:color="auto"/>
          </w:divBdr>
        </w:div>
        <w:div w:id="487596617">
          <w:marLeft w:val="0"/>
          <w:marRight w:val="0"/>
          <w:marTop w:val="120"/>
          <w:marBottom w:val="0"/>
          <w:divBdr>
            <w:top w:val="none" w:sz="0" w:space="0" w:color="auto"/>
            <w:left w:val="none" w:sz="0" w:space="0" w:color="auto"/>
            <w:bottom w:val="none" w:sz="0" w:space="0" w:color="auto"/>
            <w:right w:val="none" w:sz="0" w:space="0" w:color="auto"/>
          </w:divBdr>
        </w:div>
        <w:div w:id="1749425317">
          <w:marLeft w:val="0"/>
          <w:marRight w:val="0"/>
          <w:marTop w:val="120"/>
          <w:marBottom w:val="0"/>
          <w:divBdr>
            <w:top w:val="none" w:sz="0" w:space="0" w:color="auto"/>
            <w:left w:val="none" w:sz="0" w:space="0" w:color="auto"/>
            <w:bottom w:val="none" w:sz="0" w:space="0" w:color="auto"/>
            <w:right w:val="none" w:sz="0" w:space="0" w:color="auto"/>
          </w:divBdr>
        </w:div>
        <w:div w:id="108204487">
          <w:marLeft w:val="0"/>
          <w:marRight w:val="0"/>
          <w:marTop w:val="120"/>
          <w:marBottom w:val="0"/>
          <w:divBdr>
            <w:top w:val="none" w:sz="0" w:space="0" w:color="auto"/>
            <w:left w:val="none" w:sz="0" w:space="0" w:color="auto"/>
            <w:bottom w:val="none" w:sz="0" w:space="0" w:color="auto"/>
            <w:right w:val="none" w:sz="0" w:space="0" w:color="auto"/>
          </w:divBdr>
        </w:div>
        <w:div w:id="2067995353">
          <w:marLeft w:val="0"/>
          <w:marRight w:val="0"/>
          <w:marTop w:val="120"/>
          <w:marBottom w:val="0"/>
          <w:divBdr>
            <w:top w:val="none" w:sz="0" w:space="0" w:color="auto"/>
            <w:left w:val="none" w:sz="0" w:space="0" w:color="auto"/>
            <w:bottom w:val="none" w:sz="0" w:space="0" w:color="auto"/>
            <w:right w:val="none" w:sz="0" w:space="0" w:color="auto"/>
          </w:divBdr>
        </w:div>
        <w:div w:id="2005159627">
          <w:marLeft w:val="0"/>
          <w:marRight w:val="0"/>
          <w:marTop w:val="120"/>
          <w:marBottom w:val="0"/>
          <w:divBdr>
            <w:top w:val="none" w:sz="0" w:space="0" w:color="auto"/>
            <w:left w:val="none" w:sz="0" w:space="0" w:color="auto"/>
            <w:bottom w:val="none" w:sz="0" w:space="0" w:color="auto"/>
            <w:right w:val="none" w:sz="0" w:space="0" w:color="auto"/>
          </w:divBdr>
        </w:div>
        <w:div w:id="1322732798">
          <w:marLeft w:val="0"/>
          <w:marRight w:val="0"/>
          <w:marTop w:val="120"/>
          <w:marBottom w:val="0"/>
          <w:divBdr>
            <w:top w:val="none" w:sz="0" w:space="0" w:color="auto"/>
            <w:left w:val="none" w:sz="0" w:space="0" w:color="auto"/>
            <w:bottom w:val="none" w:sz="0" w:space="0" w:color="auto"/>
            <w:right w:val="none" w:sz="0" w:space="0" w:color="auto"/>
          </w:divBdr>
        </w:div>
        <w:div w:id="1506633440">
          <w:marLeft w:val="0"/>
          <w:marRight w:val="0"/>
          <w:marTop w:val="120"/>
          <w:marBottom w:val="0"/>
          <w:divBdr>
            <w:top w:val="none" w:sz="0" w:space="0" w:color="auto"/>
            <w:left w:val="none" w:sz="0" w:space="0" w:color="auto"/>
            <w:bottom w:val="none" w:sz="0" w:space="0" w:color="auto"/>
            <w:right w:val="none" w:sz="0" w:space="0" w:color="auto"/>
          </w:divBdr>
        </w:div>
        <w:div w:id="1044405718">
          <w:marLeft w:val="0"/>
          <w:marRight w:val="0"/>
          <w:marTop w:val="120"/>
          <w:marBottom w:val="0"/>
          <w:divBdr>
            <w:top w:val="none" w:sz="0" w:space="0" w:color="auto"/>
            <w:left w:val="none" w:sz="0" w:space="0" w:color="auto"/>
            <w:bottom w:val="none" w:sz="0" w:space="0" w:color="auto"/>
            <w:right w:val="none" w:sz="0" w:space="0" w:color="auto"/>
          </w:divBdr>
        </w:div>
        <w:div w:id="2088577365">
          <w:marLeft w:val="0"/>
          <w:marRight w:val="0"/>
          <w:marTop w:val="120"/>
          <w:marBottom w:val="0"/>
          <w:divBdr>
            <w:top w:val="none" w:sz="0" w:space="0" w:color="auto"/>
            <w:left w:val="none" w:sz="0" w:space="0" w:color="auto"/>
            <w:bottom w:val="none" w:sz="0" w:space="0" w:color="auto"/>
            <w:right w:val="none" w:sz="0" w:space="0" w:color="auto"/>
          </w:divBdr>
        </w:div>
        <w:div w:id="798496657">
          <w:marLeft w:val="0"/>
          <w:marRight w:val="0"/>
          <w:marTop w:val="240"/>
          <w:marBottom w:val="0"/>
          <w:divBdr>
            <w:top w:val="none" w:sz="0" w:space="0" w:color="auto"/>
            <w:left w:val="none" w:sz="0" w:space="0" w:color="auto"/>
            <w:bottom w:val="none" w:sz="0" w:space="0" w:color="auto"/>
            <w:right w:val="none" w:sz="0" w:space="0" w:color="auto"/>
          </w:divBdr>
          <w:divsChild>
            <w:div w:id="132902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384921">
      <w:bodyDiv w:val="1"/>
      <w:marLeft w:val="0"/>
      <w:marRight w:val="0"/>
      <w:marTop w:val="0"/>
      <w:marBottom w:val="0"/>
      <w:divBdr>
        <w:top w:val="none" w:sz="0" w:space="0" w:color="auto"/>
        <w:left w:val="none" w:sz="0" w:space="0" w:color="auto"/>
        <w:bottom w:val="none" w:sz="0" w:space="0" w:color="auto"/>
        <w:right w:val="none" w:sz="0" w:space="0" w:color="auto"/>
      </w:divBdr>
    </w:div>
    <w:div w:id="1211190820">
      <w:bodyDiv w:val="1"/>
      <w:marLeft w:val="0"/>
      <w:marRight w:val="0"/>
      <w:marTop w:val="0"/>
      <w:marBottom w:val="0"/>
      <w:divBdr>
        <w:top w:val="none" w:sz="0" w:space="0" w:color="auto"/>
        <w:left w:val="none" w:sz="0" w:space="0" w:color="auto"/>
        <w:bottom w:val="none" w:sz="0" w:space="0" w:color="auto"/>
        <w:right w:val="none" w:sz="0" w:space="0" w:color="auto"/>
      </w:divBdr>
    </w:div>
    <w:div w:id="1785614267">
      <w:bodyDiv w:val="1"/>
      <w:marLeft w:val="0"/>
      <w:marRight w:val="0"/>
      <w:marTop w:val="0"/>
      <w:marBottom w:val="0"/>
      <w:divBdr>
        <w:top w:val="none" w:sz="0" w:space="0" w:color="auto"/>
        <w:left w:val="none" w:sz="0" w:space="0" w:color="auto"/>
        <w:bottom w:val="none" w:sz="0" w:space="0" w:color="auto"/>
        <w:right w:val="none" w:sz="0" w:space="0" w:color="auto"/>
      </w:divBdr>
    </w:div>
    <w:div w:id="1914197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655</Words>
  <Characters>4132</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Stadt Freising</Company>
  <LinksUpToDate>false</LinksUpToDate>
  <CharactersWithSpaces>4778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Andresen-F</dc:creator>
  <cp:keywords/>
  <dc:description/>
  <cp:lastModifiedBy>Andresen Fritz</cp:lastModifiedBy>
  <cp:revision>42</cp:revision>
  <dcterms:created xsi:type="dcterms:W3CDTF">2025-05-15T14:05:00Z</dcterms:created>
  <dcterms:modified xsi:type="dcterms:W3CDTF">2026-10-26T15:45:00Z</dcterms:modified>
</cp:coreProperties>
</file>