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3A2CFB"/>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57B3FC80" w:rsidR="008679AF" w:rsidRPr="0082571E" w:rsidRDefault="008679AF" w:rsidP="008679AF">
      <w:pPr>
        <w:rPr>
          <w:sz w:val="24"/>
        </w:rPr>
      </w:pPr>
      <w:r w:rsidRPr="0082571E">
        <w:rPr>
          <w:sz w:val="24"/>
        </w:rPr>
        <w:t xml:space="preserve">Nr. </w:t>
      </w:r>
      <w:r w:rsidR="00DE3CAD">
        <w:rPr>
          <w:sz w:val="24"/>
        </w:rPr>
        <w:t>175</w:t>
      </w:r>
      <w:r w:rsidR="00DD1CFF">
        <w:rPr>
          <w:sz w:val="24"/>
        </w:rPr>
        <w:t xml:space="preserve"> v</w:t>
      </w:r>
      <w:r w:rsidRPr="0082571E">
        <w:rPr>
          <w:sz w:val="24"/>
        </w:rPr>
        <w:t xml:space="preserve">om </w:t>
      </w:r>
      <w:r w:rsidR="00D84A3C">
        <w:rPr>
          <w:sz w:val="24"/>
        </w:rPr>
        <w:t>2</w:t>
      </w:r>
      <w:r w:rsidR="0019498D">
        <w:rPr>
          <w:sz w:val="24"/>
        </w:rPr>
        <w:t>8</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5BFDAF69" w14:textId="044C02A9" w:rsidR="00FB794C" w:rsidRPr="00094945" w:rsidRDefault="00FB794C" w:rsidP="00833426">
      <w:pPr>
        <w:rPr>
          <w:rFonts w:cs="Arial"/>
          <w:b/>
          <w:bCs/>
          <w:sz w:val="30"/>
          <w:szCs w:val="30"/>
          <w:shd w:val="clear" w:color="auto" w:fill="FFFFFF"/>
        </w:rPr>
      </w:pPr>
      <w:r w:rsidRPr="00094945">
        <w:rPr>
          <w:rFonts w:cs="Arial"/>
          <w:b/>
          <w:bCs/>
          <w:sz w:val="30"/>
          <w:szCs w:val="30"/>
          <w:shd w:val="clear" w:color="auto" w:fill="FFFFFF"/>
        </w:rPr>
        <w:t xml:space="preserve">Stadt und Wirtschaft </w:t>
      </w:r>
      <w:r w:rsidR="00094945" w:rsidRPr="00094945">
        <w:rPr>
          <w:rFonts w:cs="Arial"/>
          <w:b/>
          <w:bCs/>
          <w:sz w:val="30"/>
          <w:szCs w:val="30"/>
          <w:shd w:val="clear" w:color="auto" w:fill="FFFFFF"/>
        </w:rPr>
        <w:t>wollen</w:t>
      </w:r>
      <w:r w:rsidRPr="00094945">
        <w:rPr>
          <w:rFonts w:cs="Arial"/>
          <w:b/>
          <w:bCs/>
          <w:sz w:val="30"/>
          <w:szCs w:val="30"/>
          <w:shd w:val="clear" w:color="auto" w:fill="FFFFFF"/>
        </w:rPr>
        <w:t xml:space="preserve"> „</w:t>
      </w:r>
      <w:proofErr w:type="spellStart"/>
      <w:r w:rsidRPr="00094945">
        <w:rPr>
          <w:rFonts w:cs="Arial"/>
          <w:b/>
          <w:bCs/>
          <w:sz w:val="30"/>
          <w:szCs w:val="30"/>
          <w:shd w:val="clear" w:color="auto" w:fill="FFFFFF"/>
        </w:rPr>
        <w:t>echt.cloppenburg</w:t>
      </w:r>
      <w:proofErr w:type="spellEnd"/>
      <w:r w:rsidRPr="00094945">
        <w:rPr>
          <w:rFonts w:cs="Arial"/>
          <w:b/>
          <w:bCs/>
          <w:sz w:val="30"/>
          <w:szCs w:val="30"/>
          <w:shd w:val="clear" w:color="auto" w:fill="FFFFFF"/>
        </w:rPr>
        <w:t xml:space="preserve"> GmbH“</w:t>
      </w:r>
      <w:r w:rsidR="00094945" w:rsidRPr="00094945">
        <w:rPr>
          <w:rFonts w:cs="Arial"/>
          <w:b/>
          <w:bCs/>
          <w:sz w:val="30"/>
          <w:szCs w:val="30"/>
          <w:shd w:val="clear" w:color="auto" w:fill="FFFFFF"/>
        </w:rPr>
        <w:t xml:space="preserve"> gründen</w:t>
      </w:r>
    </w:p>
    <w:p w14:paraId="03734012" w14:textId="7C58212D" w:rsidR="00833426" w:rsidRPr="002B0701" w:rsidRDefault="00833426" w:rsidP="00833426">
      <w:pPr>
        <w:rPr>
          <w:b/>
          <w:bCs/>
          <w:sz w:val="32"/>
          <w:szCs w:val="32"/>
        </w:rPr>
      </w:pPr>
      <w:r w:rsidRPr="002B0701">
        <w:rPr>
          <w:b/>
          <w:bCs/>
          <w:sz w:val="32"/>
          <w:szCs w:val="32"/>
        </w:rPr>
        <w:t xml:space="preserve"> </w:t>
      </w:r>
    </w:p>
    <w:p w14:paraId="1CBBED3D" w14:textId="2C5C7DB8" w:rsidR="003A2CFB" w:rsidRPr="003A2CFB" w:rsidRDefault="003A2CFB" w:rsidP="003A2CFB">
      <w:pPr>
        <w:spacing w:line="276" w:lineRule="auto"/>
        <w:rPr>
          <w:b/>
          <w:bCs/>
          <w:sz w:val="21"/>
          <w:szCs w:val="21"/>
        </w:rPr>
      </w:pPr>
      <w:r w:rsidRPr="003A2CFB">
        <w:rPr>
          <w:b/>
          <w:bCs/>
          <w:sz w:val="21"/>
          <w:szCs w:val="21"/>
        </w:rPr>
        <w:t xml:space="preserve">Der Stadtrat der Stadt Cloppenburg hat in seiner Sitzung am Montag einstimmig die Gründung einer neuen Stadtmarketing-Gesellschaft auf den Weg gebracht – gemeinsam mit der Wirtschaftsgemeinschaft Cloppenburg e.V. (WGC) soll die </w:t>
      </w:r>
      <w:proofErr w:type="spellStart"/>
      <w:r w:rsidRPr="003A2CFB">
        <w:rPr>
          <w:b/>
          <w:bCs/>
          <w:sz w:val="21"/>
          <w:szCs w:val="21"/>
        </w:rPr>
        <w:t>echt.cloppenburg</w:t>
      </w:r>
      <w:proofErr w:type="spellEnd"/>
      <w:r w:rsidRPr="003A2CFB">
        <w:rPr>
          <w:b/>
          <w:bCs/>
          <w:sz w:val="21"/>
          <w:szCs w:val="21"/>
        </w:rPr>
        <w:t xml:space="preserve"> GmbH entstehen. </w:t>
      </w:r>
    </w:p>
    <w:p w14:paraId="708901DE" w14:textId="77777777" w:rsidR="003A2CFB" w:rsidRPr="003A2CFB" w:rsidRDefault="003A2CFB" w:rsidP="003A2CFB">
      <w:pPr>
        <w:spacing w:line="276" w:lineRule="auto"/>
        <w:rPr>
          <w:sz w:val="21"/>
          <w:szCs w:val="21"/>
        </w:rPr>
      </w:pPr>
      <w:r w:rsidRPr="003A2CFB">
        <w:rPr>
          <w:sz w:val="21"/>
          <w:szCs w:val="21"/>
        </w:rPr>
        <w:t>Das Stammkapital der neuen Gesellschaft beträgt 25.000 Euro, daran hält die WGC 51% und die Stadt 49 Prozent. Nach dem Gesellschaftsvertrag erfüllt die GmbH einen öffentlichen Zweck und verfolgt standortbezogene, gesamtstädtische Ziele.</w:t>
      </w:r>
    </w:p>
    <w:p w14:paraId="53199124" w14:textId="30593A5F" w:rsidR="003A2CFB" w:rsidRPr="003A2CFB" w:rsidRDefault="003A2CFB" w:rsidP="003A2CFB">
      <w:pPr>
        <w:spacing w:line="276" w:lineRule="auto"/>
        <w:rPr>
          <w:sz w:val="21"/>
          <w:szCs w:val="21"/>
        </w:rPr>
      </w:pPr>
      <w:r w:rsidRPr="003A2CFB">
        <w:rPr>
          <w:sz w:val="21"/>
          <w:szCs w:val="21"/>
        </w:rPr>
        <w:t>Die Zusammenarbeit der beiden Gesellschafter wird in einem Konsortialvertrag näher geregelt. Die Basisfinanzierung erfolgt über Zuschüsse der Stadt und der WGC, zusätzlich soll die Finanzierung der Aufgaben durch Sponsoring und Drittmittel unterstützt werden. Die Stadt hat im Doppelhaushalt 2026/2027 Zuschüsse in Höhe von 230.000 Euro für 2027 eingeplant. Für die Jahre 2028 und 2029 sind 250.000 Euro bzw. 270.000 Euro vorgesehen – jeweils vorbehaltlich der künftigen Haushaltsbeschlüsse. Nachschusspflichten sind beidseitig ausdrücklich ausgeschlossen.</w:t>
      </w:r>
    </w:p>
    <w:p w14:paraId="16E1F6B6" w14:textId="6A21111F" w:rsidR="003A2CFB" w:rsidRPr="003A2CFB" w:rsidRDefault="003A2CFB" w:rsidP="003A2CFB">
      <w:pPr>
        <w:spacing w:line="276" w:lineRule="auto"/>
        <w:rPr>
          <w:sz w:val="21"/>
          <w:szCs w:val="21"/>
        </w:rPr>
      </w:pPr>
      <w:r w:rsidRPr="003A2CFB">
        <w:rPr>
          <w:sz w:val="21"/>
          <w:szCs w:val="21"/>
        </w:rPr>
        <w:t xml:space="preserve">Die </w:t>
      </w:r>
      <w:proofErr w:type="spellStart"/>
      <w:r w:rsidRPr="003A2CFB">
        <w:rPr>
          <w:sz w:val="21"/>
          <w:szCs w:val="21"/>
        </w:rPr>
        <w:t>echt.cloppenburg</w:t>
      </w:r>
      <w:proofErr w:type="spellEnd"/>
      <w:r w:rsidRPr="003A2CFB">
        <w:rPr>
          <w:sz w:val="21"/>
          <w:szCs w:val="21"/>
        </w:rPr>
        <w:t xml:space="preserve"> GmbH soll im engen Schulterschluss mit der Verwaltung vor allem operative Maßnahmen bei Veranstaltungen und im Citymarketing – aber eben auch darüber hinaus – sowie in der Standortkommunikation umsetzen. Mit der neuen Struktur wollen die Gesellschafter Stadt und WGC ihre Kräfte bündeln. Ziel ist es, die Innenstadt und den gesamten Wirtschaftsstandort Cloppenburg nachhaltig zu stärken.</w:t>
      </w:r>
    </w:p>
    <w:p w14:paraId="75C2556B" w14:textId="77777777" w:rsidR="003A2CFB" w:rsidRPr="003A2CFB" w:rsidRDefault="003A2CFB" w:rsidP="003A2CFB">
      <w:pPr>
        <w:spacing w:line="276" w:lineRule="auto"/>
        <w:rPr>
          <w:sz w:val="21"/>
          <w:szCs w:val="21"/>
        </w:rPr>
      </w:pPr>
      <w:r w:rsidRPr="003A2CFB">
        <w:rPr>
          <w:sz w:val="21"/>
          <w:szCs w:val="21"/>
        </w:rPr>
        <w:t xml:space="preserve">Nach dem einstimmigen Ratsbeschluss werden nun die weiteren juristischen und behördlichen Schritte für die Gründung der </w:t>
      </w:r>
      <w:proofErr w:type="spellStart"/>
      <w:r w:rsidRPr="003A2CFB">
        <w:rPr>
          <w:sz w:val="21"/>
          <w:szCs w:val="21"/>
        </w:rPr>
        <w:t>echt.cloppenburg</w:t>
      </w:r>
      <w:proofErr w:type="spellEnd"/>
      <w:r w:rsidRPr="003A2CFB">
        <w:rPr>
          <w:sz w:val="21"/>
          <w:szCs w:val="21"/>
        </w:rPr>
        <w:t xml:space="preserve"> GmbH eingeleitet.  Ein Termin dafür steht noch nicht fest.  Personalstruktur und -findung, Projekt- und Kooperations-Entwicklung sowie Aufgabenzuordnungen u.a.  folgen nach der Gründung in der Aufbauphase der neuen Gesellschaft.</w:t>
      </w:r>
    </w:p>
    <w:p w14:paraId="22B3C979" w14:textId="4FE372F7" w:rsidR="00B43649" w:rsidRDefault="003A2CFB" w:rsidP="003A2CFB">
      <w:pPr>
        <w:shd w:val="clear" w:color="auto" w:fill="FFFFFF"/>
        <w:rPr>
          <w:sz w:val="21"/>
          <w:szCs w:val="21"/>
        </w:rPr>
      </w:pPr>
      <w:r>
        <w:rPr>
          <w:sz w:val="21"/>
          <w:szCs w:val="21"/>
        </w:rPr>
        <w:t>…………….</w:t>
      </w:r>
    </w:p>
    <w:p w14:paraId="63BE4326" w14:textId="1522E558" w:rsidR="003A2CFB" w:rsidRDefault="003A2CFB" w:rsidP="003A2CFB">
      <w:pPr>
        <w:shd w:val="clear" w:color="auto" w:fill="FFFFFF"/>
        <w:rPr>
          <w:sz w:val="21"/>
          <w:szCs w:val="21"/>
        </w:rPr>
      </w:pPr>
    </w:p>
    <w:p w14:paraId="76C520F4" w14:textId="360D303C" w:rsidR="003A2CFB" w:rsidRPr="003A2CFB" w:rsidRDefault="003A2CFB" w:rsidP="003A2CFB">
      <w:pPr>
        <w:shd w:val="clear" w:color="auto" w:fill="FFFFFF"/>
        <w:rPr>
          <w:sz w:val="21"/>
          <w:szCs w:val="21"/>
        </w:rPr>
      </w:pPr>
      <w:r>
        <w:rPr>
          <w:sz w:val="21"/>
          <w:szCs w:val="21"/>
        </w:rPr>
        <w:t>Foto: Blick in die Cloppenburger Fußgängerzone.   @Stadt Cloppenburg/Westerkamp</w:t>
      </w:r>
    </w:p>
    <w:sectPr w:rsidR="003A2CFB" w:rsidRPr="003A2CFB" w:rsidSect="00094945">
      <w:pgSz w:w="11906" w:h="16838"/>
      <w:pgMar w:top="1417" w:right="127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01595"/>
    <w:multiLevelType w:val="multilevel"/>
    <w:tmpl w:val="7710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0"/>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7A7"/>
    <w:rsid w:val="00025B8C"/>
    <w:rsid w:val="0003729F"/>
    <w:rsid w:val="0004030A"/>
    <w:rsid w:val="000525B9"/>
    <w:rsid w:val="000813AC"/>
    <w:rsid w:val="00094945"/>
    <w:rsid w:val="000B619A"/>
    <w:rsid w:val="000E40FC"/>
    <w:rsid w:val="000F5E00"/>
    <w:rsid w:val="00157C61"/>
    <w:rsid w:val="00182D67"/>
    <w:rsid w:val="0019498D"/>
    <w:rsid w:val="001E50EA"/>
    <w:rsid w:val="00200330"/>
    <w:rsid w:val="002017AE"/>
    <w:rsid w:val="002046B4"/>
    <w:rsid w:val="0021361F"/>
    <w:rsid w:val="0021388C"/>
    <w:rsid w:val="002373CD"/>
    <w:rsid w:val="00246851"/>
    <w:rsid w:val="00270B3E"/>
    <w:rsid w:val="00285088"/>
    <w:rsid w:val="00292BC3"/>
    <w:rsid w:val="002B0480"/>
    <w:rsid w:val="002B0701"/>
    <w:rsid w:val="002C10BE"/>
    <w:rsid w:val="002C16FD"/>
    <w:rsid w:val="002D414C"/>
    <w:rsid w:val="00324E55"/>
    <w:rsid w:val="00334D83"/>
    <w:rsid w:val="0036032D"/>
    <w:rsid w:val="003628B7"/>
    <w:rsid w:val="00366798"/>
    <w:rsid w:val="00377025"/>
    <w:rsid w:val="003821DC"/>
    <w:rsid w:val="0038358B"/>
    <w:rsid w:val="00396DA1"/>
    <w:rsid w:val="003A2CFB"/>
    <w:rsid w:val="003B3A24"/>
    <w:rsid w:val="003D3737"/>
    <w:rsid w:val="00452E0B"/>
    <w:rsid w:val="0046529F"/>
    <w:rsid w:val="0049282D"/>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61005E"/>
    <w:rsid w:val="00620681"/>
    <w:rsid w:val="006240E5"/>
    <w:rsid w:val="006426E8"/>
    <w:rsid w:val="006A17CA"/>
    <w:rsid w:val="006B5795"/>
    <w:rsid w:val="00743E24"/>
    <w:rsid w:val="00764FD9"/>
    <w:rsid w:val="00767522"/>
    <w:rsid w:val="00782992"/>
    <w:rsid w:val="00783BA3"/>
    <w:rsid w:val="007B33CE"/>
    <w:rsid w:val="007E1070"/>
    <w:rsid w:val="00807014"/>
    <w:rsid w:val="008103D8"/>
    <w:rsid w:val="0082129C"/>
    <w:rsid w:val="00823568"/>
    <w:rsid w:val="0082571E"/>
    <w:rsid w:val="00833426"/>
    <w:rsid w:val="008679AF"/>
    <w:rsid w:val="008864AB"/>
    <w:rsid w:val="008A26C2"/>
    <w:rsid w:val="008E014E"/>
    <w:rsid w:val="008E1883"/>
    <w:rsid w:val="008E2B28"/>
    <w:rsid w:val="008E3C13"/>
    <w:rsid w:val="00901DCA"/>
    <w:rsid w:val="009311C7"/>
    <w:rsid w:val="009366C4"/>
    <w:rsid w:val="0094138A"/>
    <w:rsid w:val="00945B38"/>
    <w:rsid w:val="0094696E"/>
    <w:rsid w:val="00952139"/>
    <w:rsid w:val="009626F8"/>
    <w:rsid w:val="009B5E11"/>
    <w:rsid w:val="009C6D5E"/>
    <w:rsid w:val="009D75D1"/>
    <w:rsid w:val="009F60BA"/>
    <w:rsid w:val="00A036D1"/>
    <w:rsid w:val="00A03F36"/>
    <w:rsid w:val="00A36B71"/>
    <w:rsid w:val="00A37C17"/>
    <w:rsid w:val="00A44205"/>
    <w:rsid w:val="00A50F10"/>
    <w:rsid w:val="00AA2B7E"/>
    <w:rsid w:val="00AE255F"/>
    <w:rsid w:val="00B138E8"/>
    <w:rsid w:val="00B43649"/>
    <w:rsid w:val="00B64EE7"/>
    <w:rsid w:val="00B671CA"/>
    <w:rsid w:val="00B71713"/>
    <w:rsid w:val="00B72E97"/>
    <w:rsid w:val="00BD3C1E"/>
    <w:rsid w:val="00BD3E1A"/>
    <w:rsid w:val="00BE20C1"/>
    <w:rsid w:val="00C00E0C"/>
    <w:rsid w:val="00C01E8A"/>
    <w:rsid w:val="00C063E1"/>
    <w:rsid w:val="00C075D7"/>
    <w:rsid w:val="00C16B5B"/>
    <w:rsid w:val="00C23EF0"/>
    <w:rsid w:val="00C55422"/>
    <w:rsid w:val="00C60080"/>
    <w:rsid w:val="00CA0568"/>
    <w:rsid w:val="00CA291E"/>
    <w:rsid w:val="00CA6290"/>
    <w:rsid w:val="00CF5B74"/>
    <w:rsid w:val="00D23A0B"/>
    <w:rsid w:val="00D84A3C"/>
    <w:rsid w:val="00DD111B"/>
    <w:rsid w:val="00DD1CFF"/>
    <w:rsid w:val="00DE3CAD"/>
    <w:rsid w:val="00DF4705"/>
    <w:rsid w:val="00DF55F9"/>
    <w:rsid w:val="00E030A8"/>
    <w:rsid w:val="00E07628"/>
    <w:rsid w:val="00E40A50"/>
    <w:rsid w:val="00E449EA"/>
    <w:rsid w:val="00E47CAC"/>
    <w:rsid w:val="00E5061F"/>
    <w:rsid w:val="00E8662F"/>
    <w:rsid w:val="00E91292"/>
    <w:rsid w:val="00EA20DE"/>
    <w:rsid w:val="00ED3C19"/>
    <w:rsid w:val="00EF3617"/>
    <w:rsid w:val="00F00B51"/>
    <w:rsid w:val="00F04BA4"/>
    <w:rsid w:val="00F07121"/>
    <w:rsid w:val="00F160F1"/>
    <w:rsid w:val="00F27DD9"/>
    <w:rsid w:val="00F40B6E"/>
    <w:rsid w:val="00F4625C"/>
    <w:rsid w:val="00FB794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5127306">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37665914">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1770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10</cp:revision>
  <cp:lastPrinted>2026-10-28T10:08:00Z</cp:lastPrinted>
  <dcterms:created xsi:type="dcterms:W3CDTF">2026-10-26T10:18:00Z</dcterms:created>
  <dcterms:modified xsi:type="dcterms:W3CDTF">2026-10-28T11:23:00Z</dcterms:modified>
</cp:coreProperties>
</file>