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8381" w14:textId="35AE1F58" w:rsidR="005D4189" w:rsidRDefault="00EA05A5"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027620B6" wp14:editId="00F4DDA6">
                <wp:simplePos x="0" y="0"/>
                <wp:positionH relativeFrom="margin">
                  <wp:align>left</wp:align>
                </wp:positionH>
                <wp:positionV relativeFrom="page">
                  <wp:posOffset>1866900</wp:posOffset>
                </wp:positionV>
                <wp:extent cx="6211570" cy="52387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23875"/>
                        </a:xfrm>
                        <a:prstGeom prst="rect">
                          <a:avLst/>
                        </a:prstGeom>
                        <a:solidFill>
                          <a:srgbClr val="FFFFFF"/>
                        </a:solidFill>
                        <a:ln w="9525">
                          <a:noFill/>
                          <a:miter lim="800000"/>
                          <a:headEnd/>
                          <a:tailEnd/>
                        </a:ln>
                      </wps:spPr>
                      <wps:txbx>
                        <w:txbxContent>
                          <w:p w14:paraId="7D58C4C2" w14:textId="3AA0B068" w:rsidR="00EA05A5" w:rsidRDefault="00EA05A5" w:rsidP="00EA05A5">
                            <w:pPr>
                              <w:spacing w:after="0" w:line="240" w:lineRule="auto"/>
                              <w:outlineLvl w:val="0"/>
                              <w:rPr>
                                <w:rFonts w:ascii="Times New Roman" w:eastAsia="Times New Roman" w:hAnsi="Times New Roman" w:cs="Times New Roman"/>
                                <w:b/>
                                <w:bCs/>
                                <w:kern w:val="36"/>
                                <w:sz w:val="36"/>
                                <w:szCs w:val="36"/>
                                <w:lang w:eastAsia="de-DE"/>
                              </w:rPr>
                            </w:pPr>
                            <w:r w:rsidRPr="00EA05A5">
                              <w:rPr>
                                <w:rFonts w:ascii="Times New Roman" w:eastAsia="Times New Roman" w:hAnsi="Times New Roman" w:cs="Times New Roman"/>
                                <w:b/>
                                <w:bCs/>
                                <w:kern w:val="36"/>
                                <w:sz w:val="36"/>
                                <w:szCs w:val="36"/>
                                <w:lang w:eastAsia="de-DE"/>
                              </w:rPr>
                              <w:t>Erster Kunstautomat in Bergkamen installiert</w:t>
                            </w:r>
                            <w:r>
                              <w:rPr>
                                <w:rFonts w:ascii="Times New Roman" w:eastAsia="Times New Roman" w:hAnsi="Times New Roman" w:cs="Times New Roman"/>
                                <w:b/>
                                <w:bCs/>
                                <w:kern w:val="36"/>
                                <w:sz w:val="36"/>
                                <w:szCs w:val="36"/>
                                <w:lang w:eastAsia="de-DE"/>
                              </w:rPr>
                              <w:t xml:space="preserve"> –</w:t>
                            </w:r>
                          </w:p>
                          <w:p w14:paraId="419C5F2C" w14:textId="6C82C661" w:rsidR="00EA05A5" w:rsidRPr="0037694E" w:rsidRDefault="00EA05A5" w:rsidP="00EA05A5">
                            <w:pPr>
                              <w:spacing w:after="0" w:line="240" w:lineRule="auto"/>
                              <w:outlineLvl w:val="1"/>
                              <w:rPr>
                                <w:rFonts w:ascii="Times New Roman" w:eastAsia="Times New Roman" w:hAnsi="Times New Roman" w:cs="Times New Roman"/>
                                <w:b/>
                                <w:bCs/>
                                <w:sz w:val="36"/>
                                <w:szCs w:val="36"/>
                                <w:lang w:eastAsia="de-DE"/>
                              </w:rPr>
                            </w:pPr>
                            <w:r w:rsidRPr="0037694E">
                              <w:rPr>
                                <w:rFonts w:ascii="Times New Roman" w:eastAsia="Times New Roman" w:hAnsi="Times New Roman" w:cs="Times New Roman"/>
                                <w:b/>
                                <w:bCs/>
                                <w:sz w:val="36"/>
                                <w:szCs w:val="36"/>
                                <w:lang w:eastAsia="de-DE"/>
                              </w:rPr>
                              <w:t>Kunst für alle – unkompliziert und überraschend</w:t>
                            </w:r>
                          </w:p>
                          <w:p w14:paraId="26FBE936" w14:textId="77777777" w:rsidR="00EA05A5" w:rsidRPr="0037694E" w:rsidRDefault="00EA05A5" w:rsidP="00EA05A5">
                            <w:pPr>
                              <w:spacing w:before="100" w:beforeAutospacing="1" w:after="100" w:afterAutospacing="1" w:line="240" w:lineRule="auto"/>
                              <w:rPr>
                                <w:rFonts w:ascii="Times New Roman" w:eastAsia="Times New Roman" w:hAnsi="Times New Roman" w:cs="Times New Roman"/>
                                <w:lang w:eastAsia="de-DE"/>
                              </w:rPr>
                            </w:pPr>
                            <w:r w:rsidRPr="0037694E">
                              <w:rPr>
                                <w:rFonts w:ascii="Times New Roman" w:eastAsia="Times New Roman" w:hAnsi="Times New Roman" w:cs="Times New Roman"/>
                                <w:lang w:eastAsia="de-DE"/>
                              </w:rPr>
                              <w:t xml:space="preserve">Hinter der Idee steht das Projekt Kunstautomaten, das Kunst auf ungewöhnliche Weise zugänglich machen möchte. Statt Kunst ausschließlich in Galerien oder Ausstellungen zu präsentieren, bringen die </w:t>
                            </w:r>
                            <w:r>
                              <w:rPr>
                                <w:rFonts w:ascii="Times New Roman" w:eastAsia="Times New Roman" w:hAnsi="Times New Roman" w:cs="Times New Roman"/>
                                <w:lang w:eastAsia="de-DE"/>
                              </w:rPr>
                              <w:t>restaurierten Zigarettenautomaten</w:t>
                            </w:r>
                            <w:r w:rsidRPr="0037694E">
                              <w:rPr>
                                <w:rFonts w:ascii="Times New Roman" w:eastAsia="Times New Roman" w:hAnsi="Times New Roman" w:cs="Times New Roman"/>
                                <w:lang w:eastAsia="de-DE"/>
                              </w:rPr>
                              <w:t xml:space="preserve"> kleine Werke direkt in den öffentlichen Raum. Sie laden dazu ein, Kunst spontan zu entdecken, neue Künstlerinnen und Künstler kennenzulernen und sich auch ohne große Vorkenntnisse auf kreative Überraschungen einzulassen.</w:t>
                            </w:r>
                          </w:p>
                          <w:p w14:paraId="292E885F" w14:textId="77777777" w:rsidR="00EA05A5" w:rsidRPr="0037694E" w:rsidRDefault="00EA05A5" w:rsidP="00EA05A5">
                            <w:pPr>
                              <w:spacing w:before="100" w:beforeAutospacing="1" w:after="100" w:afterAutospacing="1" w:line="240" w:lineRule="auto"/>
                              <w:rPr>
                                <w:rFonts w:ascii="Times New Roman" w:eastAsia="Times New Roman" w:hAnsi="Times New Roman" w:cs="Times New Roman"/>
                                <w:lang w:eastAsia="de-DE"/>
                              </w:rPr>
                            </w:pPr>
                            <w:r w:rsidRPr="0037694E">
                              <w:rPr>
                                <w:rFonts w:ascii="Times New Roman" w:eastAsia="Times New Roman" w:hAnsi="Times New Roman" w:cs="Times New Roman"/>
                                <w:lang w:eastAsia="de-DE"/>
                              </w:rPr>
                              <w:t xml:space="preserve">Die Kunstschachteln enthalten unterschiedliche Arbeiten, beispielsweise kleine Bilder, Zeichnungen oder andere künstlerische Werke. Sie eignen sich als persönliches Sammlerstück, als Geschenk oder einfach als kleine Freude für zwischendurch. Das Besondere: Mit jeder Schachtel erhält man nicht nur ein </w:t>
                            </w:r>
                            <w:r>
                              <w:rPr>
                                <w:rFonts w:ascii="Times New Roman" w:eastAsia="Times New Roman" w:hAnsi="Times New Roman" w:cs="Times New Roman"/>
                                <w:lang w:eastAsia="de-DE"/>
                              </w:rPr>
                              <w:t>echtes Unikat</w:t>
                            </w:r>
                            <w:r w:rsidRPr="0037694E">
                              <w:rPr>
                                <w:rFonts w:ascii="Times New Roman" w:eastAsia="Times New Roman" w:hAnsi="Times New Roman" w:cs="Times New Roman"/>
                                <w:lang w:eastAsia="de-DE"/>
                              </w:rPr>
                              <w:t>, sondern auch die Gelegenheit, neue kreative Perspektiven kennenzulernen.</w:t>
                            </w:r>
                          </w:p>
                          <w:p w14:paraId="7932707C" w14:textId="77777777" w:rsidR="00EA05A5" w:rsidRPr="0037694E" w:rsidRDefault="00EA05A5" w:rsidP="00EA05A5">
                            <w:pPr>
                              <w:spacing w:before="100" w:beforeAutospacing="1" w:after="100" w:afterAutospacing="1" w:line="240" w:lineRule="auto"/>
                              <w:rPr>
                                <w:rFonts w:ascii="Times New Roman" w:eastAsia="Times New Roman" w:hAnsi="Times New Roman" w:cs="Times New Roman"/>
                                <w:lang w:eastAsia="de-DE"/>
                              </w:rPr>
                            </w:pPr>
                            <w:r w:rsidRPr="0037694E">
                              <w:rPr>
                                <w:rFonts w:ascii="Times New Roman" w:eastAsia="Times New Roman" w:hAnsi="Times New Roman" w:cs="Times New Roman"/>
                                <w:lang w:eastAsia="de-DE"/>
                              </w:rPr>
                              <w:t>Das Konzept von Kunstautomaten setzt darauf, die Hemmschwelle zur Kunst zu senken und Begegnungen zwischen Kunstschaffenden und Kunstinteressierten zu ermöglichen. Die Initiative bringt Werke verschiedener Künstlerinnen und Künstler zusammen und eröffnet ihnen einen zusätzlichen Weg, ihre Arbeiten einem breiten Publikum zu präsentieren.</w:t>
                            </w:r>
                          </w:p>
                          <w:p w14:paraId="429BF3A3" w14:textId="77777777" w:rsidR="00EA05A5" w:rsidRPr="00EA05A5" w:rsidRDefault="00EA05A5" w:rsidP="00EA05A5">
                            <w:pPr>
                              <w:spacing w:before="100" w:beforeAutospacing="1" w:after="100" w:afterAutospacing="1" w:line="240" w:lineRule="auto"/>
                              <w:outlineLvl w:val="0"/>
                              <w:rPr>
                                <w:rFonts w:ascii="Times New Roman" w:eastAsia="Times New Roman" w:hAnsi="Times New Roman" w:cs="Times New Roman"/>
                                <w:b/>
                                <w:bCs/>
                                <w:kern w:val="36"/>
                                <w:sz w:val="36"/>
                                <w:szCs w:val="36"/>
                                <w:lang w:eastAsia="de-DE"/>
                              </w:rPr>
                            </w:pPr>
                          </w:p>
                          <w:p w14:paraId="57A7A8F0" w14:textId="5181325F" w:rsidR="00D36678" w:rsidRPr="00D36678" w:rsidRDefault="00D36678" w:rsidP="00D36678">
                            <w:pPr>
                              <w:spacing w:before="100" w:beforeAutospacing="1" w:after="100" w:afterAutospacing="1" w:line="240" w:lineRule="auto"/>
                              <w:outlineLvl w:val="0"/>
                              <w:rPr>
                                <w:rFonts w:eastAsia="Times New Roman"/>
                                <w:b/>
                                <w:bCs/>
                                <w:kern w:val="36"/>
                                <w:sz w:val="28"/>
                                <w:szCs w:val="28"/>
                                <w:lang w:eastAsia="de-DE"/>
                              </w:rPr>
                            </w:pPr>
                          </w:p>
                          <w:p w14:paraId="5319C9D6" w14:textId="2C9B2355" w:rsidR="00697F1E" w:rsidRPr="00D36678" w:rsidRDefault="00697F1E" w:rsidP="00697F1E">
                            <w:pPr>
                              <w:rPr>
                                <w:szCs w:val="2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7620B6" id="_x0000_t202" coordsize="21600,21600" o:spt="202" path="m,l,21600r21600,l21600,xe">
                <v:stroke joinstyle="miter"/>
                <v:path gradientshapeok="t" o:connecttype="rect"/>
              </v:shapetype>
              <v:shape id="_x0000_s1026" type="#_x0000_t202" style="position:absolute;margin-left:0;margin-top:147pt;width:489.1pt;height:41.2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" stroked="f">
                <v:textbox inset="0,0,0,0">
                  <w:txbxContent>
                    <w:p w14:paraId="7D58C4C2" w14:textId="3AA0B068" w:rsidR="00EA05A5" w:rsidRDefault="00EA05A5" w:rsidP="00EA05A5">
                      <w:pPr>
                        <w:spacing w:after="0" w:line="240" w:lineRule="auto"/>
                        <w:outlineLvl w:val="0"/>
                        <w:rPr>
                          <w:rFonts w:ascii="Times New Roman" w:eastAsia="Times New Roman" w:hAnsi="Times New Roman" w:cs="Times New Roman"/>
                          <w:b/>
                          <w:bCs/>
                          <w:kern w:val="36"/>
                          <w:sz w:val="36"/>
                          <w:szCs w:val="36"/>
                          <w:lang w:eastAsia="de-DE"/>
                        </w:rPr>
                      </w:pPr>
                      <w:r w:rsidRPr="00EA05A5">
                        <w:rPr>
                          <w:rFonts w:ascii="Times New Roman" w:eastAsia="Times New Roman" w:hAnsi="Times New Roman" w:cs="Times New Roman"/>
                          <w:b/>
                          <w:bCs/>
                          <w:kern w:val="36"/>
                          <w:sz w:val="36"/>
                          <w:szCs w:val="36"/>
                          <w:lang w:eastAsia="de-DE"/>
                        </w:rPr>
                        <w:t>Erster Kunstautomat in Bergkamen installiert</w:t>
                      </w:r>
                      <w:r>
                        <w:rPr>
                          <w:rFonts w:ascii="Times New Roman" w:eastAsia="Times New Roman" w:hAnsi="Times New Roman" w:cs="Times New Roman"/>
                          <w:b/>
                          <w:bCs/>
                          <w:kern w:val="36"/>
                          <w:sz w:val="36"/>
                          <w:szCs w:val="36"/>
                          <w:lang w:eastAsia="de-DE"/>
                        </w:rPr>
                        <w:t xml:space="preserve"> –</w:t>
                      </w:r>
                    </w:p>
                    <w:p w14:paraId="419C5F2C" w14:textId="6C82C661" w:rsidR="00EA05A5" w:rsidRPr="0037694E" w:rsidRDefault="00EA05A5" w:rsidP="00EA05A5">
                      <w:pPr>
                        <w:spacing w:after="0" w:line="240" w:lineRule="auto"/>
                        <w:outlineLvl w:val="1"/>
                        <w:rPr>
                          <w:rFonts w:ascii="Times New Roman" w:eastAsia="Times New Roman" w:hAnsi="Times New Roman" w:cs="Times New Roman"/>
                          <w:b/>
                          <w:bCs/>
                          <w:sz w:val="36"/>
                          <w:szCs w:val="36"/>
                          <w:lang w:eastAsia="de-DE"/>
                        </w:rPr>
                      </w:pPr>
                      <w:r w:rsidRPr="0037694E">
                        <w:rPr>
                          <w:rFonts w:ascii="Times New Roman" w:eastAsia="Times New Roman" w:hAnsi="Times New Roman" w:cs="Times New Roman"/>
                          <w:b/>
                          <w:bCs/>
                          <w:sz w:val="36"/>
                          <w:szCs w:val="36"/>
                          <w:lang w:eastAsia="de-DE"/>
                        </w:rPr>
                        <w:t>Kunst für alle – unkompliziert und überraschend</w:t>
                      </w:r>
                    </w:p>
                    <w:p w14:paraId="26FBE936" w14:textId="77777777" w:rsidR="00EA05A5" w:rsidRPr="0037694E" w:rsidRDefault="00EA05A5" w:rsidP="00EA05A5">
                      <w:pPr>
                        <w:spacing w:before="100" w:beforeAutospacing="1" w:after="100" w:afterAutospacing="1" w:line="240" w:lineRule="auto"/>
                        <w:rPr>
                          <w:rFonts w:ascii="Times New Roman" w:eastAsia="Times New Roman" w:hAnsi="Times New Roman" w:cs="Times New Roman"/>
                          <w:lang w:eastAsia="de-DE"/>
                        </w:rPr>
                      </w:pPr>
                      <w:r w:rsidRPr="0037694E">
                        <w:rPr>
                          <w:rFonts w:ascii="Times New Roman" w:eastAsia="Times New Roman" w:hAnsi="Times New Roman" w:cs="Times New Roman"/>
                          <w:lang w:eastAsia="de-DE"/>
                        </w:rPr>
                        <w:t xml:space="preserve">Hinter der Idee steht das Projekt Kunstautomaten, das Kunst auf ungewöhnliche Weise zugänglich machen möchte. Statt Kunst ausschließlich in Galerien oder Ausstellungen zu präsentieren, bringen die </w:t>
                      </w:r>
                      <w:r>
                        <w:rPr>
                          <w:rFonts w:ascii="Times New Roman" w:eastAsia="Times New Roman" w:hAnsi="Times New Roman" w:cs="Times New Roman"/>
                          <w:lang w:eastAsia="de-DE"/>
                        </w:rPr>
                        <w:t>restaurierten Zigarettenautomaten</w:t>
                      </w:r>
                      <w:r w:rsidRPr="0037694E">
                        <w:rPr>
                          <w:rFonts w:ascii="Times New Roman" w:eastAsia="Times New Roman" w:hAnsi="Times New Roman" w:cs="Times New Roman"/>
                          <w:lang w:eastAsia="de-DE"/>
                        </w:rPr>
                        <w:t xml:space="preserve"> kleine Werke direkt in den öffentlichen Raum. Sie laden dazu ein, Kunst spontan zu entdecken, neue Künstlerinnen und Künstler kennenzulernen und sich auch ohne große Vorkenntnisse auf kreative Überraschungen einzulassen.</w:t>
                      </w:r>
                    </w:p>
                    <w:p w14:paraId="292E885F" w14:textId="77777777" w:rsidR="00EA05A5" w:rsidRPr="0037694E" w:rsidRDefault="00EA05A5" w:rsidP="00EA05A5">
                      <w:pPr>
                        <w:spacing w:before="100" w:beforeAutospacing="1" w:after="100" w:afterAutospacing="1" w:line="240" w:lineRule="auto"/>
                        <w:rPr>
                          <w:rFonts w:ascii="Times New Roman" w:eastAsia="Times New Roman" w:hAnsi="Times New Roman" w:cs="Times New Roman"/>
                          <w:lang w:eastAsia="de-DE"/>
                        </w:rPr>
                      </w:pPr>
                      <w:r w:rsidRPr="0037694E">
                        <w:rPr>
                          <w:rFonts w:ascii="Times New Roman" w:eastAsia="Times New Roman" w:hAnsi="Times New Roman" w:cs="Times New Roman"/>
                          <w:lang w:eastAsia="de-DE"/>
                        </w:rPr>
                        <w:t xml:space="preserve">Die Kunstschachteln enthalten unterschiedliche Arbeiten, beispielsweise kleine Bilder, Zeichnungen oder andere künstlerische Werke. Sie eignen sich als persönliches Sammlerstück, als Geschenk oder einfach als kleine Freude für zwischendurch. Das Besondere: Mit jeder Schachtel erhält man nicht nur ein </w:t>
                      </w:r>
                      <w:r>
                        <w:rPr>
                          <w:rFonts w:ascii="Times New Roman" w:eastAsia="Times New Roman" w:hAnsi="Times New Roman" w:cs="Times New Roman"/>
                          <w:lang w:eastAsia="de-DE"/>
                        </w:rPr>
                        <w:t>echtes Unikat</w:t>
                      </w:r>
                      <w:r w:rsidRPr="0037694E">
                        <w:rPr>
                          <w:rFonts w:ascii="Times New Roman" w:eastAsia="Times New Roman" w:hAnsi="Times New Roman" w:cs="Times New Roman"/>
                          <w:lang w:eastAsia="de-DE"/>
                        </w:rPr>
                        <w:t>, sondern auch die Gelegenheit, neue kreative Perspektiven kennenzulernen.</w:t>
                      </w:r>
                    </w:p>
                    <w:p w14:paraId="7932707C" w14:textId="77777777" w:rsidR="00EA05A5" w:rsidRPr="0037694E" w:rsidRDefault="00EA05A5" w:rsidP="00EA05A5">
                      <w:pPr>
                        <w:spacing w:before="100" w:beforeAutospacing="1" w:after="100" w:afterAutospacing="1" w:line="240" w:lineRule="auto"/>
                        <w:rPr>
                          <w:rFonts w:ascii="Times New Roman" w:eastAsia="Times New Roman" w:hAnsi="Times New Roman" w:cs="Times New Roman"/>
                          <w:lang w:eastAsia="de-DE"/>
                        </w:rPr>
                      </w:pPr>
                      <w:r w:rsidRPr="0037694E">
                        <w:rPr>
                          <w:rFonts w:ascii="Times New Roman" w:eastAsia="Times New Roman" w:hAnsi="Times New Roman" w:cs="Times New Roman"/>
                          <w:lang w:eastAsia="de-DE"/>
                        </w:rPr>
                        <w:t>Das Konzept von Kunstautomaten setzt darauf, die Hemmschwelle zur Kunst zu senken und Begegnungen zwischen Kunstschaffenden und Kunstinteressierten zu ermöglichen. Die Initiative bringt Werke verschiedener Künstlerinnen und Künstler zusammen und eröffnet ihnen einen zusätzlichen Weg, ihre Arbeiten einem breiten Publikum zu präsentieren.</w:t>
                      </w:r>
                    </w:p>
                    <w:p w14:paraId="429BF3A3" w14:textId="77777777" w:rsidR="00EA05A5" w:rsidRPr="00EA05A5" w:rsidRDefault="00EA05A5" w:rsidP="00EA05A5">
                      <w:pPr>
                        <w:spacing w:before="100" w:beforeAutospacing="1" w:after="100" w:afterAutospacing="1" w:line="240" w:lineRule="auto"/>
                        <w:outlineLvl w:val="0"/>
                        <w:rPr>
                          <w:rFonts w:ascii="Times New Roman" w:eastAsia="Times New Roman" w:hAnsi="Times New Roman" w:cs="Times New Roman"/>
                          <w:b/>
                          <w:bCs/>
                          <w:kern w:val="36"/>
                          <w:sz w:val="36"/>
                          <w:szCs w:val="36"/>
                          <w:lang w:eastAsia="de-DE"/>
                        </w:rPr>
                      </w:pPr>
                    </w:p>
                    <w:p w14:paraId="57A7A8F0" w14:textId="5181325F" w:rsidR="00D36678" w:rsidRPr="00D36678" w:rsidRDefault="00D36678" w:rsidP="00D36678">
                      <w:pPr>
                        <w:spacing w:before="100" w:beforeAutospacing="1" w:after="100" w:afterAutospacing="1" w:line="240" w:lineRule="auto"/>
                        <w:outlineLvl w:val="0"/>
                        <w:rPr>
                          <w:rFonts w:eastAsia="Times New Roman"/>
                          <w:b/>
                          <w:bCs/>
                          <w:kern w:val="36"/>
                          <w:sz w:val="28"/>
                          <w:szCs w:val="28"/>
                          <w:lang w:eastAsia="de-DE"/>
                        </w:rPr>
                      </w:pPr>
                    </w:p>
                    <w:p w14:paraId="5319C9D6" w14:textId="2C9B2355" w:rsidR="00697F1E" w:rsidRPr="00D36678" w:rsidRDefault="00697F1E" w:rsidP="00697F1E">
                      <w:pPr>
                        <w:rPr>
                          <w:szCs w:val="24"/>
                        </w:rPr>
                      </w:pPr>
                    </w:p>
                  </w:txbxContent>
                </v:textbox>
                <w10:wrap type="square" anchorx="margin" anchory="page"/>
              </v:shape>
            </w:pict>
          </mc:Fallback>
        </mc:AlternateContent>
      </w:r>
      <w:r w:rsidR="00D36678" w:rsidRPr="00C9791B">
        <w:rPr>
          <w:noProof/>
          <w:szCs w:val="24"/>
          <w:lang w:eastAsia="de-DE"/>
        </w:rPr>
        <mc:AlternateContent>
          <mc:Choice Requires="wps">
            <w:drawing>
              <wp:anchor distT="0" distB="0" distL="0" distR="0" simplePos="0" relativeHeight="251659264" behindDoc="0" locked="0" layoutInCell="1" allowOverlap="1" wp14:anchorId="63E8EF9F" wp14:editId="678834E1">
                <wp:simplePos x="0" y="0"/>
                <wp:positionH relativeFrom="margin">
                  <wp:posOffset>-13970</wp:posOffset>
                </wp:positionH>
                <wp:positionV relativeFrom="page">
                  <wp:posOffset>1724025</wp:posOffset>
                </wp:positionV>
                <wp:extent cx="6211570" cy="571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7150"/>
                        </a:xfrm>
                        <a:prstGeom prst="rect">
                          <a:avLst/>
                        </a:prstGeom>
                        <a:solidFill>
                          <a:srgbClr val="FFFFFF"/>
                        </a:solidFill>
                        <a:ln w="9525">
                          <a:noFill/>
                          <a:miter lim="800000"/>
                          <a:headEnd/>
                          <a:tailEnd/>
                        </a:ln>
                      </wps:spPr>
                      <wps:txbx>
                        <w:txbxContent>
                          <w:p w14:paraId="73848778" w14:textId="6EE0F8F5"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8EF9F" id="_x0000_s1027" type="#_x0000_t202" style="position:absolute;margin-left:-1.1pt;margin-top:135.75pt;width:489.1pt;height:4.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" stroked="f">
                <v:textbox inset="0,0,0,0">
                  <w:txbxContent>
                    <w:p w14:paraId="73848778" w14:textId="6EE0F8F5" w:rsidR="00E53982" w:rsidRPr="00E53982" w:rsidRDefault="00E53982" w:rsidP="00697F1E">
                      <w:pPr>
                        <w:rPr>
                          <w:sz w:val="32"/>
                          <w:szCs w:val="32"/>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12B9F0F" wp14:editId="18A54157">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9BBDA14" w14:textId="5F7DD20A" w:rsidR="009C384E" w:rsidRDefault="00E04497">
                            <w:r>
                              <w:t>03.11</w:t>
                            </w:r>
                            <w:r w:rsidR="000D6A6D">
                              <w:t>.2026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12B9F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39BBDA14" w14:textId="5F7DD20A" w:rsidR="009C384E" w:rsidRDefault="00E04497">
                      <w:r>
                        <w:t>03.11</w:t>
                      </w:r>
                      <w:r w:rsidR="000D6A6D">
                        <w:t>.2026</w:t>
                      </w:r>
                    </w:p>
                  </w:txbxContent>
                </v:textbox>
              </v:shape>
            </w:pict>
          </mc:Fallback>
        </mc:AlternateContent>
      </w:r>
    </w:p>
    <w:p w14:paraId="1A71952B" w14:textId="77777777" w:rsidR="00EA05A5" w:rsidRDefault="00EA05A5" w:rsidP="00EA05A5">
      <w:pPr>
        <w:spacing w:before="100" w:beforeAutospacing="1" w:after="0" w:line="240" w:lineRule="auto"/>
        <w:rPr>
          <w:rFonts w:ascii="Times New Roman" w:eastAsia="Times New Roman" w:hAnsi="Times New Roman" w:cs="Times New Roman"/>
          <w:lang w:eastAsia="de-DE"/>
        </w:rPr>
      </w:pPr>
    </w:p>
    <w:p w14:paraId="73E9AAA3" w14:textId="0C348AAB" w:rsidR="007F08F3" w:rsidRPr="007F08F3" w:rsidRDefault="007F08F3" w:rsidP="007F08F3">
      <w:pPr>
        <w:spacing w:before="100" w:beforeAutospacing="1" w:after="100" w:afterAutospacing="1" w:line="240" w:lineRule="auto"/>
        <w:rPr>
          <w:rFonts w:ascii="Times New Roman" w:eastAsia="Times New Roman" w:hAnsi="Times New Roman" w:cs="Times New Roman"/>
          <w:szCs w:val="24"/>
          <w:lang w:eastAsia="de-DE"/>
        </w:rPr>
      </w:pPr>
      <w:r w:rsidRPr="007F08F3">
        <w:rPr>
          <w:rFonts w:ascii="Times New Roman" w:eastAsia="Times New Roman" w:hAnsi="Times New Roman" w:cs="Times New Roman"/>
          <w:szCs w:val="24"/>
          <w:lang w:eastAsia="de-DE"/>
        </w:rPr>
        <w:t>Kunst entdecken und eine kleine Überraschung mit nach Hause nehmen</w:t>
      </w:r>
      <w:r>
        <w:rPr>
          <w:rFonts w:ascii="Times New Roman" w:eastAsia="Times New Roman" w:hAnsi="Times New Roman" w:cs="Times New Roman"/>
          <w:szCs w:val="24"/>
          <w:lang w:eastAsia="de-DE"/>
        </w:rPr>
        <w:t>.</w:t>
      </w:r>
      <w:r w:rsidRPr="007F08F3">
        <w:rPr>
          <w:rFonts w:ascii="Times New Roman" w:eastAsia="Times New Roman" w:hAnsi="Times New Roman" w:cs="Times New Roman"/>
          <w:szCs w:val="24"/>
          <w:lang w:eastAsia="de-DE"/>
        </w:rPr>
        <w:t xml:space="preserve"> Das ist ab sofort am Stadtmuseum Bergkamen möglich. An der Außenwand des Museums hängt der erste Kunstautomat der Stadt. Für vier Euro können Interessierte eine Kunstschachtel ziehen und sich überraschen lassen, welches kleine Kunstwerk sich darin verbirgt.</w:t>
      </w:r>
    </w:p>
    <w:p w14:paraId="664413D7" w14:textId="7EA64DE8" w:rsidR="007F08F3" w:rsidRPr="007F08F3" w:rsidRDefault="006428BA" w:rsidP="006428BA">
      <w:pPr>
        <w:pStyle w:val="ts-standard-link-format--kopie-kopie"/>
        <w:spacing w:before="0" w:beforeAutospacing="0" w:after="0" w:afterAutospacing="0"/>
      </w:pPr>
      <w:r w:rsidRPr="006428BA">
        <w:t>Das Projekt Kunstautomat gibt es seit dem Jahr 2001 und wurde von Lars Kaiser von</w:t>
      </w:r>
      <w:r>
        <w:t xml:space="preserve"> </w:t>
      </w:r>
      <w:r w:rsidRPr="006428BA">
        <w:t xml:space="preserve">der Agentur </w:t>
      </w:r>
      <w:hyperlink r:id="rId8" w:history="1">
        <w:r w:rsidRPr="006428BA">
          <w:rPr>
            <w:color w:val="0000FF"/>
            <w:u w:val="single"/>
          </w:rPr>
          <w:t>Kunsttick.com</w:t>
        </w:r>
      </w:hyperlink>
      <w:r w:rsidRPr="006428BA">
        <w:t xml:space="preserve"> ins Leben gerufen. Zu dieser </w:t>
      </w:r>
      <w:r w:rsidRPr="006428BA">
        <w:t>Zeit</w:t>
      </w:r>
      <w:r w:rsidRPr="006428BA">
        <w:t xml:space="preserve"> gab es in ganz Deutschland und Europa keinen aktiven Kunstautomaten und noch nie dauerhafte Kunstautomaten. </w:t>
      </w:r>
      <w:r>
        <w:t>Die</w:t>
      </w:r>
      <w:r w:rsidR="007F08F3" w:rsidRPr="007F08F3">
        <w:t xml:space="preserve"> Idee dahinter ist einfach</w:t>
      </w:r>
      <w:r>
        <w:t>, e</w:t>
      </w:r>
      <w:r w:rsidR="007F08F3" w:rsidRPr="007F08F3">
        <w:t>in umgebauter Zigarettenautomat bringt Kunst direkt in den öffentlichen Raum und macht sie für alle zugänglich. Gleichzeitig schafft das Projekt kurze Wege zwischen Künstlerinnen und Künstlern und Menschen, die Kunst entdecken und erwerben möchten</w:t>
      </w:r>
      <w:r w:rsidR="002C205C">
        <w:t>,</w:t>
      </w:r>
      <w:r w:rsidR="007F08F3" w:rsidRPr="007F08F3">
        <w:t xml:space="preserve"> ganz ohne Galeriebesuch oder große Hürden.</w:t>
      </w:r>
    </w:p>
    <w:p w14:paraId="5CBA1D35" w14:textId="77777777" w:rsidR="007F08F3" w:rsidRPr="007F08F3" w:rsidRDefault="007F08F3" w:rsidP="007F08F3">
      <w:pPr>
        <w:spacing w:before="100" w:beforeAutospacing="1" w:after="100" w:afterAutospacing="1" w:line="240" w:lineRule="auto"/>
        <w:rPr>
          <w:rFonts w:ascii="Times New Roman" w:eastAsia="Times New Roman" w:hAnsi="Times New Roman" w:cs="Times New Roman"/>
          <w:szCs w:val="24"/>
          <w:lang w:eastAsia="de-DE"/>
        </w:rPr>
      </w:pPr>
      <w:r w:rsidRPr="007F08F3">
        <w:rPr>
          <w:rFonts w:ascii="Times New Roman" w:eastAsia="Times New Roman" w:hAnsi="Times New Roman" w:cs="Times New Roman"/>
          <w:szCs w:val="24"/>
          <w:lang w:eastAsia="de-DE"/>
        </w:rPr>
        <w:t>Die Auswahl reicht von Bildern und Zeichnungen bis hin zu weiteren kreativen Arbeiten. Unterschiedliche Themen wie Tiere, Natur, Küste und Meer, Sport oder Liebe bieten für jeden Geschmack etwas. Aktuell liefern rund 500 Künstlerinnen und Künstler aus Deutschland und dem internationalen Raum ihre Werke für das Projekt.</w:t>
      </w:r>
    </w:p>
    <w:p w14:paraId="6AFF6EFD" w14:textId="77777777" w:rsidR="007F08F3" w:rsidRPr="007F08F3" w:rsidRDefault="007F08F3" w:rsidP="007F08F3">
      <w:pPr>
        <w:spacing w:before="100" w:beforeAutospacing="1" w:after="100" w:afterAutospacing="1" w:line="240" w:lineRule="auto"/>
        <w:rPr>
          <w:rFonts w:ascii="Times New Roman" w:eastAsia="Times New Roman" w:hAnsi="Times New Roman" w:cs="Times New Roman"/>
          <w:szCs w:val="24"/>
          <w:lang w:eastAsia="de-DE"/>
        </w:rPr>
      </w:pPr>
      <w:r w:rsidRPr="007F08F3">
        <w:rPr>
          <w:rFonts w:ascii="Times New Roman" w:eastAsia="Times New Roman" w:hAnsi="Times New Roman" w:cs="Times New Roman"/>
          <w:szCs w:val="24"/>
          <w:lang w:eastAsia="de-DE"/>
        </w:rPr>
        <w:t>Jede Kunstschachtel enthält ein kleines Kunstwerk sowie Informationen zur jeweiligen Künstlerin oder zum jeweiligen Künstler. Für vier Euro gibt es so eine persönliche Überraschung, die sich auch wunderbar als Geschenk oder Sammlerstück eignet.</w:t>
      </w:r>
    </w:p>
    <w:p w14:paraId="6451DFF6" w14:textId="486655F6" w:rsidR="007F08F3" w:rsidRPr="007F08F3" w:rsidRDefault="007F08F3" w:rsidP="007F08F3">
      <w:pPr>
        <w:spacing w:before="100" w:beforeAutospacing="1" w:after="100" w:afterAutospacing="1" w:line="240" w:lineRule="auto"/>
        <w:rPr>
          <w:rFonts w:ascii="Times New Roman" w:eastAsia="Times New Roman" w:hAnsi="Times New Roman" w:cs="Times New Roman"/>
          <w:szCs w:val="24"/>
          <w:lang w:eastAsia="de-DE"/>
        </w:rPr>
      </w:pPr>
      <w:r w:rsidRPr="007F08F3">
        <w:rPr>
          <w:rFonts w:ascii="Times New Roman" w:eastAsia="Times New Roman" w:hAnsi="Times New Roman" w:cs="Times New Roman"/>
          <w:szCs w:val="24"/>
          <w:lang w:eastAsia="de-DE"/>
        </w:rPr>
        <w:t xml:space="preserve">Ob beim Museumsbesuch, beim Spaziergang oder einfach im Vorbeigehen: Der Kunstautomat lädt dazu ein, Kunst unkompliziert kennenzulernen, neue kreative Perspektiven zu entdecken und vielleicht sogar </w:t>
      </w:r>
      <w:r w:rsidR="00A3774C">
        <w:rPr>
          <w:rFonts w:ascii="Times New Roman" w:eastAsia="Times New Roman" w:hAnsi="Times New Roman" w:cs="Times New Roman"/>
          <w:szCs w:val="24"/>
          <w:lang w:eastAsia="de-DE"/>
        </w:rPr>
        <w:t xml:space="preserve">eine </w:t>
      </w:r>
      <w:r w:rsidRPr="007F08F3">
        <w:rPr>
          <w:rFonts w:ascii="Times New Roman" w:eastAsia="Times New Roman" w:hAnsi="Times New Roman" w:cs="Times New Roman"/>
          <w:szCs w:val="24"/>
          <w:lang w:eastAsia="de-DE"/>
        </w:rPr>
        <w:t>eigene Sammlung zu beginnen.</w:t>
      </w:r>
    </w:p>
    <w:p w14:paraId="502C45F0" w14:textId="7708FF4E" w:rsidR="002C205C" w:rsidRPr="007F08F3" w:rsidRDefault="007F08F3" w:rsidP="007F08F3">
      <w:pPr>
        <w:spacing w:before="100" w:beforeAutospacing="1" w:after="100" w:afterAutospacing="1" w:line="240" w:lineRule="auto"/>
        <w:rPr>
          <w:rFonts w:ascii="Times New Roman" w:eastAsia="Times New Roman" w:hAnsi="Times New Roman" w:cs="Times New Roman"/>
          <w:szCs w:val="24"/>
          <w:lang w:eastAsia="de-DE"/>
        </w:rPr>
      </w:pPr>
      <w:r w:rsidRPr="007F08F3">
        <w:rPr>
          <w:rFonts w:ascii="Times New Roman" w:eastAsia="Times New Roman" w:hAnsi="Times New Roman" w:cs="Times New Roman"/>
          <w:szCs w:val="24"/>
          <w:lang w:eastAsia="de-DE"/>
        </w:rPr>
        <w:t xml:space="preserve">Weitere Informationen zum Projekt gibt es unter </w:t>
      </w:r>
      <w:hyperlink r:id="rId9" w:tgtFrame="_blank" w:history="1">
        <w:r w:rsidRPr="007F08F3">
          <w:rPr>
            <w:rFonts w:ascii="Times New Roman" w:eastAsia="Times New Roman" w:hAnsi="Times New Roman" w:cs="Times New Roman"/>
            <w:color w:val="0000FF"/>
            <w:szCs w:val="24"/>
            <w:u w:val="single"/>
            <w:lang w:eastAsia="de-DE"/>
          </w:rPr>
          <w:t>www.kunstautomaten.com</w:t>
        </w:r>
      </w:hyperlink>
    </w:p>
    <w:p w14:paraId="20B934E9"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4A261CD1" w14:textId="77777777" w:rsidTr="00DE0580">
        <w:trPr>
          <w:trHeight w:val="340"/>
        </w:trPr>
        <w:tc>
          <w:tcPr>
            <w:tcW w:w="9776" w:type="dxa"/>
            <w:gridSpan w:val="2"/>
            <w:vAlign w:val="center"/>
          </w:tcPr>
          <w:p w14:paraId="7C2FA050"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25DE0E8" wp14:editId="268A0A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67E8940B" w14:textId="588E1969" w:rsidR="002C3060" w:rsidRDefault="00E04497" w:rsidP="002C3060">
                                  <w:r>
                                    <w:t>Katja Petersdorf</w:t>
                                  </w:r>
                                </w:p>
                              </w:txbxContent>
                            </wps:txbx>
                            <wps:bodyPr rot="0" vert="horz" wrap="square" lIns="0" tIns="0" rIns="0" bIns="0" anchor="t" anchorCtr="0">
                              <a:noAutofit/>
                            </wps:bodyPr>
                          </wps:wsp>
                        </a:graphicData>
                      </a:graphic>
                    </wp:inline>
                  </w:drawing>
                </mc:Choice>
                <mc:Fallback>
                  <w:pict>
                    <v:shape w14:anchorId="425DE0E8"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67E8940B" w14:textId="588E1969" w:rsidR="002C3060" w:rsidRDefault="00E04497" w:rsidP="002C3060">
                            <w:r>
                              <w:t>Katja Petersdorf</w:t>
                            </w:r>
                          </w:p>
                        </w:txbxContent>
                      </v:textbox>
                      <w10:anchorlock/>
                    </v:shape>
                  </w:pict>
                </mc:Fallback>
              </mc:AlternateContent>
            </w:r>
          </w:p>
        </w:tc>
      </w:tr>
      <w:tr w:rsidR="002C3060" w14:paraId="3951769A" w14:textId="77777777" w:rsidTr="00DE0580">
        <w:trPr>
          <w:trHeight w:val="340"/>
        </w:trPr>
        <w:tc>
          <w:tcPr>
            <w:tcW w:w="9776" w:type="dxa"/>
            <w:gridSpan w:val="2"/>
            <w:vAlign w:val="center"/>
          </w:tcPr>
          <w:p w14:paraId="332C4C3A" w14:textId="77777777" w:rsidR="00B377E0" w:rsidRDefault="00B377E0" w:rsidP="00B377E0">
            <w:pPr>
              <w:spacing w:before="120"/>
            </w:pPr>
            <w:r w:rsidRPr="00C9791B">
              <w:rPr>
                <w:noProof/>
                <w:szCs w:val="24"/>
                <w:lang w:eastAsia="de-DE"/>
              </w:rPr>
              <mc:AlternateContent>
                <mc:Choice Requires="wps">
                  <w:drawing>
                    <wp:inline distT="0" distB="0" distL="0" distR="0" wp14:anchorId="57F041E7" wp14:editId="371D1655">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2A31B6E" w14:textId="717A7368" w:rsidR="00B377E0" w:rsidRDefault="002B0BBE" w:rsidP="00B377E0">
                                  <w:r>
                                    <w:t>Kulturreferat</w:t>
                                  </w:r>
                                </w:p>
                              </w:txbxContent>
                            </wps:txbx>
                            <wps:bodyPr rot="0" vert="horz" wrap="square" lIns="0" tIns="0" rIns="0" bIns="0" anchor="t" anchorCtr="0">
                              <a:noAutofit/>
                            </wps:bodyPr>
                          </wps:wsp>
                        </a:graphicData>
                      </a:graphic>
                    </wp:inline>
                  </w:drawing>
                </mc:Choice>
                <mc:Fallback>
                  <w:pict>
                    <v:shape w14:anchorId="57F041E7"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52A31B6E" w14:textId="717A7368" w:rsidR="00B377E0" w:rsidRDefault="002B0BBE" w:rsidP="00B377E0">
                            <w:r>
                              <w:t>Kulturreferat</w:t>
                            </w:r>
                          </w:p>
                        </w:txbxContent>
                      </v:textbox>
                      <w10:anchorlock/>
                    </v:shape>
                  </w:pict>
                </mc:Fallback>
              </mc:AlternateContent>
            </w:r>
          </w:p>
          <w:p w14:paraId="45751FCB"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0E8256A" wp14:editId="44F04ED7">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5505187" w14:textId="08F309AC" w:rsidR="002C3060" w:rsidRDefault="002C3060" w:rsidP="002C3060"/>
                              </w:txbxContent>
                            </wps:txbx>
                            <wps:bodyPr rot="0" vert="horz" wrap="square" lIns="0" tIns="0" rIns="0" bIns="0" anchor="t" anchorCtr="0">
                              <a:noAutofit/>
                            </wps:bodyPr>
                          </wps:wsp>
                        </a:graphicData>
                      </a:graphic>
                    </wp:inline>
                  </w:drawing>
                </mc:Choice>
                <mc:Fallback>
                  <w:pict>
                    <v:shape w14:anchorId="60E8256A"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45505187" w14:textId="08F309AC" w:rsidR="002C3060" w:rsidRDefault="002C3060" w:rsidP="002C3060"/>
                        </w:txbxContent>
                      </v:textbox>
                      <w10:anchorlock/>
                    </v:shape>
                  </w:pict>
                </mc:Fallback>
              </mc:AlternateContent>
            </w:r>
          </w:p>
        </w:tc>
      </w:tr>
      <w:tr w:rsidR="002C3060" w14:paraId="2B90E5DE" w14:textId="77777777" w:rsidTr="00DE0580">
        <w:trPr>
          <w:trHeight w:val="340"/>
        </w:trPr>
        <w:tc>
          <w:tcPr>
            <w:tcW w:w="1696" w:type="dxa"/>
            <w:vAlign w:val="center"/>
          </w:tcPr>
          <w:p w14:paraId="053FD335"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7C9642E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F79E6C1" wp14:editId="229645A5">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59D3190" w14:textId="6F04D08F" w:rsidR="002C3060" w:rsidRDefault="002B0BBE" w:rsidP="002C3060">
                                  <w:r>
                                    <w:t>02307/965-</w:t>
                                  </w:r>
                                  <w:r w:rsidR="009B1AF9">
                                    <w:t>300</w:t>
                                  </w:r>
                                </w:p>
                              </w:txbxContent>
                            </wps:txbx>
                            <wps:bodyPr rot="0" vert="horz" wrap="square" lIns="0" tIns="0" rIns="0" bIns="0" anchor="ctr" anchorCtr="0">
                              <a:noAutofit/>
                            </wps:bodyPr>
                          </wps:wsp>
                        </a:graphicData>
                      </a:graphic>
                    </wp:inline>
                  </w:drawing>
                </mc:Choice>
                <mc:Fallback>
                  <w:pict>
                    <v:shape w14:anchorId="1F79E6C1"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59D3190" w14:textId="6F04D08F" w:rsidR="002C3060" w:rsidRDefault="002B0BBE" w:rsidP="002C3060">
                            <w:r>
                              <w:t>02307/965-</w:t>
                            </w:r>
                            <w:r w:rsidR="009B1AF9">
                              <w:t>300</w:t>
                            </w:r>
                          </w:p>
                        </w:txbxContent>
                      </v:textbox>
                      <w10:anchorlock/>
                    </v:shape>
                  </w:pict>
                </mc:Fallback>
              </mc:AlternateContent>
            </w:r>
          </w:p>
        </w:tc>
      </w:tr>
      <w:tr w:rsidR="002C3060" w:rsidRPr="002C3060" w14:paraId="1E3D19FA" w14:textId="77777777" w:rsidTr="00DE0580">
        <w:trPr>
          <w:trHeight w:val="340"/>
        </w:trPr>
        <w:tc>
          <w:tcPr>
            <w:tcW w:w="1696" w:type="dxa"/>
            <w:vAlign w:val="center"/>
          </w:tcPr>
          <w:p w14:paraId="70CF4299" w14:textId="77777777" w:rsidR="002C3060" w:rsidRPr="002C3060" w:rsidRDefault="007E0415" w:rsidP="00B377E0">
            <w:pPr>
              <w:spacing w:before="120"/>
              <w:rPr>
                <w:szCs w:val="24"/>
              </w:rPr>
            </w:pPr>
            <w:r>
              <w:rPr>
                <w:szCs w:val="24"/>
              </w:rPr>
              <w:t>E-Mail:</w:t>
            </w:r>
          </w:p>
        </w:tc>
        <w:tc>
          <w:tcPr>
            <w:tcW w:w="8080" w:type="dxa"/>
            <w:vAlign w:val="center"/>
          </w:tcPr>
          <w:p w14:paraId="5A3AD653"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A917E6D" wp14:editId="2AABDB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118ABD84" w14:textId="2CE7BF60" w:rsidR="002C3060" w:rsidRDefault="006428BA" w:rsidP="002C3060">
                                  <w:r>
                                    <w:t>k.petersdorf</w:t>
                                  </w:r>
                                  <w:r w:rsidR="002B0BBE">
                                    <w:t>@bergkamen.de</w:t>
                                  </w:r>
                                </w:p>
                              </w:txbxContent>
                            </wps:txbx>
                            <wps:bodyPr rot="0" vert="horz" wrap="square" lIns="0" tIns="0" rIns="0" bIns="0" anchor="b" anchorCtr="0">
                              <a:noAutofit/>
                            </wps:bodyPr>
                          </wps:wsp>
                        </a:graphicData>
                      </a:graphic>
                    </wp:inline>
                  </w:drawing>
                </mc:Choice>
                <mc:Fallback>
                  <w:pict>
                    <v:shape w14:anchorId="2A917E6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118ABD84" w14:textId="2CE7BF60" w:rsidR="002C3060" w:rsidRDefault="006428BA" w:rsidP="002C3060">
                            <w:r>
                              <w:t>k.petersdorf</w:t>
                            </w:r>
                            <w:r w:rsidR="002B0BBE">
                              <w:t>@bergkamen.de</w:t>
                            </w:r>
                          </w:p>
                        </w:txbxContent>
                      </v:textbox>
                      <w10:anchorlock/>
                    </v:shape>
                  </w:pict>
                </mc:Fallback>
              </mc:AlternateContent>
            </w:r>
          </w:p>
        </w:tc>
      </w:tr>
    </w:tbl>
    <w:p w14:paraId="291A4DE9" w14:textId="77777777" w:rsidR="00F96E5C"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14F824C8" wp14:editId="0EA7D81D">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7ED15F8F" w14:textId="52BBDF61" w:rsidR="00B377E0" w:rsidRDefault="00B377E0" w:rsidP="00B377E0"/>
                        </w:txbxContent>
                      </wps:txbx>
                      <wps:bodyPr rot="0" vert="horz" wrap="square" lIns="0" tIns="0" rIns="0" bIns="0" anchor="b" anchorCtr="0">
                        <a:noAutofit/>
                      </wps:bodyPr>
                    </wps:wsp>
                  </a:graphicData>
                </a:graphic>
              </wp:inline>
            </w:drawing>
          </mc:Choice>
          <mc:Fallback>
            <w:pict>
              <v:shape w14:anchorId="14F824C8" id="_x0000_s1034"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7/Bg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" stroked="f">
                <v:textbox inset="0,0,0,0">
                  <w:txbxContent>
                    <w:p w14:paraId="7ED15F8F" w14:textId="52BBDF61" w:rsidR="00B377E0" w:rsidRDefault="00B377E0" w:rsidP="00B377E0"/>
                  </w:txbxContent>
                </v:textbox>
                <w10:anchorlock/>
              </v:shape>
            </w:pict>
          </mc:Fallback>
        </mc:AlternateContent>
      </w:r>
    </w:p>
    <w:sectPr w:rsidR="00F96E5C" w:rsidSect="00C9791B">
      <w:headerReference w:type="default" r:id="rId10"/>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03F28" w14:textId="77777777" w:rsidR="00824B54" w:rsidRDefault="00824B54" w:rsidP="00695138">
      <w:pPr>
        <w:spacing w:after="0" w:line="240" w:lineRule="auto"/>
      </w:pPr>
      <w:r>
        <w:separator/>
      </w:r>
    </w:p>
  </w:endnote>
  <w:endnote w:type="continuationSeparator" w:id="0">
    <w:p w14:paraId="1E0BEC86" w14:textId="77777777" w:rsidR="00824B54" w:rsidRDefault="00824B54"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15F32" w14:textId="77777777" w:rsidR="00824B54" w:rsidRDefault="00824B54" w:rsidP="00695138">
      <w:pPr>
        <w:spacing w:after="0" w:line="240" w:lineRule="auto"/>
      </w:pPr>
      <w:r>
        <w:separator/>
      </w:r>
    </w:p>
  </w:footnote>
  <w:footnote w:type="continuationSeparator" w:id="0">
    <w:p w14:paraId="5AB40B94" w14:textId="77777777" w:rsidR="00824B54" w:rsidRDefault="00824B54"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7F1A" w14:textId="77777777" w:rsidR="008223A0" w:rsidRDefault="008223A0">
    <w:pPr>
      <w:pStyle w:val="Kopfzeile"/>
      <w:rPr>
        <w:b/>
        <w:smallCaps/>
        <w:sz w:val="36"/>
        <w:szCs w:val="36"/>
      </w:rPr>
    </w:pPr>
  </w:p>
  <w:p w14:paraId="565FE222" w14:textId="77777777" w:rsidR="008223A0" w:rsidRDefault="008223A0">
    <w:pPr>
      <w:pStyle w:val="Kopfzeile"/>
      <w:rPr>
        <w:b/>
        <w:smallCaps/>
        <w:sz w:val="36"/>
        <w:szCs w:val="36"/>
      </w:rPr>
    </w:pPr>
  </w:p>
  <w:p w14:paraId="37731C73" w14:textId="77777777" w:rsidR="00695138" w:rsidRDefault="00824B54">
    <w:pPr>
      <w:pStyle w:val="Kopfzeile"/>
      <w:rPr>
        <w:b/>
        <w:smallCaps/>
        <w:sz w:val="36"/>
        <w:szCs w:val="36"/>
      </w:rPr>
    </w:pPr>
    <w:r>
      <w:rPr>
        <w:noProof/>
      </w:rPr>
      <w:pict w14:anchorId="2A538A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6174968"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56680E9F"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88C7"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2001BE8" wp14:editId="393B79C9">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8CEF111" w14:textId="77777777" w:rsidR="00D23181" w:rsidRDefault="00D23181" w:rsidP="00D23181">
    <w:pPr>
      <w:pStyle w:val="Kopfzeile"/>
      <w:rPr>
        <w:b/>
        <w:smallCaps/>
        <w:sz w:val="36"/>
        <w:szCs w:val="36"/>
      </w:rPr>
    </w:pPr>
  </w:p>
  <w:p w14:paraId="4602EA8C"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8ECE0BC"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3276915F" w14:textId="77777777" w:rsidR="00D23181" w:rsidRDefault="00D23181" w:rsidP="00D23181">
    <w:pPr>
      <w:pStyle w:val="Kopfzeile"/>
      <w:pBdr>
        <w:bottom w:val="single" w:sz="4" w:space="1" w:color="auto"/>
      </w:pBdr>
      <w:rPr>
        <w:szCs w:val="24"/>
      </w:rPr>
    </w:pPr>
  </w:p>
  <w:p w14:paraId="09B3B3C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5748" w14:textId="77777777" w:rsidR="00B95087" w:rsidRPr="00771CD2" w:rsidRDefault="00B95087" w:rsidP="00771CD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09"/>
    <w:rsid w:val="00040DC4"/>
    <w:rsid w:val="000C3CF6"/>
    <w:rsid w:val="000D1987"/>
    <w:rsid w:val="000D6A6D"/>
    <w:rsid w:val="00130D54"/>
    <w:rsid w:val="0016612C"/>
    <w:rsid w:val="001807C9"/>
    <w:rsid w:val="00190251"/>
    <w:rsid w:val="00192536"/>
    <w:rsid w:val="00196A44"/>
    <w:rsid w:val="0023693B"/>
    <w:rsid w:val="002429D7"/>
    <w:rsid w:val="002436F4"/>
    <w:rsid w:val="002B0BBE"/>
    <w:rsid w:val="002C0C3D"/>
    <w:rsid w:val="002C205C"/>
    <w:rsid w:val="002C3060"/>
    <w:rsid w:val="002E7976"/>
    <w:rsid w:val="003A4636"/>
    <w:rsid w:val="003B31BF"/>
    <w:rsid w:val="003D6600"/>
    <w:rsid w:val="004056D6"/>
    <w:rsid w:val="00416F5E"/>
    <w:rsid w:val="004413C9"/>
    <w:rsid w:val="004761D7"/>
    <w:rsid w:val="004E05CA"/>
    <w:rsid w:val="004F7F39"/>
    <w:rsid w:val="0052364F"/>
    <w:rsid w:val="00556A29"/>
    <w:rsid w:val="00561F99"/>
    <w:rsid w:val="005D4189"/>
    <w:rsid w:val="006428BA"/>
    <w:rsid w:val="00646EBE"/>
    <w:rsid w:val="006777EB"/>
    <w:rsid w:val="006871B7"/>
    <w:rsid w:val="00695138"/>
    <w:rsid w:val="00697F1E"/>
    <w:rsid w:val="006A0050"/>
    <w:rsid w:val="006A7444"/>
    <w:rsid w:val="006D0EE1"/>
    <w:rsid w:val="006D37C1"/>
    <w:rsid w:val="006F0DA9"/>
    <w:rsid w:val="0074608D"/>
    <w:rsid w:val="00771CD2"/>
    <w:rsid w:val="00777DF5"/>
    <w:rsid w:val="00787DF5"/>
    <w:rsid w:val="007B50D2"/>
    <w:rsid w:val="007D1537"/>
    <w:rsid w:val="007D60AC"/>
    <w:rsid w:val="007E0415"/>
    <w:rsid w:val="007F08F3"/>
    <w:rsid w:val="007F36B2"/>
    <w:rsid w:val="008223A0"/>
    <w:rsid w:val="00824B54"/>
    <w:rsid w:val="00847CA4"/>
    <w:rsid w:val="0089275E"/>
    <w:rsid w:val="008C147D"/>
    <w:rsid w:val="008D4633"/>
    <w:rsid w:val="009363D1"/>
    <w:rsid w:val="00937CB3"/>
    <w:rsid w:val="00952056"/>
    <w:rsid w:val="00952C3A"/>
    <w:rsid w:val="00962174"/>
    <w:rsid w:val="00977F09"/>
    <w:rsid w:val="009B1AF9"/>
    <w:rsid w:val="009C384E"/>
    <w:rsid w:val="00A3774C"/>
    <w:rsid w:val="00B377E0"/>
    <w:rsid w:val="00B56199"/>
    <w:rsid w:val="00B57ECC"/>
    <w:rsid w:val="00B73C97"/>
    <w:rsid w:val="00B95087"/>
    <w:rsid w:val="00BC024D"/>
    <w:rsid w:val="00C02DE5"/>
    <w:rsid w:val="00C30C7C"/>
    <w:rsid w:val="00C85FB7"/>
    <w:rsid w:val="00C9791B"/>
    <w:rsid w:val="00D23181"/>
    <w:rsid w:val="00D36678"/>
    <w:rsid w:val="00D550DB"/>
    <w:rsid w:val="00DE0580"/>
    <w:rsid w:val="00DF2E2D"/>
    <w:rsid w:val="00E04497"/>
    <w:rsid w:val="00E047C7"/>
    <w:rsid w:val="00E14C3E"/>
    <w:rsid w:val="00E20ADC"/>
    <w:rsid w:val="00E53982"/>
    <w:rsid w:val="00EA05A5"/>
    <w:rsid w:val="00EE78E6"/>
    <w:rsid w:val="00F362DC"/>
    <w:rsid w:val="00F96E5C"/>
    <w:rsid w:val="00FB4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E0F3C"/>
  <w15:chartTrackingRefBased/>
  <w15:docId w15:val="{CBE1593A-C0E4-4C80-BBA5-94F3CCD0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StandardWeb">
    <w:name w:val="Normal (Web)"/>
    <w:basedOn w:val="Standard"/>
    <w:uiPriority w:val="99"/>
    <w:unhideWhenUsed/>
    <w:rsid w:val="008D4633"/>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2B0BBE"/>
    <w:rPr>
      <w:color w:val="0563C1" w:themeColor="hyperlink"/>
      <w:u w:val="single"/>
    </w:rPr>
  </w:style>
  <w:style w:type="character" w:styleId="Fett">
    <w:name w:val="Strong"/>
    <w:basedOn w:val="Absatz-Standardschriftart"/>
    <w:uiPriority w:val="22"/>
    <w:qFormat/>
    <w:rsid w:val="00D36678"/>
    <w:rPr>
      <w:b/>
      <w:bCs/>
    </w:rPr>
  </w:style>
  <w:style w:type="paragraph" w:customStyle="1" w:styleId="x1yc453h">
    <w:name w:val="x1yc453h"/>
    <w:basedOn w:val="Standard"/>
    <w:rsid w:val="006777EB"/>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ts-standard-link-format--kopie-kopie">
    <w:name w:val="ts-standard-link-format--kopie-kopie"/>
    <w:basedOn w:val="Standard"/>
    <w:rsid w:val="006428BA"/>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nsttick.com"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www.kunstautomat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1</Pages>
  <Words>268</Words>
  <Characters>1695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Petersdorf, Katja</cp:lastModifiedBy>
  <cp:revision>7</cp:revision>
  <cp:lastPrinted>2021-08-12T11:41:00Z</cp:lastPrinted>
  <dcterms:created xsi:type="dcterms:W3CDTF">2026-10-29T12:32:00Z</dcterms:created>
  <dcterms:modified xsi:type="dcterms:W3CDTF">2026-11-03T11:57:00Z</dcterms:modified>
</cp:coreProperties>
</file>