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46C04" w14:textId="10756978" w:rsidR="00380402" w:rsidRPr="005441A5" w:rsidRDefault="002753D4" w:rsidP="008224F4">
      <w:pPr>
        <w:jc w:val="right"/>
        <w:rPr>
          <w:rFonts w:ascii="Freising Sans Beta18" w:hAnsi="Freising Sans Beta18"/>
        </w:rPr>
      </w:pPr>
      <w:r w:rsidRPr="005441A5">
        <w:rPr>
          <w:rFonts w:ascii="Freising Sans Beta18" w:hAnsi="Freising Sans Beta18"/>
        </w:rPr>
        <w:t xml:space="preserve">Nummer </w:t>
      </w:r>
      <w:sdt>
        <w:sdtPr>
          <w:rPr>
            <w:rFonts w:ascii="Freising Sans Beta18" w:hAnsi="Freising Sans Beta18"/>
          </w:rPr>
          <w:id w:val="-1250575855"/>
          <w:placeholder>
            <w:docPart w:val="D8931BE75B4E4343884B70CD90351182"/>
          </w:placeholder>
          <w:text/>
        </w:sdtPr>
        <w:sdtEndPr/>
        <w:sdtContent>
          <w:r w:rsidR="006118F2">
            <w:rPr>
              <w:rFonts w:ascii="Freising Sans Beta18" w:hAnsi="Freising Sans Beta18"/>
            </w:rPr>
            <w:t>2026-3</w:t>
          </w:r>
          <w:r w:rsidR="008D4F2C">
            <w:rPr>
              <w:rFonts w:ascii="Freising Sans Beta18" w:hAnsi="Freising Sans Beta18"/>
            </w:rPr>
            <w:t>13</w:t>
          </w:r>
        </w:sdtContent>
      </w:sdt>
    </w:p>
    <w:sdt>
      <w:sdtPr>
        <w:rPr>
          <w:rFonts w:ascii="Freising Sans Beta18" w:hAnsi="Freising Sans Beta18"/>
        </w:rPr>
        <w:id w:val="1357392078"/>
        <w:placeholder>
          <w:docPart w:val="3D66A47BDE17493CBC065BE988F1B010"/>
        </w:placeholder>
        <w:date w:fullDate="2026-10-15T00:00:00Z">
          <w:dateFormat w:val="d. MMMM yyyy"/>
          <w:lid w:val="de-DE"/>
          <w:storeMappedDataAs w:val="dateTime"/>
          <w:calendar w:val="gregorian"/>
        </w:date>
      </w:sdtPr>
      <w:sdtEndPr/>
      <w:sdtContent>
        <w:p w14:paraId="4640B523" w14:textId="037B05F9" w:rsidR="008224F4" w:rsidRDefault="006118F2" w:rsidP="008224F4">
          <w:pPr>
            <w:jc w:val="right"/>
            <w:rPr>
              <w:rFonts w:ascii="Freising Sans Beta18" w:hAnsi="Freising Sans Beta18"/>
            </w:rPr>
          </w:pPr>
          <w:r>
            <w:rPr>
              <w:rFonts w:ascii="Freising Sans Beta18" w:hAnsi="Freising Sans Beta18"/>
            </w:rPr>
            <w:t>15. Oktober 2026</w:t>
          </w:r>
        </w:p>
      </w:sdtContent>
    </w:sdt>
    <w:p w14:paraId="53E3BDC6" w14:textId="77777777" w:rsidR="00435D5C" w:rsidRDefault="00435D5C" w:rsidP="008224F4">
      <w:pPr>
        <w:rPr>
          <w:rFonts w:ascii="Freising Sans Beta18" w:hAnsi="Freising Sans Beta18"/>
        </w:rPr>
      </w:pPr>
    </w:p>
    <w:p w14:paraId="10430088" w14:textId="77777777" w:rsidR="008D4F2C" w:rsidRPr="004F11A3" w:rsidRDefault="008D4F2C" w:rsidP="008D4F2C">
      <w:pPr>
        <w:rPr>
          <w:rFonts w:ascii="Arial" w:hAnsi="Arial" w:cs="Arial"/>
          <w:b/>
          <w:bCs/>
          <w:sz w:val="28"/>
          <w:szCs w:val="28"/>
        </w:rPr>
      </w:pPr>
      <w:r w:rsidRPr="00592073">
        <w:rPr>
          <w:rFonts w:ascii="Arial" w:hAnsi="Arial" w:cs="Arial"/>
          <w:b/>
          <w:bCs/>
          <w:sz w:val="28"/>
          <w:szCs w:val="28"/>
        </w:rPr>
        <w:t xml:space="preserve">Ein Meilenstein für den Wirtschaftsstandort Freising: </w:t>
      </w:r>
    </w:p>
    <w:p w14:paraId="757823A4" w14:textId="01459CE9" w:rsidR="008D4F2C" w:rsidRPr="00592073" w:rsidRDefault="008D4F2C" w:rsidP="008D4F2C">
      <w:pPr>
        <w:rPr>
          <w:rFonts w:ascii="Arial" w:hAnsi="Arial" w:cs="Arial"/>
          <w:sz w:val="28"/>
          <w:szCs w:val="28"/>
        </w:rPr>
      </w:pPr>
      <w:r w:rsidRPr="00592073">
        <w:rPr>
          <w:rFonts w:ascii="Arial" w:hAnsi="Arial" w:cs="Arial"/>
          <w:b/>
          <w:bCs/>
          <w:sz w:val="28"/>
          <w:szCs w:val="28"/>
        </w:rPr>
        <w:t xml:space="preserve">Spatenstich für den zukunftsweisenden </w:t>
      </w:r>
      <w:r>
        <w:rPr>
          <w:rFonts w:ascii="Arial" w:hAnsi="Arial" w:cs="Arial"/>
          <w:b/>
          <w:bCs/>
          <w:sz w:val="28"/>
          <w:szCs w:val="28"/>
        </w:rPr>
        <w:t>"Gewerbepark Freising"</w:t>
      </w:r>
    </w:p>
    <w:p w14:paraId="1CFC3A4C" w14:textId="77777777" w:rsidR="008D4F2C" w:rsidRPr="004F11A3" w:rsidRDefault="008D4F2C" w:rsidP="008D4F2C">
      <w:pPr>
        <w:rPr>
          <w:rFonts w:ascii="Arial" w:hAnsi="Arial" w:cs="Arial"/>
          <w:b/>
          <w:bCs/>
        </w:rPr>
      </w:pPr>
    </w:p>
    <w:p w14:paraId="53076B8F" w14:textId="77777777" w:rsidR="008D4F2C" w:rsidRDefault="008D4F2C" w:rsidP="008D4F2C">
      <w:pPr>
        <w:spacing w:line="360" w:lineRule="auto"/>
        <w:jc w:val="both"/>
        <w:rPr>
          <w:rFonts w:ascii="Arial" w:hAnsi="Arial" w:cs="Arial"/>
        </w:rPr>
      </w:pPr>
    </w:p>
    <w:p w14:paraId="135548DC" w14:textId="1FE290B2" w:rsidR="008D4F2C" w:rsidRPr="004F11A3" w:rsidRDefault="008D4F2C" w:rsidP="008D4F2C">
      <w:pPr>
        <w:spacing w:line="360" w:lineRule="auto"/>
        <w:jc w:val="both"/>
        <w:rPr>
          <w:rFonts w:ascii="Arial" w:hAnsi="Arial" w:cs="Arial"/>
        </w:rPr>
      </w:pPr>
      <w:r w:rsidRPr="00592073">
        <w:rPr>
          <w:rFonts w:ascii="Arial" w:hAnsi="Arial" w:cs="Arial"/>
        </w:rPr>
        <w:t xml:space="preserve">Ein kraftvolles Signal für die wirtschaftliche Zukunft und die Innovationskraft der Stadt Freising: Am </w:t>
      </w:r>
      <w:r w:rsidRPr="004F11A3">
        <w:rPr>
          <w:rFonts w:ascii="Arial" w:hAnsi="Arial" w:cs="Arial"/>
        </w:rPr>
        <w:t xml:space="preserve">30.09.2026 </w:t>
      </w:r>
      <w:r w:rsidRPr="00592073">
        <w:rPr>
          <w:rFonts w:ascii="Arial" w:hAnsi="Arial" w:cs="Arial"/>
        </w:rPr>
        <w:t xml:space="preserve">fiel im Gewerbegebiet </w:t>
      </w:r>
      <w:proofErr w:type="spellStart"/>
      <w:r w:rsidRPr="00592073">
        <w:rPr>
          <w:rFonts w:ascii="Arial" w:hAnsi="Arial" w:cs="Arial"/>
          <w:bCs/>
        </w:rPr>
        <w:t>Clemensänger</w:t>
      </w:r>
      <w:proofErr w:type="spellEnd"/>
      <w:r w:rsidRPr="00592073">
        <w:rPr>
          <w:rFonts w:ascii="Arial" w:hAnsi="Arial" w:cs="Arial"/>
        </w:rPr>
        <w:t xml:space="preserve"> der offizielle Startschuss für ein wegweisendes Großprojekt. Gemeinsam mit Freisings Bürgermeister </w:t>
      </w:r>
      <w:r w:rsidRPr="004F11A3">
        <w:rPr>
          <w:rFonts w:ascii="Arial" w:hAnsi="Arial" w:cs="Arial"/>
        </w:rPr>
        <w:t xml:space="preserve">Nico </w:t>
      </w:r>
      <w:r w:rsidRPr="00592073">
        <w:rPr>
          <w:rFonts w:ascii="Arial" w:hAnsi="Arial" w:cs="Arial"/>
        </w:rPr>
        <w:t xml:space="preserve">Heitz wurde mit dem traditionellen </w:t>
      </w:r>
      <w:r w:rsidRPr="00592073">
        <w:rPr>
          <w:rFonts w:ascii="Arial" w:hAnsi="Arial" w:cs="Arial"/>
          <w:bCs/>
        </w:rPr>
        <w:t>ersten Spatenstich</w:t>
      </w:r>
      <w:r w:rsidRPr="00592073">
        <w:rPr>
          <w:rFonts w:ascii="Arial" w:hAnsi="Arial" w:cs="Arial"/>
        </w:rPr>
        <w:t xml:space="preserve"> der Bau des hochmodernen </w:t>
      </w:r>
      <w:r>
        <w:rPr>
          <w:rFonts w:ascii="Arial" w:hAnsi="Arial" w:cs="Arial"/>
        </w:rPr>
        <w:t>"</w:t>
      </w:r>
      <w:r w:rsidRPr="00592073">
        <w:rPr>
          <w:rFonts w:ascii="Arial" w:hAnsi="Arial" w:cs="Arial"/>
        </w:rPr>
        <w:t>Gewerbepark</w:t>
      </w:r>
      <w:r>
        <w:rPr>
          <w:rFonts w:ascii="Arial" w:hAnsi="Arial" w:cs="Arial"/>
        </w:rPr>
        <w:t xml:space="preserve"> Freising" f</w:t>
      </w:r>
      <w:r w:rsidRPr="00592073">
        <w:rPr>
          <w:rFonts w:ascii="Arial" w:hAnsi="Arial" w:cs="Arial"/>
        </w:rPr>
        <w:t>eierlich eingeleitet.</w:t>
      </w:r>
    </w:p>
    <w:p w14:paraId="49D8CBD4" w14:textId="77777777" w:rsidR="008D4F2C" w:rsidRPr="00592073" w:rsidRDefault="008D4F2C" w:rsidP="008D4F2C">
      <w:pPr>
        <w:spacing w:line="360" w:lineRule="auto"/>
        <w:jc w:val="both"/>
        <w:rPr>
          <w:rFonts w:ascii="Arial" w:hAnsi="Arial" w:cs="Arial"/>
        </w:rPr>
      </w:pPr>
    </w:p>
    <w:p w14:paraId="1D106ECA" w14:textId="0B939539" w:rsidR="008D4F2C" w:rsidRPr="00592073" w:rsidRDefault="008D4F2C" w:rsidP="008D4F2C">
      <w:pPr>
        <w:spacing w:line="360" w:lineRule="auto"/>
        <w:jc w:val="both"/>
        <w:rPr>
          <w:rFonts w:ascii="Arial" w:hAnsi="Arial" w:cs="Arial"/>
        </w:rPr>
      </w:pPr>
      <w:r w:rsidRPr="00592073">
        <w:rPr>
          <w:rFonts w:ascii="Arial" w:hAnsi="Arial" w:cs="Arial"/>
        </w:rPr>
        <w:t xml:space="preserve">Der renommierte Projektentwickler </w:t>
      </w:r>
      <w:r w:rsidRPr="008D4F2C">
        <w:rPr>
          <w:rFonts w:ascii="Arial" w:hAnsi="Arial" w:cs="Arial"/>
        </w:rPr>
        <w:t>Palmira Development</w:t>
      </w:r>
      <w:r w:rsidRPr="00592073">
        <w:rPr>
          <w:rFonts w:ascii="Arial" w:hAnsi="Arial" w:cs="Arial"/>
        </w:rPr>
        <w:t xml:space="preserve">, der die Grundstücke im vergangenen Jahr erworben hat, realisiert auf dem Areal ein zukunftsorientiertes Konzept, das maßgeschneiderte Flächen für </w:t>
      </w:r>
      <w:r w:rsidRPr="00592073">
        <w:rPr>
          <w:rFonts w:ascii="Arial" w:hAnsi="Arial" w:cs="Arial"/>
          <w:bCs/>
        </w:rPr>
        <w:t>Light-Industrial, Produktion, Verarbeitung, Forschung &amp; Entwicklung sowie Labor- und Werkstattnutzung</w:t>
      </w:r>
      <w:r w:rsidRPr="00592073">
        <w:rPr>
          <w:rFonts w:ascii="Arial" w:hAnsi="Arial" w:cs="Arial"/>
        </w:rPr>
        <w:t xml:space="preserve"> schafft. Die Fertigstellung der ersten Einheiten ist bereits ab </w:t>
      </w:r>
      <w:r w:rsidRPr="00592073">
        <w:rPr>
          <w:rFonts w:ascii="Arial" w:hAnsi="Arial" w:cs="Arial"/>
          <w:bCs/>
        </w:rPr>
        <w:t>Mitte 2027</w:t>
      </w:r>
      <w:r w:rsidRPr="00592073">
        <w:rPr>
          <w:rFonts w:ascii="Arial" w:hAnsi="Arial" w:cs="Arial"/>
        </w:rPr>
        <w:t xml:space="preserve"> geplant.</w:t>
      </w:r>
    </w:p>
    <w:p w14:paraId="1A770F01" w14:textId="77777777" w:rsidR="008D4F2C" w:rsidRPr="004F11A3" w:rsidRDefault="008D4F2C" w:rsidP="008D4F2C">
      <w:pPr>
        <w:spacing w:line="360" w:lineRule="auto"/>
        <w:rPr>
          <w:rFonts w:ascii="Arial" w:hAnsi="Arial" w:cs="Arial"/>
          <w:bCs/>
        </w:rPr>
      </w:pPr>
    </w:p>
    <w:p w14:paraId="6487681C" w14:textId="77777777" w:rsidR="008D4F2C" w:rsidRPr="00592073" w:rsidRDefault="008D4F2C" w:rsidP="008D4F2C">
      <w:pPr>
        <w:spacing w:line="360" w:lineRule="auto"/>
        <w:rPr>
          <w:rFonts w:ascii="Arial" w:hAnsi="Arial" w:cs="Arial"/>
          <w:b/>
          <w:bCs/>
        </w:rPr>
      </w:pPr>
      <w:r w:rsidRPr="00592073">
        <w:rPr>
          <w:rFonts w:ascii="Arial" w:hAnsi="Arial" w:cs="Arial"/>
          <w:b/>
          <w:bCs/>
        </w:rPr>
        <w:t>Ein enormer Gewinn für die Stadt Freising</w:t>
      </w:r>
    </w:p>
    <w:p w14:paraId="39B1F6B4" w14:textId="77777777" w:rsidR="008D4F2C" w:rsidRPr="00592073" w:rsidRDefault="008D4F2C" w:rsidP="008D4F2C">
      <w:pPr>
        <w:spacing w:line="360" w:lineRule="auto"/>
        <w:jc w:val="both"/>
        <w:rPr>
          <w:rFonts w:ascii="Arial" w:hAnsi="Arial" w:cs="Arial"/>
        </w:rPr>
      </w:pPr>
      <w:r w:rsidRPr="00592073">
        <w:rPr>
          <w:rFonts w:ascii="Arial" w:hAnsi="Arial" w:cs="Arial"/>
        </w:rPr>
        <w:t xml:space="preserve">Für die Stadt Freising bedeutet dieses Großprojekt einen bedeutenden Strukturimpuls. Durch den Fokus auf wertschöpfende Branchen wie Forschung, Entwicklung und moderne Produktion positioniert sich Freising einmal mehr als erstklassiger, zukunftssicherer Wirtschaftsstandort in der Metropolregion München. Der Gewerbepark wird nicht nur bestehenden Unternehmen erstklassige Expansionsmöglichkeiten bieten, sondern auch hochkarätige Neuansiedlungen und damit </w:t>
      </w:r>
      <w:r w:rsidRPr="00592073">
        <w:rPr>
          <w:rFonts w:ascii="Arial" w:hAnsi="Arial" w:cs="Arial"/>
          <w:bCs/>
        </w:rPr>
        <w:t>krisenfeste Arbeitsplätze direkt vor Ort</w:t>
      </w:r>
      <w:r w:rsidRPr="00592073">
        <w:rPr>
          <w:rFonts w:ascii="Arial" w:hAnsi="Arial" w:cs="Arial"/>
        </w:rPr>
        <w:t xml:space="preserve"> anziehen.</w:t>
      </w:r>
    </w:p>
    <w:p w14:paraId="7B522CE1" w14:textId="77777777" w:rsidR="008D4F2C" w:rsidRPr="004F11A3" w:rsidRDefault="008D4F2C" w:rsidP="008D4F2C">
      <w:pPr>
        <w:spacing w:line="360" w:lineRule="auto"/>
        <w:rPr>
          <w:rFonts w:ascii="Arial" w:hAnsi="Arial" w:cs="Arial"/>
          <w:bCs/>
        </w:rPr>
      </w:pPr>
    </w:p>
    <w:p w14:paraId="1A90BD9C" w14:textId="77777777" w:rsidR="008D4F2C" w:rsidRPr="004F11A3" w:rsidRDefault="008D4F2C" w:rsidP="008D4F2C">
      <w:pPr>
        <w:spacing w:line="360" w:lineRule="auto"/>
        <w:jc w:val="both"/>
        <w:rPr>
          <w:rFonts w:ascii="Arial" w:hAnsi="Arial" w:cs="Arial"/>
        </w:rPr>
      </w:pPr>
      <w:r w:rsidRPr="00592073">
        <w:rPr>
          <w:rFonts w:ascii="Arial" w:hAnsi="Arial" w:cs="Arial"/>
        </w:rPr>
        <w:t xml:space="preserve">Auf dem Gelände entstehen insgesamt </w:t>
      </w:r>
      <w:r w:rsidRPr="00592073">
        <w:rPr>
          <w:rFonts w:ascii="Arial" w:hAnsi="Arial" w:cs="Arial"/>
          <w:bCs/>
        </w:rPr>
        <w:t>fünf alleinstehende Gebäude</w:t>
      </w:r>
      <w:r w:rsidRPr="00592073">
        <w:rPr>
          <w:rFonts w:ascii="Arial" w:hAnsi="Arial" w:cs="Arial"/>
        </w:rPr>
        <w:t xml:space="preserve"> mit einer Gesamtfläche von rund </w:t>
      </w:r>
      <w:r w:rsidRPr="00592073">
        <w:rPr>
          <w:rFonts w:ascii="Arial" w:hAnsi="Arial" w:cs="Arial"/>
          <w:bCs/>
        </w:rPr>
        <w:t>19.000 m² Mietfläche</w:t>
      </w:r>
      <w:r w:rsidRPr="004F11A3">
        <w:rPr>
          <w:rFonts w:ascii="Arial" w:hAnsi="Arial" w:cs="Arial"/>
        </w:rPr>
        <w:t xml:space="preserve"> und 166 Kfz-Stellplätzen. H</w:t>
      </w:r>
      <w:r w:rsidRPr="00592073">
        <w:rPr>
          <w:rFonts w:ascii="Arial" w:hAnsi="Arial" w:cs="Arial"/>
        </w:rPr>
        <w:t xml:space="preserve">ervorzuheben ist das Nachhaltigkeitskonzept, mit dem das Projekt mit den ökologischen Zielen der </w:t>
      </w:r>
      <w:r w:rsidRPr="00592073">
        <w:rPr>
          <w:rFonts w:ascii="Arial" w:hAnsi="Arial" w:cs="Arial"/>
        </w:rPr>
        <w:lastRenderedPageBreak/>
        <w:t>Stadt Freising harmoniert:</w:t>
      </w:r>
      <w:r w:rsidRPr="004F11A3">
        <w:rPr>
          <w:rFonts w:ascii="Arial" w:hAnsi="Arial" w:cs="Arial"/>
        </w:rPr>
        <w:t xml:space="preserve"> </w:t>
      </w:r>
      <w:r w:rsidRPr="00592073">
        <w:rPr>
          <w:rFonts w:ascii="Arial" w:hAnsi="Arial" w:cs="Arial"/>
          <w:bCs/>
        </w:rPr>
        <w:t>PV-Anlage</w:t>
      </w:r>
      <w:r w:rsidRPr="004F11A3">
        <w:rPr>
          <w:rFonts w:ascii="Arial" w:hAnsi="Arial" w:cs="Arial"/>
        </w:rPr>
        <w:t xml:space="preserve">, </w:t>
      </w:r>
      <w:r w:rsidRPr="00592073">
        <w:rPr>
          <w:rFonts w:ascii="Arial" w:hAnsi="Arial" w:cs="Arial"/>
          <w:bCs/>
        </w:rPr>
        <w:t>Wärmepumpentechnologie</w:t>
      </w:r>
      <w:r w:rsidRPr="00592073">
        <w:rPr>
          <w:rFonts w:ascii="Arial" w:hAnsi="Arial" w:cs="Arial"/>
        </w:rPr>
        <w:t xml:space="preserve"> </w:t>
      </w:r>
      <w:r w:rsidRPr="00592073">
        <w:rPr>
          <w:rFonts w:ascii="Arial" w:hAnsi="Arial" w:cs="Arial"/>
          <w:bCs/>
        </w:rPr>
        <w:t>E-Ladestationen</w:t>
      </w:r>
      <w:r w:rsidRPr="00592073">
        <w:rPr>
          <w:rFonts w:ascii="Arial" w:hAnsi="Arial" w:cs="Arial"/>
        </w:rPr>
        <w:t xml:space="preserve"> für Pkw, Landschaftskonzept mit </w:t>
      </w:r>
      <w:r w:rsidRPr="00592073">
        <w:rPr>
          <w:rFonts w:ascii="Arial" w:hAnsi="Arial" w:cs="Arial"/>
          <w:bCs/>
        </w:rPr>
        <w:t>Bäumen, Hecken und Grünflächen</w:t>
      </w:r>
      <w:r w:rsidRPr="00592073">
        <w:rPr>
          <w:rFonts w:ascii="Arial" w:hAnsi="Arial" w:cs="Arial"/>
        </w:rPr>
        <w:t xml:space="preserve"> </w:t>
      </w:r>
    </w:p>
    <w:p w14:paraId="3DC6C58A" w14:textId="77777777" w:rsidR="008D4F2C" w:rsidRPr="004F11A3" w:rsidRDefault="008D4F2C" w:rsidP="008D4F2C">
      <w:pPr>
        <w:spacing w:line="360" w:lineRule="auto"/>
        <w:rPr>
          <w:rFonts w:ascii="Arial" w:hAnsi="Arial" w:cs="Arial"/>
        </w:rPr>
      </w:pPr>
    </w:p>
    <w:p w14:paraId="0D951DFF" w14:textId="77777777" w:rsidR="008D4F2C" w:rsidRPr="00592073" w:rsidRDefault="008D4F2C" w:rsidP="008D4F2C">
      <w:pPr>
        <w:spacing w:line="360" w:lineRule="auto"/>
        <w:jc w:val="both"/>
        <w:rPr>
          <w:rFonts w:ascii="Arial" w:hAnsi="Arial" w:cs="Arial"/>
        </w:rPr>
      </w:pPr>
      <w:r w:rsidRPr="00592073">
        <w:rPr>
          <w:rFonts w:ascii="Arial" w:hAnsi="Arial" w:cs="Arial"/>
        </w:rPr>
        <w:t>Mit dem heutigen Spatenstich schlägt Freising ein neues Kapitel einer erfolgreichen Wirtschaftsförderung auf – nachhaltig, innovativ und wirtschaftsstark.</w:t>
      </w:r>
    </w:p>
    <w:p w14:paraId="6E89B40D" w14:textId="089B9298" w:rsidR="008D4F2C" w:rsidRPr="004F11A3" w:rsidRDefault="008D4F2C" w:rsidP="008D4F2C">
      <w:pPr>
        <w:spacing w:line="360" w:lineRule="auto"/>
        <w:rPr>
          <w:rFonts w:ascii="Arial" w:hAnsi="Arial" w:cs="Arial"/>
        </w:rPr>
      </w:pPr>
    </w:p>
    <w:sectPr w:rsidR="008D4F2C" w:rsidRPr="004F11A3" w:rsidSect="003D6F49">
      <w:headerReference w:type="default" r:id="rId8"/>
      <w:footerReference w:type="default" r:id="rId9"/>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3E1E1" w14:textId="77777777" w:rsidR="007354C4" w:rsidRDefault="007354C4">
      <w:r>
        <w:separator/>
      </w:r>
    </w:p>
  </w:endnote>
  <w:endnote w:type="continuationSeparator" w:id="0">
    <w:p w14:paraId="1DEDDB21" w14:textId="77777777" w:rsidR="007354C4" w:rsidRDefault="00735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Bold">
    <w:panose1 w:val="00000000000000000000"/>
    <w:charset w:val="00"/>
    <w:family w:val="roman"/>
    <w:notTrueType/>
    <w:pitch w:val="default"/>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4C530E6E"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077B52AD"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C39EC">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C39EC">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211F642E" w14:textId="77777777" w:rsidR="00380402" w:rsidRPr="008224F4" w:rsidRDefault="00380402" w:rsidP="00380402">
          <w:pPr>
            <w:pStyle w:val="Fuzeile"/>
            <w:rPr>
              <w:rFonts w:ascii="Freising Sans Beta18" w:hAnsi="Freising Sans Beta18"/>
              <w:b/>
              <w:sz w:val="15"/>
              <w:szCs w:val="15"/>
            </w:rPr>
          </w:pPr>
        </w:p>
      </w:tc>
    </w:tr>
  </w:tbl>
  <w:p w14:paraId="7ED27697" w14:textId="45F0C732" w:rsidR="008224F4" w:rsidRPr="003D6F49" w:rsidRDefault="00017F5C" w:rsidP="00786C7D">
    <w:pPr>
      <w:pStyle w:val="Fuzeile"/>
      <w:tabs>
        <w:tab w:val="clear" w:pos="9072"/>
        <w:tab w:val="left" w:pos="5550"/>
      </w:tabs>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786C7D">
      <w:rPr>
        <w:rFonts w:ascii="Freising Sans" w:hAnsi="Freising Sans"/>
      </w:rPr>
      <w:t xml:space="preserve"> •</w:t>
    </w:r>
    <w:r w:rsidR="008224F4" w:rsidRPr="003D6F49">
      <w:rPr>
        <w:rFonts w:ascii="Freising Sans" w:hAnsi="Freising Sans"/>
      </w:rPr>
      <w:t xml:space="preserve"> 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6B1C8533"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F8120" w14:textId="77777777" w:rsidR="007354C4" w:rsidRDefault="007354C4">
      <w:r>
        <w:separator/>
      </w:r>
    </w:p>
  </w:footnote>
  <w:footnote w:type="continuationSeparator" w:id="0">
    <w:p w14:paraId="7F22F157" w14:textId="77777777" w:rsidR="007354C4" w:rsidRDefault="00735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19B92" w14:textId="77777777" w:rsidR="008224F4" w:rsidRPr="008224F4" w:rsidRDefault="008224F4" w:rsidP="008224F4">
    <w:pPr>
      <w:pStyle w:val="formulartext10pt"/>
      <w:spacing w:line="340" w:lineRule="exact"/>
      <w:rPr>
        <w:rFonts w:ascii="Freising Sans Bold" w:hAnsi="Freising Sans Bold"/>
        <w:b/>
        <w:sz w:val="35"/>
        <w:szCs w:val="35"/>
      </w:rPr>
    </w:pPr>
    <w:r w:rsidRPr="008224F4">
      <w:rPr>
        <w:rFonts w:ascii="Freising Sans Bold" w:hAnsi="Freising Sans Bold"/>
        <w:b/>
        <w:noProof/>
        <w:sz w:val="35"/>
        <w:szCs w:val="35"/>
      </w:rPr>
      <w:drawing>
        <wp:anchor distT="0" distB="0" distL="114300" distR="114300" simplePos="0" relativeHeight="251659264" behindDoc="0" locked="0" layoutInCell="1" allowOverlap="1" wp14:anchorId="1B176949" wp14:editId="6C2EC94B">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8224F4">
      <w:rPr>
        <w:rFonts w:ascii="Freising Sans Bold" w:hAnsi="Freising Sans Bold"/>
        <w:b/>
        <w:sz w:val="35"/>
        <w:szCs w:val="35"/>
      </w:rPr>
      <w:t xml:space="preserve">Die Stadt Freising </w:t>
    </w:r>
  </w:p>
  <w:p w14:paraId="7709FD49" w14:textId="77777777" w:rsidR="00C8130C" w:rsidRPr="008224F4" w:rsidRDefault="008224F4" w:rsidP="008224F4">
    <w:pPr>
      <w:pStyle w:val="formulartext10pt"/>
      <w:spacing w:line="340" w:lineRule="exact"/>
      <w:rPr>
        <w:rFonts w:ascii="Freising Sans Bold" w:hAnsi="Freising Sans Bold"/>
        <w:b/>
        <w:sz w:val="35"/>
        <w:szCs w:val="35"/>
      </w:rPr>
    </w:pPr>
    <w:r w:rsidRPr="008224F4">
      <w:rPr>
        <w:rFonts w:ascii="Freising Sans Bold" w:hAnsi="Freising Sans Bold"/>
        <w:b/>
        <w:sz w:val="35"/>
        <w:szCs w:val="35"/>
      </w:rPr>
      <w:t>informiert</w:t>
    </w:r>
    <w:r w:rsidR="00C8130C" w:rsidRPr="008224F4">
      <w:rPr>
        <w:rFonts w:ascii="Freising Sans Bold" w:hAnsi="Freising Sans Bold"/>
        <w:b/>
        <w:sz w:val="35"/>
        <w:szCs w:val="35"/>
      </w:rPr>
      <w:t xml:space="preserve"> </w:t>
    </w:r>
  </w:p>
  <w:p w14:paraId="5546E423" w14:textId="77777777" w:rsidR="00C8130C" w:rsidRPr="00864CF7" w:rsidRDefault="00C8130C" w:rsidP="00720A92">
    <w:pPr>
      <w:pStyle w:val="formulartext10pt"/>
      <w:rPr>
        <w:rFonts w:ascii="Freising Sans" w:hAnsi="Freising San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22429D"/>
    <w:multiLevelType w:val="hybridMultilevel"/>
    <w:tmpl w:val="A88EE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0112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4C4"/>
    <w:rsid w:val="00017F5C"/>
    <w:rsid w:val="0003006F"/>
    <w:rsid w:val="00064E01"/>
    <w:rsid w:val="000C4AEF"/>
    <w:rsid w:val="000D5872"/>
    <w:rsid w:val="000E0B59"/>
    <w:rsid w:val="000F58D8"/>
    <w:rsid w:val="00110BF5"/>
    <w:rsid w:val="00132036"/>
    <w:rsid w:val="001401A9"/>
    <w:rsid w:val="001903C1"/>
    <w:rsid w:val="00190665"/>
    <w:rsid w:val="001A0EA1"/>
    <w:rsid w:val="001A6A57"/>
    <w:rsid w:val="001B23FF"/>
    <w:rsid w:val="0020127F"/>
    <w:rsid w:val="00211187"/>
    <w:rsid w:val="0022679A"/>
    <w:rsid w:val="00227A39"/>
    <w:rsid w:val="002313D3"/>
    <w:rsid w:val="00261B39"/>
    <w:rsid w:val="002753D4"/>
    <w:rsid w:val="00283EDD"/>
    <w:rsid w:val="002B0D99"/>
    <w:rsid w:val="002B0F12"/>
    <w:rsid w:val="002C39EC"/>
    <w:rsid w:val="002D0BF4"/>
    <w:rsid w:val="002E0228"/>
    <w:rsid w:val="002E62B9"/>
    <w:rsid w:val="00311DFB"/>
    <w:rsid w:val="00331535"/>
    <w:rsid w:val="00341B2C"/>
    <w:rsid w:val="0035193D"/>
    <w:rsid w:val="00375559"/>
    <w:rsid w:val="0037569E"/>
    <w:rsid w:val="00380402"/>
    <w:rsid w:val="0039498A"/>
    <w:rsid w:val="003A1B25"/>
    <w:rsid w:val="003D5913"/>
    <w:rsid w:val="003D6F49"/>
    <w:rsid w:val="004046F1"/>
    <w:rsid w:val="00411F5C"/>
    <w:rsid w:val="00414483"/>
    <w:rsid w:val="00435D5C"/>
    <w:rsid w:val="00476E29"/>
    <w:rsid w:val="004B13B8"/>
    <w:rsid w:val="004B3572"/>
    <w:rsid w:val="004C1EE8"/>
    <w:rsid w:val="005441A5"/>
    <w:rsid w:val="00553470"/>
    <w:rsid w:val="00573C89"/>
    <w:rsid w:val="005B7A66"/>
    <w:rsid w:val="006021AB"/>
    <w:rsid w:val="006118F2"/>
    <w:rsid w:val="00616CF5"/>
    <w:rsid w:val="00617E90"/>
    <w:rsid w:val="006C4AFD"/>
    <w:rsid w:val="006D584B"/>
    <w:rsid w:val="006F1BDC"/>
    <w:rsid w:val="006F30DF"/>
    <w:rsid w:val="00720A92"/>
    <w:rsid w:val="00734B9C"/>
    <w:rsid w:val="007354C4"/>
    <w:rsid w:val="00737870"/>
    <w:rsid w:val="00744B3A"/>
    <w:rsid w:val="00760359"/>
    <w:rsid w:val="00786C7D"/>
    <w:rsid w:val="007A71DF"/>
    <w:rsid w:val="007C6A20"/>
    <w:rsid w:val="007F1282"/>
    <w:rsid w:val="00807E6A"/>
    <w:rsid w:val="0082220E"/>
    <w:rsid w:val="008224F4"/>
    <w:rsid w:val="00826C97"/>
    <w:rsid w:val="00844086"/>
    <w:rsid w:val="00861F40"/>
    <w:rsid w:val="00864CF7"/>
    <w:rsid w:val="00874728"/>
    <w:rsid w:val="00880C24"/>
    <w:rsid w:val="008903DF"/>
    <w:rsid w:val="00891A88"/>
    <w:rsid w:val="00893173"/>
    <w:rsid w:val="008A1D69"/>
    <w:rsid w:val="008B5702"/>
    <w:rsid w:val="008C52C8"/>
    <w:rsid w:val="008D4F2C"/>
    <w:rsid w:val="008F2AC8"/>
    <w:rsid w:val="008F39FC"/>
    <w:rsid w:val="008F6FEC"/>
    <w:rsid w:val="00902993"/>
    <w:rsid w:val="00932CF9"/>
    <w:rsid w:val="00952D37"/>
    <w:rsid w:val="009531F1"/>
    <w:rsid w:val="00976940"/>
    <w:rsid w:val="009867EB"/>
    <w:rsid w:val="009936E7"/>
    <w:rsid w:val="00996CCD"/>
    <w:rsid w:val="009A7BA8"/>
    <w:rsid w:val="009E3F6D"/>
    <w:rsid w:val="009F0FC6"/>
    <w:rsid w:val="00A13BB0"/>
    <w:rsid w:val="00A63118"/>
    <w:rsid w:val="00A675BD"/>
    <w:rsid w:val="00A82FC0"/>
    <w:rsid w:val="00AC7098"/>
    <w:rsid w:val="00AE5F82"/>
    <w:rsid w:val="00AF08AF"/>
    <w:rsid w:val="00AF2002"/>
    <w:rsid w:val="00AF5A14"/>
    <w:rsid w:val="00B10D44"/>
    <w:rsid w:val="00B30317"/>
    <w:rsid w:val="00B522CF"/>
    <w:rsid w:val="00BA3EC5"/>
    <w:rsid w:val="00BE36AD"/>
    <w:rsid w:val="00BE7B8E"/>
    <w:rsid w:val="00C12F2E"/>
    <w:rsid w:val="00C1479D"/>
    <w:rsid w:val="00C16B38"/>
    <w:rsid w:val="00C51DC9"/>
    <w:rsid w:val="00C54528"/>
    <w:rsid w:val="00C6050C"/>
    <w:rsid w:val="00C8130C"/>
    <w:rsid w:val="00C84658"/>
    <w:rsid w:val="00CC12A9"/>
    <w:rsid w:val="00CC4CA6"/>
    <w:rsid w:val="00CD1F69"/>
    <w:rsid w:val="00D0247E"/>
    <w:rsid w:val="00D02E41"/>
    <w:rsid w:val="00D14645"/>
    <w:rsid w:val="00D50E53"/>
    <w:rsid w:val="00D55BA4"/>
    <w:rsid w:val="00D90870"/>
    <w:rsid w:val="00DA466F"/>
    <w:rsid w:val="00DF2F19"/>
    <w:rsid w:val="00E0218C"/>
    <w:rsid w:val="00E10B21"/>
    <w:rsid w:val="00E154EA"/>
    <w:rsid w:val="00E30ADD"/>
    <w:rsid w:val="00E4559F"/>
    <w:rsid w:val="00E63B79"/>
    <w:rsid w:val="00E72DCC"/>
    <w:rsid w:val="00E7345B"/>
    <w:rsid w:val="00EA650A"/>
    <w:rsid w:val="00F14F25"/>
    <w:rsid w:val="00F26A0A"/>
    <w:rsid w:val="00F27793"/>
    <w:rsid w:val="00F31168"/>
    <w:rsid w:val="00F70269"/>
    <w:rsid w:val="00F74F2B"/>
    <w:rsid w:val="00F85480"/>
    <w:rsid w:val="00FA4653"/>
    <w:rsid w:val="00FB2062"/>
    <w:rsid w:val="00FF36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B4F47CC"/>
  <w15:chartTrackingRefBased/>
  <w15:docId w15:val="{DC515C0B-0085-4BC9-8AC2-DBE7B978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rFonts w:ascii="Arial" w:hAnsi="Arial"/>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rFonts w:ascii="Arial" w:hAnsi="Arial"/>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 w:type="paragraph" w:styleId="KeinLeerraum">
    <w:name w:val="No Spacing"/>
    <w:uiPriority w:val="1"/>
    <w:qFormat/>
    <w:rsid w:val="007354C4"/>
    <w:rPr>
      <w:sz w:val="24"/>
    </w:rPr>
  </w:style>
  <w:style w:type="paragraph" w:styleId="Sprechblasentext">
    <w:name w:val="Balloon Text"/>
    <w:basedOn w:val="Standard"/>
    <w:link w:val="SprechblasentextZchn"/>
    <w:rsid w:val="00F85480"/>
    <w:rPr>
      <w:rFonts w:ascii="Segoe UI" w:hAnsi="Segoe UI" w:cs="Segoe UI"/>
      <w:sz w:val="18"/>
      <w:szCs w:val="18"/>
    </w:rPr>
  </w:style>
  <w:style w:type="character" w:customStyle="1" w:styleId="SprechblasentextZchn">
    <w:name w:val="Sprechblasentext Zchn"/>
    <w:basedOn w:val="Absatz-Standardschriftart"/>
    <w:link w:val="Sprechblasentext"/>
    <w:rsid w:val="00F85480"/>
    <w:rPr>
      <w:rFonts w:ascii="Segoe UI" w:hAnsi="Segoe UI" w:cs="Segoe UI"/>
      <w:sz w:val="18"/>
      <w:szCs w:val="18"/>
    </w:rPr>
  </w:style>
  <w:style w:type="paragraph" w:styleId="Listenabsatz">
    <w:name w:val="List Paragraph"/>
    <w:basedOn w:val="Standard"/>
    <w:uiPriority w:val="34"/>
    <w:qFormat/>
    <w:rsid w:val="00435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261554">
      <w:bodyDiv w:val="1"/>
      <w:marLeft w:val="0"/>
      <w:marRight w:val="0"/>
      <w:marTop w:val="0"/>
      <w:marBottom w:val="0"/>
      <w:divBdr>
        <w:top w:val="none" w:sz="0" w:space="0" w:color="auto"/>
        <w:left w:val="none" w:sz="0" w:space="0" w:color="auto"/>
        <w:bottom w:val="none" w:sz="0" w:space="0" w:color="auto"/>
        <w:right w:val="none" w:sz="0" w:space="0" w:color="auto"/>
      </w:divBdr>
    </w:div>
    <w:div w:id="208286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931BE75B4E4343884B70CD90351182"/>
        <w:category>
          <w:name w:val="Allgemein"/>
          <w:gallery w:val="placeholder"/>
        </w:category>
        <w:types>
          <w:type w:val="bbPlcHdr"/>
        </w:types>
        <w:behaviors>
          <w:behavior w:val="content"/>
        </w:behaviors>
        <w:guid w:val="{E745FEBE-EAF1-478C-84DF-35A3125513FA}"/>
      </w:docPartPr>
      <w:docPartBody>
        <w:p w:rsidR="005C4229" w:rsidRDefault="005C4229">
          <w:pPr>
            <w:pStyle w:val="D8931BE75B4E4343884B70CD90351182"/>
          </w:pPr>
          <w:r>
            <w:rPr>
              <w:rFonts w:ascii="Freising Sans Beta18" w:hAnsi="Freising Sans Beta18"/>
            </w:rPr>
            <w:t>Nr.</w:t>
          </w:r>
        </w:p>
      </w:docPartBody>
    </w:docPart>
    <w:docPart>
      <w:docPartPr>
        <w:name w:val="3D66A47BDE17493CBC065BE988F1B010"/>
        <w:category>
          <w:name w:val="Allgemein"/>
          <w:gallery w:val="placeholder"/>
        </w:category>
        <w:types>
          <w:type w:val="bbPlcHdr"/>
        </w:types>
        <w:behaviors>
          <w:behavior w:val="content"/>
        </w:behaviors>
        <w:guid w:val="{BA8894F3-8B60-48F4-A447-97F79DB9CD81}"/>
      </w:docPartPr>
      <w:docPartBody>
        <w:p w:rsidR="005C4229" w:rsidRDefault="005C4229">
          <w:pPr>
            <w:pStyle w:val="3D66A47BDE17493CBC065BE988F1B010"/>
          </w:pPr>
          <w:r>
            <w:rPr>
              <w:rFonts w:ascii="Freising Sans Beta18" w:hAnsi="Freising Sans Beta18"/>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Bold">
    <w:panose1 w:val="00000000000000000000"/>
    <w:charset w:val="00"/>
    <w:family w:val="roman"/>
    <w:notTrueType/>
    <w:pitch w:val="default"/>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229"/>
    <w:rsid w:val="000D5872"/>
    <w:rsid w:val="0022679A"/>
    <w:rsid w:val="005C4229"/>
    <w:rsid w:val="00760359"/>
    <w:rsid w:val="00826C97"/>
    <w:rsid w:val="008C52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8931BE75B4E4343884B70CD90351182">
    <w:name w:val="D8931BE75B4E4343884B70CD90351182"/>
  </w:style>
  <w:style w:type="paragraph" w:customStyle="1" w:styleId="3D66A47BDE17493CBC065BE988F1B010">
    <w:name w:val="3D66A47BDE17493CBC065BE988F1B010"/>
  </w:style>
  <w:style w:type="character" w:styleId="Platzhaltertext">
    <w:name w:val="Placeholder Text"/>
    <w:basedOn w:val="Absatz-Standardschriftart"/>
    <w:uiPriority w:val="99"/>
    <w:semiHidden/>
    <w:rPr>
      <w:color w:val="808080"/>
    </w:rPr>
  </w:style>
  <w:style w:type="paragraph" w:customStyle="1" w:styleId="CB7C862F8B1A4274A1E2773579815C9D">
    <w:name w:val="CB7C862F8B1A4274A1E2773579815C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58DB0-DCBF-4DA0-8479-E5C1C7C1D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1777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Striegl Irene</dc:creator>
  <cp:keywords/>
  <cp:lastModifiedBy>Hinz Karin</cp:lastModifiedBy>
  <cp:revision>2</cp:revision>
  <cp:lastPrinted>2026-10-14T15:45:00Z</cp:lastPrinted>
  <dcterms:created xsi:type="dcterms:W3CDTF">2026-10-15T07:55:00Z</dcterms:created>
  <dcterms:modified xsi:type="dcterms:W3CDTF">2026-10-15T07:55:00Z</dcterms:modified>
</cp:coreProperties>
</file>