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E56A" w14:textId="77777777" w:rsidR="006A480D" w:rsidRPr="00C00161" w:rsidRDefault="006A480D" w:rsidP="006703CD">
      <w:pPr>
        <w:rPr>
          <w:rFonts w:ascii="Arial" w:hAnsi="Arial" w:cs="Arial"/>
          <w:sz w:val="16"/>
          <w:szCs w:val="16"/>
        </w:rPr>
      </w:pPr>
    </w:p>
    <w:p w14:paraId="4B841F40" w14:textId="77777777" w:rsidR="00081497" w:rsidRPr="00674B96" w:rsidRDefault="00081497" w:rsidP="006703CD">
      <w:pPr>
        <w:rPr>
          <w:rFonts w:ascii="Arial" w:hAnsi="Arial" w:cs="Arial"/>
          <w:b/>
          <w:color w:val="5F5F5F"/>
          <w:sz w:val="12"/>
          <w:szCs w:val="28"/>
        </w:rPr>
      </w:pPr>
    </w:p>
    <w:p w14:paraId="26AFAAF3" w14:textId="77777777" w:rsidR="002151B6" w:rsidRDefault="002151B6" w:rsidP="006703CD">
      <w:pPr>
        <w:rPr>
          <w:rFonts w:ascii="Arial" w:hAnsi="Arial" w:cs="Arial"/>
          <w:b/>
          <w:color w:val="808080" w:themeColor="background1" w:themeShade="80"/>
          <w:sz w:val="28"/>
          <w:szCs w:val="28"/>
        </w:rPr>
      </w:pPr>
    </w:p>
    <w:p w14:paraId="3C3DF7CE" w14:textId="77777777" w:rsidR="002151B6" w:rsidRDefault="002151B6" w:rsidP="006703CD">
      <w:pPr>
        <w:rPr>
          <w:rFonts w:ascii="Arial" w:hAnsi="Arial" w:cs="Arial"/>
          <w:b/>
          <w:color w:val="808080" w:themeColor="background1" w:themeShade="80"/>
          <w:sz w:val="28"/>
          <w:szCs w:val="28"/>
        </w:rPr>
      </w:pPr>
    </w:p>
    <w:p w14:paraId="30587746" w14:textId="77777777" w:rsidR="002151B6" w:rsidRDefault="002151B6" w:rsidP="006703CD">
      <w:pPr>
        <w:rPr>
          <w:rFonts w:ascii="Arial" w:hAnsi="Arial" w:cs="Arial"/>
          <w:b/>
          <w:color w:val="808080" w:themeColor="background1" w:themeShade="80"/>
          <w:sz w:val="28"/>
          <w:szCs w:val="28"/>
        </w:rPr>
      </w:pPr>
    </w:p>
    <w:p w14:paraId="4CE47F50" w14:textId="77777777" w:rsidR="002151B6" w:rsidRDefault="002151B6" w:rsidP="006703CD">
      <w:pPr>
        <w:rPr>
          <w:rFonts w:ascii="Arial" w:hAnsi="Arial" w:cs="Arial"/>
          <w:b/>
          <w:color w:val="808080" w:themeColor="background1" w:themeShade="80"/>
          <w:sz w:val="28"/>
          <w:szCs w:val="28"/>
        </w:rPr>
      </w:pPr>
    </w:p>
    <w:p w14:paraId="74F4F374" w14:textId="04879951"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F36BF9">
        <w:rPr>
          <w:rFonts w:ascii="Arial" w:hAnsi="Arial" w:cs="Arial"/>
          <w:b/>
          <w:color w:val="27345D"/>
          <w:sz w:val="30"/>
          <w:szCs w:val="30"/>
        </w:rPr>
        <w:t>6</w:t>
      </w:r>
      <w:r w:rsidR="00805295" w:rsidRPr="002151B6">
        <w:rPr>
          <w:rFonts w:ascii="Arial" w:hAnsi="Arial" w:cs="Arial"/>
          <w:b/>
          <w:color w:val="27345D"/>
          <w:sz w:val="30"/>
          <w:szCs w:val="30"/>
        </w:rPr>
        <w:t>-</w:t>
      </w:r>
      <w:r w:rsidR="009D0166">
        <w:rPr>
          <w:rFonts w:ascii="Arial" w:hAnsi="Arial" w:cs="Arial"/>
          <w:b/>
          <w:color w:val="27345D"/>
          <w:sz w:val="30"/>
          <w:szCs w:val="30"/>
        </w:rPr>
        <w:t>245</w:t>
      </w:r>
    </w:p>
    <w:p w14:paraId="742CAFB5"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715DBBA5"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33F4A3C0" w14:textId="77777777" w:rsidR="00816CE0" w:rsidRDefault="00816CE0" w:rsidP="00E22E78">
      <w:pPr>
        <w:ind w:right="-567"/>
        <w:jc w:val="right"/>
        <w:rPr>
          <w:rFonts w:ascii="Arial" w:hAnsi="Arial" w:cs="Arial"/>
        </w:rPr>
      </w:pPr>
    </w:p>
    <w:p w14:paraId="4B3ACB80" w14:textId="3D6659A9"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54A36">
        <w:rPr>
          <w:rFonts w:ascii="Arial" w:hAnsi="Arial" w:cs="Arial"/>
        </w:rPr>
        <w:t>16</w:t>
      </w:r>
      <w:r w:rsidR="00F04893">
        <w:rPr>
          <w:rFonts w:ascii="Arial" w:hAnsi="Arial" w:cs="Arial"/>
        </w:rPr>
        <w:t>.</w:t>
      </w:r>
      <w:r w:rsidR="00606D05">
        <w:rPr>
          <w:rFonts w:ascii="Arial" w:hAnsi="Arial" w:cs="Arial"/>
        </w:rPr>
        <w:t>10</w:t>
      </w:r>
      <w:r w:rsidR="00F04893">
        <w:rPr>
          <w:rFonts w:ascii="Arial" w:hAnsi="Arial" w:cs="Arial"/>
        </w:rPr>
        <w:t>.</w:t>
      </w:r>
      <w:r w:rsidR="00461F21">
        <w:rPr>
          <w:rFonts w:ascii="Arial" w:hAnsi="Arial" w:cs="Arial"/>
        </w:rPr>
        <w:t>202</w:t>
      </w:r>
      <w:r w:rsidR="00F36BF9">
        <w:rPr>
          <w:rFonts w:ascii="Arial" w:hAnsi="Arial" w:cs="Arial"/>
        </w:rPr>
        <w:t>6</w:t>
      </w:r>
    </w:p>
    <w:p w14:paraId="299DC3AB" w14:textId="77777777" w:rsidR="009C5727" w:rsidRPr="006D34BE" w:rsidRDefault="009C5727" w:rsidP="009C5727">
      <w:pPr>
        <w:ind w:right="-568"/>
        <w:jc w:val="both"/>
        <w:rPr>
          <w:rFonts w:ascii="Arial" w:eastAsia="Arial" w:hAnsi="Arial" w:cs="Arial"/>
          <w:b/>
          <w:bCs/>
          <w:sz w:val="2"/>
        </w:rPr>
      </w:pPr>
    </w:p>
    <w:p w14:paraId="24684C9E" w14:textId="77777777" w:rsidR="009C5727" w:rsidRPr="00674B96" w:rsidRDefault="009C5727" w:rsidP="009C5727">
      <w:pPr>
        <w:ind w:right="-568"/>
        <w:rPr>
          <w:rFonts w:ascii="Arial" w:hAnsi="Arial" w:cs="Arial"/>
          <w:b/>
          <w:sz w:val="16"/>
          <w:szCs w:val="34"/>
        </w:rPr>
      </w:pPr>
    </w:p>
    <w:p w14:paraId="5050068A" w14:textId="77777777" w:rsidR="00B13AD3" w:rsidRDefault="00B13AD3" w:rsidP="002151B6">
      <w:pPr>
        <w:ind w:right="-1419"/>
        <w:jc w:val="both"/>
        <w:rPr>
          <w:rFonts w:ascii="Arial" w:hAnsi="Arial" w:cs="Arial"/>
          <w:b/>
          <w:sz w:val="36"/>
          <w:szCs w:val="36"/>
        </w:rPr>
      </w:pPr>
    </w:p>
    <w:p w14:paraId="4449EDC9" w14:textId="6050DF69" w:rsidR="009C79BC" w:rsidRDefault="009C79BC" w:rsidP="00011073">
      <w:pPr>
        <w:ind w:right="-567"/>
        <w:jc w:val="both"/>
        <w:rPr>
          <w:rFonts w:ascii="Arial" w:hAnsi="Arial" w:cs="Arial"/>
          <w:b/>
          <w:bCs/>
          <w:sz w:val="36"/>
          <w:szCs w:val="36"/>
        </w:rPr>
      </w:pPr>
      <w:r w:rsidRPr="009C79BC">
        <w:rPr>
          <w:rFonts w:ascii="Arial" w:hAnsi="Arial" w:cs="Arial"/>
          <w:b/>
          <w:bCs/>
          <w:sz w:val="36"/>
          <w:szCs w:val="36"/>
        </w:rPr>
        <w:t>Untere Stadt: Gemeinsam die Zukunft gestalten – Auftakt am 26. Oktober</w:t>
      </w:r>
    </w:p>
    <w:p w14:paraId="0EEED4A6" w14:textId="318D5616" w:rsidR="00011073" w:rsidRDefault="00011073" w:rsidP="00011073">
      <w:pPr>
        <w:ind w:right="-567"/>
        <w:jc w:val="both"/>
        <w:rPr>
          <w:rFonts w:ascii="Arial" w:hAnsi="Arial" w:cs="Arial"/>
          <w:b/>
          <w:sz w:val="28"/>
          <w:szCs w:val="28"/>
        </w:rPr>
      </w:pPr>
      <w:r>
        <w:rPr>
          <w:rFonts w:ascii="Arial" w:hAnsi="Arial" w:cs="Arial"/>
          <w:b/>
          <w:sz w:val="16"/>
          <w:szCs w:val="16"/>
        </w:rPr>
        <w:br/>
      </w:r>
      <w:r w:rsidR="009C79BC" w:rsidRPr="009C79BC">
        <w:rPr>
          <w:rFonts w:ascii="Arial" w:hAnsi="Arial" w:cs="Arial"/>
          <w:b/>
          <w:sz w:val="28"/>
          <w:szCs w:val="28"/>
        </w:rPr>
        <w:t>Die Große Kreisstadt Traunstein lädt alle Bewohnerinnen und Bewohner sowie Interessierte ein, ihre Ideen, Erfahrungen und Wünsche für die Zukunft der Unteren Stadt einzubringen. Die öffentliche Auftaktveranstaltung zum Projekt „Untere Stadt – Gemeinsam Wandel gestalten“ findet am Montag, 26. Oktober, von 18 bis 21 Uhr im Vereinshaus (Trauner Straße 1) statt.</w:t>
      </w:r>
    </w:p>
    <w:p w14:paraId="7B609621" w14:textId="77777777" w:rsidR="00011073" w:rsidRDefault="00011073" w:rsidP="00011073">
      <w:pPr>
        <w:spacing w:line="360" w:lineRule="auto"/>
        <w:ind w:right="-567"/>
        <w:jc w:val="both"/>
        <w:rPr>
          <w:rFonts w:ascii="Arial" w:hAnsi="Arial" w:cs="Arial"/>
          <w:szCs w:val="24"/>
        </w:rPr>
      </w:pPr>
    </w:p>
    <w:p w14:paraId="6408C864" w14:textId="5E5C38E0" w:rsidR="009C79BC" w:rsidRDefault="009C79BC" w:rsidP="009C79BC">
      <w:pPr>
        <w:spacing w:line="360" w:lineRule="auto"/>
        <w:jc w:val="both"/>
        <w:rPr>
          <w:rFonts w:ascii="Arial" w:hAnsi="Arial" w:cs="Arial"/>
        </w:rPr>
      </w:pPr>
      <w:r w:rsidRPr="009C79BC">
        <w:rPr>
          <w:rFonts w:ascii="Arial" w:hAnsi="Arial" w:cs="Arial"/>
        </w:rPr>
        <w:t>Wie kann sich die Untere Stadt in den kommenden Jahren gut weiterentwickeln – und was ist den Menschen, die hier leben, arbeiten und unterwegs sind, dabei besonders wichtig? Genau diesen Fragen geht die Stadt Traunstein gemeinsam mit den Menschen vor Ort nach. Denn niemand kennt d</w:t>
      </w:r>
      <w:r w:rsidR="00210109">
        <w:rPr>
          <w:rFonts w:ascii="Arial" w:hAnsi="Arial" w:cs="Arial"/>
        </w:rPr>
        <w:t xml:space="preserve">ie Untere Stadt </w:t>
      </w:r>
      <w:r w:rsidRPr="009C79BC">
        <w:rPr>
          <w:rFonts w:ascii="Arial" w:hAnsi="Arial" w:cs="Arial"/>
        </w:rPr>
        <w:t>so gut wie diejenigen, die hier zu Hause sind. Ihre Erfahrungen, Ideen und Wünsche sind eine wichtige Grundlage für die weitere Entwicklung.</w:t>
      </w:r>
      <w:r>
        <w:rPr>
          <w:rFonts w:ascii="Arial" w:hAnsi="Arial" w:cs="Arial"/>
        </w:rPr>
        <w:t xml:space="preserve"> </w:t>
      </w:r>
      <w:r w:rsidRPr="009C79BC">
        <w:rPr>
          <w:rFonts w:ascii="Arial" w:hAnsi="Arial" w:cs="Arial"/>
        </w:rPr>
        <w:t>Die Auftaktveranstaltung bietet deshalb Raum, miteinander ins Gespräch zu kommen, unterschiedliche Sichtweisen kennenzulernen und gemeinsam erste Ideen für die Zukunft der Unteren Stadt zu entwickeln. Dabei geht es nicht darum, fertige Lösungen vorzugeben. Vielmehr soll gemeinsam herausgefunden werden, was i</w:t>
      </w:r>
      <w:r w:rsidR="00210109">
        <w:rPr>
          <w:rFonts w:ascii="Arial" w:hAnsi="Arial" w:cs="Arial"/>
        </w:rPr>
        <w:t xml:space="preserve">n der Unteren Stadt </w:t>
      </w:r>
      <w:r w:rsidRPr="009C79BC">
        <w:rPr>
          <w:rFonts w:ascii="Arial" w:hAnsi="Arial" w:cs="Arial"/>
        </w:rPr>
        <w:t>bereits gut funktioniert, wo Veränderungen gewünscht sind und welche Chancen sich für die Zukunft ergeben.</w:t>
      </w:r>
    </w:p>
    <w:p w14:paraId="31DB098D" w14:textId="77777777" w:rsidR="009C79BC" w:rsidRPr="009C79BC" w:rsidRDefault="009C79BC" w:rsidP="009C79BC">
      <w:pPr>
        <w:spacing w:line="360" w:lineRule="auto"/>
        <w:jc w:val="both"/>
        <w:rPr>
          <w:rFonts w:ascii="Arial" w:hAnsi="Arial" w:cs="Arial"/>
        </w:rPr>
      </w:pPr>
    </w:p>
    <w:p w14:paraId="301DA76D" w14:textId="77777777" w:rsidR="009A3B20" w:rsidRDefault="009C79BC" w:rsidP="009C79BC">
      <w:pPr>
        <w:spacing w:line="360" w:lineRule="auto"/>
        <w:jc w:val="both"/>
        <w:rPr>
          <w:rFonts w:ascii="Arial" w:hAnsi="Arial" w:cs="Arial"/>
        </w:rPr>
      </w:pPr>
      <w:r w:rsidRPr="009C79BC">
        <w:rPr>
          <w:rFonts w:ascii="Arial" w:hAnsi="Arial" w:cs="Arial"/>
        </w:rPr>
        <w:t xml:space="preserve">Das Projekt ist Teil des bayerischen Modellprojekts LANDSTADT BESTAND. Traunstein wurde vom Bayerischen Staatsministerium für Wohnen, Bau und Verkehr als eine von elf Modellkommunen im Freistaat ausgewählt. Das Programm beschäftigt sich mit der Frage, wie sich bestehende Quartiere behutsam und </w:t>
      </w:r>
      <w:r w:rsidRPr="009C79BC">
        <w:rPr>
          <w:rFonts w:ascii="Arial" w:hAnsi="Arial" w:cs="Arial"/>
        </w:rPr>
        <w:lastRenderedPageBreak/>
        <w:t>nachhaltig weiterentwickeln lassen. Es knüpft an das Vorgängerprojekt LANDSTADT BAYERN an.</w:t>
      </w:r>
      <w:r>
        <w:rPr>
          <w:rFonts w:ascii="Arial" w:hAnsi="Arial" w:cs="Arial"/>
        </w:rPr>
        <w:t xml:space="preserve"> </w:t>
      </w:r>
    </w:p>
    <w:p w14:paraId="1BD4A158" w14:textId="0ABB551A" w:rsidR="009C79BC" w:rsidRDefault="009C79BC" w:rsidP="009C79BC">
      <w:pPr>
        <w:spacing w:line="360" w:lineRule="auto"/>
        <w:jc w:val="both"/>
        <w:rPr>
          <w:rFonts w:ascii="Arial" w:hAnsi="Arial" w:cs="Arial"/>
        </w:rPr>
      </w:pPr>
      <w:r w:rsidRPr="009C79BC">
        <w:rPr>
          <w:rFonts w:ascii="Arial" w:hAnsi="Arial" w:cs="Arial"/>
        </w:rPr>
        <w:t>Mit der Unteren Stadt hat Traunstein dafür ein Quartier eingebracht, das historisch gewachsen ist, nahe an Altstadt und Traunauen liegt und von kleinteiligen Strukturen geprägt ist. Rund 1.500 Menschen leben hier. Diese gewachsenen Strukturen und die unterschiedlichen Bedürfnisse der Menschen vor Ort sollen bei der weiteren Entwicklung eine zentrale Rolle spielen.</w:t>
      </w:r>
      <w:r w:rsidR="009A3B20">
        <w:rPr>
          <w:rFonts w:ascii="Arial" w:hAnsi="Arial" w:cs="Arial"/>
        </w:rPr>
        <w:t xml:space="preserve"> </w:t>
      </w:r>
      <w:r w:rsidRPr="009C79BC">
        <w:rPr>
          <w:rFonts w:ascii="Arial" w:hAnsi="Arial" w:cs="Arial"/>
        </w:rPr>
        <w:t xml:space="preserve">Im Rahmen von LANDSTADT BESTAND erarbeitet die Stadt gemeinsam mit den Traunsteinerinnen und </w:t>
      </w:r>
      <w:r w:rsidRPr="00486F2D">
        <w:rPr>
          <w:rFonts w:ascii="Arial" w:hAnsi="Arial" w:cs="Arial"/>
        </w:rPr>
        <w:t>Traunsteinern bis Dezember 2027 ein Strukturkonzept mit</w:t>
      </w:r>
      <w:r w:rsidRPr="009C79BC">
        <w:rPr>
          <w:rFonts w:ascii="Arial" w:hAnsi="Arial" w:cs="Arial"/>
        </w:rPr>
        <w:t xml:space="preserve"> konkreten Maßnahmen. Im Mittelpunkt stehen unter anderem öffentlicher Raum, Wohnen und Nutzungsmischung, Mobilität und Verkehr sowie Klimaanpassung und Aufenthaltsqualität. Welche Themen dabei besonders wichtig sind und welche konkreten Ansätze daraus entstehen, soll im gemeinsamen Prozess entwickelt werden.</w:t>
      </w:r>
    </w:p>
    <w:p w14:paraId="67937076" w14:textId="77777777" w:rsidR="009C79BC" w:rsidRPr="009C79BC" w:rsidRDefault="009C79BC" w:rsidP="009C79BC">
      <w:pPr>
        <w:spacing w:line="360" w:lineRule="auto"/>
        <w:jc w:val="both"/>
        <w:rPr>
          <w:rFonts w:ascii="Arial" w:hAnsi="Arial" w:cs="Arial"/>
        </w:rPr>
      </w:pPr>
    </w:p>
    <w:p w14:paraId="473E67B6" w14:textId="77777777" w:rsidR="009C79BC" w:rsidRPr="009C79BC" w:rsidRDefault="009C79BC" w:rsidP="009C79BC">
      <w:pPr>
        <w:spacing w:line="360" w:lineRule="auto"/>
        <w:jc w:val="both"/>
        <w:rPr>
          <w:rFonts w:ascii="Arial" w:hAnsi="Arial" w:cs="Arial"/>
          <w:b/>
          <w:bCs/>
        </w:rPr>
      </w:pPr>
      <w:r w:rsidRPr="009C79BC">
        <w:rPr>
          <w:rFonts w:ascii="Arial" w:hAnsi="Arial" w:cs="Arial"/>
          <w:b/>
          <w:bCs/>
        </w:rPr>
        <w:t>Auftakt mit zwei Workshop-Teilen</w:t>
      </w:r>
    </w:p>
    <w:p w14:paraId="401D9A8B" w14:textId="5948E7D9" w:rsidR="009C79BC" w:rsidRPr="009C79BC" w:rsidRDefault="009C79BC" w:rsidP="009C79BC">
      <w:pPr>
        <w:spacing w:line="360" w:lineRule="auto"/>
        <w:jc w:val="both"/>
        <w:rPr>
          <w:rFonts w:ascii="Arial" w:hAnsi="Arial" w:cs="Arial"/>
        </w:rPr>
      </w:pPr>
      <w:r w:rsidRPr="009C79BC">
        <w:rPr>
          <w:rFonts w:ascii="Arial" w:hAnsi="Arial" w:cs="Arial"/>
        </w:rPr>
        <w:t>Die Veranstaltung am 26. Oktober bildet den Auftakt zu diesem Beteiligungsprozess. In zwei Workshop-Teilen können die Teilnehme</w:t>
      </w:r>
      <w:r w:rsidR="002D0992">
        <w:rPr>
          <w:rFonts w:ascii="Arial" w:hAnsi="Arial" w:cs="Arial"/>
        </w:rPr>
        <w:t>rinnen und Teilnehmer</w:t>
      </w:r>
      <w:r w:rsidRPr="009C79BC">
        <w:rPr>
          <w:rFonts w:ascii="Arial" w:hAnsi="Arial" w:cs="Arial"/>
        </w:rPr>
        <w:t xml:space="preserve"> ihre Perspektiven einbringen: Zunächst geht es darum, gemeinsam auf die Untere Stadt zu schauen. Welche Orte funktionieren heute schon gut? Wo gibt es Herausforderungen oder Verbesserungsbedarf?</w:t>
      </w:r>
    </w:p>
    <w:p w14:paraId="4ABE8FC7" w14:textId="77777777" w:rsidR="009C79BC" w:rsidRDefault="009C79BC" w:rsidP="009C79BC">
      <w:pPr>
        <w:spacing w:line="360" w:lineRule="auto"/>
        <w:jc w:val="both"/>
        <w:rPr>
          <w:rFonts w:ascii="Arial" w:hAnsi="Arial" w:cs="Arial"/>
        </w:rPr>
      </w:pPr>
      <w:r w:rsidRPr="009C79BC">
        <w:rPr>
          <w:rFonts w:ascii="Arial" w:hAnsi="Arial" w:cs="Arial"/>
        </w:rPr>
        <w:t>Im zweiten Teil werden in Kleingruppen erste Zukunftsbilder für die Untere Stadt entwickelt. Dabei ist ausdrücklich die Sicht der Menschen vor Ort gefragt: Was soll erhalten bleiben? Was könnte sich verändern? Und wie könnte die Untere Stadt in Zukunft aussehen und sich anfühlen?</w:t>
      </w:r>
    </w:p>
    <w:p w14:paraId="05906459" w14:textId="77A3DDFE" w:rsidR="002D0992" w:rsidRDefault="009C79BC" w:rsidP="009C79BC">
      <w:pPr>
        <w:spacing w:line="360" w:lineRule="auto"/>
        <w:jc w:val="both"/>
        <w:rPr>
          <w:rFonts w:ascii="Arial" w:hAnsi="Arial" w:cs="Arial"/>
        </w:rPr>
      </w:pPr>
      <w:r w:rsidRPr="009C79BC">
        <w:rPr>
          <w:rFonts w:ascii="Arial" w:hAnsi="Arial" w:cs="Arial"/>
        </w:rPr>
        <w:t xml:space="preserve">„Die Menschen vor Ort kennen </w:t>
      </w:r>
      <w:r w:rsidR="00210109">
        <w:rPr>
          <w:rFonts w:ascii="Arial" w:hAnsi="Arial" w:cs="Arial"/>
        </w:rPr>
        <w:t xml:space="preserve">sich </w:t>
      </w:r>
      <w:r w:rsidRPr="009C79BC">
        <w:rPr>
          <w:rFonts w:ascii="Arial" w:hAnsi="Arial" w:cs="Arial"/>
        </w:rPr>
        <w:t>am besten</w:t>
      </w:r>
      <w:r w:rsidR="00210109">
        <w:rPr>
          <w:rFonts w:ascii="Arial" w:hAnsi="Arial" w:cs="Arial"/>
        </w:rPr>
        <w:t xml:space="preserve"> aus</w:t>
      </w:r>
      <w:r w:rsidRPr="009C79BC">
        <w:rPr>
          <w:rFonts w:ascii="Arial" w:hAnsi="Arial" w:cs="Arial"/>
        </w:rPr>
        <w:t>. Deshalb wollen wir die Entwicklung der Unteren Stadt nicht über ihre Köpfe hinweg, sondern gemeinsam mit ihnen gestalten“, sagt Oberbürgermeister Dr. Christian Hümmer. „Uns ist wichtig, zuzuhören, unterschiedliche Perspektiven zusammenzubringen und gemeinsam Ideen zu entwickeln. Der Auftakt am 26. Oktober ist dafür der erste Schritt.“</w:t>
      </w:r>
      <w:r>
        <w:rPr>
          <w:rFonts w:ascii="Arial" w:hAnsi="Arial" w:cs="Arial"/>
        </w:rPr>
        <w:t xml:space="preserve"> </w:t>
      </w:r>
    </w:p>
    <w:p w14:paraId="0F2A5079" w14:textId="6DA03BDC" w:rsidR="009C79BC" w:rsidRDefault="009C79BC" w:rsidP="009C79BC">
      <w:pPr>
        <w:spacing w:line="360" w:lineRule="auto"/>
        <w:jc w:val="both"/>
        <w:rPr>
          <w:rFonts w:ascii="Arial" w:hAnsi="Arial" w:cs="Arial"/>
        </w:rPr>
      </w:pPr>
      <w:r w:rsidRPr="009C79BC">
        <w:rPr>
          <w:rFonts w:ascii="Arial" w:hAnsi="Arial" w:cs="Arial"/>
        </w:rPr>
        <w:t>Die Beteiligung endet dabei nicht mit der Auftaktveranstaltung. In den kommenden Monaten gibt es weitere Möglichkeiten, sich einzubringen – unter anderem bei Gesprächsrunden</w:t>
      </w:r>
      <w:r w:rsidR="00486F2D">
        <w:rPr>
          <w:rFonts w:ascii="Arial" w:hAnsi="Arial" w:cs="Arial"/>
        </w:rPr>
        <w:t xml:space="preserve"> und </w:t>
      </w:r>
      <w:r w:rsidRPr="009C79BC">
        <w:rPr>
          <w:rFonts w:ascii="Arial" w:hAnsi="Arial" w:cs="Arial"/>
        </w:rPr>
        <w:t xml:space="preserve">Werkstätten. So soll Schritt für Schritt ein gemeinsames Bild davon entstehen, wie sich die Untere Stadt behutsam und passend zu </w:t>
      </w:r>
      <w:r w:rsidRPr="009C79BC">
        <w:rPr>
          <w:rFonts w:ascii="Arial" w:hAnsi="Arial" w:cs="Arial"/>
        </w:rPr>
        <w:lastRenderedPageBreak/>
        <w:t>ihren besonderen Qualitäten weiterentwickeln kann.</w:t>
      </w:r>
      <w:r>
        <w:rPr>
          <w:rFonts w:ascii="Arial" w:hAnsi="Arial" w:cs="Arial"/>
        </w:rPr>
        <w:t xml:space="preserve"> </w:t>
      </w:r>
      <w:r w:rsidRPr="009C79BC">
        <w:rPr>
          <w:rFonts w:ascii="Arial" w:hAnsi="Arial" w:cs="Arial"/>
        </w:rPr>
        <w:t>Alle Bewohnerinnen und Bewohner der Unteren Stadt sowie alle, die sich für die Zukunft des Quartiers interessieren, sind herzlich eingeladen, mitzumachen und ihre Perspektive einzubringen.</w:t>
      </w:r>
    </w:p>
    <w:p w14:paraId="668D2D49" w14:textId="77777777" w:rsidR="009C79BC" w:rsidRPr="009C79BC" w:rsidRDefault="009C79BC" w:rsidP="009C79BC">
      <w:pPr>
        <w:spacing w:line="360" w:lineRule="auto"/>
        <w:jc w:val="both"/>
        <w:rPr>
          <w:rFonts w:ascii="Arial" w:hAnsi="Arial" w:cs="Arial"/>
        </w:rPr>
      </w:pPr>
    </w:p>
    <w:p w14:paraId="655DE25C" w14:textId="77777777" w:rsidR="009C79BC" w:rsidRPr="009C79BC" w:rsidRDefault="009C79BC" w:rsidP="009C79BC">
      <w:pPr>
        <w:spacing w:line="360" w:lineRule="auto"/>
        <w:jc w:val="both"/>
        <w:rPr>
          <w:rFonts w:ascii="Arial" w:hAnsi="Arial" w:cs="Arial"/>
        </w:rPr>
      </w:pPr>
      <w:r w:rsidRPr="00EA5852">
        <w:rPr>
          <w:rFonts w:ascii="Arial" w:hAnsi="Arial" w:cs="Arial"/>
          <w:b/>
          <w:bCs/>
        </w:rPr>
        <w:t>Termin</w:t>
      </w:r>
      <w:r w:rsidRPr="009C79BC">
        <w:rPr>
          <w:rFonts w:ascii="Arial" w:hAnsi="Arial" w:cs="Arial"/>
        </w:rPr>
        <w:t>: Montag, 26. Oktober, 18 bis 21 Uhr</w:t>
      </w:r>
    </w:p>
    <w:p w14:paraId="34271EDF" w14:textId="5DC1CA4C" w:rsidR="00606D05" w:rsidRDefault="009C79BC" w:rsidP="009C79BC">
      <w:pPr>
        <w:spacing w:line="360" w:lineRule="auto"/>
        <w:jc w:val="both"/>
        <w:rPr>
          <w:rFonts w:ascii="Arial" w:hAnsi="Arial" w:cs="Arial"/>
        </w:rPr>
      </w:pPr>
      <w:r w:rsidRPr="00EA5852">
        <w:rPr>
          <w:rFonts w:ascii="Arial" w:hAnsi="Arial" w:cs="Arial"/>
          <w:b/>
          <w:bCs/>
        </w:rPr>
        <w:t>Ort</w:t>
      </w:r>
      <w:r w:rsidRPr="009C79BC">
        <w:rPr>
          <w:rFonts w:ascii="Arial" w:hAnsi="Arial" w:cs="Arial"/>
        </w:rPr>
        <w:t>: Vereinshaus, Trauner Straße 1</w:t>
      </w:r>
    </w:p>
    <w:p w14:paraId="4DCF0674" w14:textId="77777777" w:rsidR="009C79BC" w:rsidRPr="00606D05" w:rsidRDefault="009C79BC" w:rsidP="009C79BC">
      <w:pPr>
        <w:spacing w:line="360" w:lineRule="auto"/>
        <w:jc w:val="both"/>
        <w:rPr>
          <w:rFonts w:ascii="Arial" w:hAnsi="Arial" w:cs="Arial"/>
        </w:rPr>
      </w:pPr>
    </w:p>
    <w:p w14:paraId="5BD8253B" w14:textId="6512598F" w:rsidR="00606D05" w:rsidRPr="00606D05" w:rsidRDefault="00606D05" w:rsidP="00606D05">
      <w:pPr>
        <w:spacing w:line="360" w:lineRule="auto"/>
        <w:jc w:val="both"/>
        <w:rPr>
          <w:rFonts w:ascii="Arial" w:hAnsi="Arial" w:cs="Arial"/>
        </w:rPr>
      </w:pPr>
      <w:r w:rsidRPr="00210109">
        <w:rPr>
          <w:rFonts w:ascii="Arial" w:hAnsi="Arial" w:cs="Arial"/>
        </w:rPr>
        <w:t xml:space="preserve">Weitere Informationen: </w:t>
      </w:r>
      <w:hyperlink r:id="rId8" w:history="1">
        <w:r w:rsidRPr="00210109">
          <w:rPr>
            <w:rStyle w:val="Hyperlink"/>
            <w:rFonts w:ascii="Arial" w:hAnsi="Arial" w:cs="Arial"/>
          </w:rPr>
          <w:t>www.traunstein.de</w:t>
        </w:r>
      </w:hyperlink>
      <w:r w:rsidR="00210109" w:rsidRPr="00210109">
        <w:rPr>
          <w:rStyle w:val="Hyperlink"/>
          <w:rFonts w:ascii="Arial" w:hAnsi="Arial" w:cs="Arial"/>
        </w:rPr>
        <w:t>/unterestadt</w:t>
      </w:r>
    </w:p>
    <w:p w14:paraId="0E192892" w14:textId="77777777" w:rsidR="00606D05" w:rsidRPr="00606D05" w:rsidRDefault="00606D05" w:rsidP="00606D05">
      <w:pPr>
        <w:spacing w:line="360" w:lineRule="auto"/>
        <w:jc w:val="both"/>
        <w:rPr>
          <w:rFonts w:ascii="Arial" w:hAnsi="Arial" w:cs="Arial"/>
        </w:rPr>
      </w:pPr>
      <w:r w:rsidRPr="00606D05">
        <w:rPr>
          <w:rFonts w:ascii="Arial" w:hAnsi="Arial" w:cs="Arial"/>
        </w:rPr>
        <w:t xml:space="preserve">Kontakt: </w:t>
      </w:r>
      <w:hyperlink r:id="rId9" w:history="1">
        <w:r w:rsidRPr="00606D05">
          <w:rPr>
            <w:rStyle w:val="Hyperlink"/>
            <w:rFonts w:ascii="Arial" w:hAnsi="Arial" w:cs="Arial"/>
          </w:rPr>
          <w:t>untere-stadt@stadt-traunstein.de</w:t>
        </w:r>
      </w:hyperlink>
    </w:p>
    <w:p w14:paraId="3E659938" w14:textId="745706F8" w:rsidR="00960C37" w:rsidRDefault="00960C37" w:rsidP="00F04893">
      <w:pPr>
        <w:spacing w:line="360" w:lineRule="auto"/>
        <w:jc w:val="both"/>
        <w:rPr>
          <w:rFonts w:ascii="Arial" w:hAnsi="Arial" w:cs="Arial"/>
        </w:rPr>
      </w:pPr>
    </w:p>
    <w:p w14:paraId="2BD91AA6" w14:textId="77777777" w:rsidR="00F04893" w:rsidRDefault="00F04893" w:rsidP="002073FE">
      <w:pPr>
        <w:spacing w:line="360" w:lineRule="auto"/>
        <w:ind w:right="-568"/>
        <w:jc w:val="both"/>
        <w:rPr>
          <w:rFonts w:ascii="Arial" w:hAnsi="Arial" w:cs="Arial"/>
          <w:b/>
          <w:color w:val="27345D"/>
        </w:rPr>
      </w:pPr>
    </w:p>
    <w:p w14:paraId="2B584CA5" w14:textId="77777777" w:rsidR="00F04893" w:rsidRDefault="00F04893" w:rsidP="002073FE">
      <w:pPr>
        <w:spacing w:line="360" w:lineRule="auto"/>
        <w:ind w:right="-568"/>
        <w:jc w:val="both"/>
        <w:rPr>
          <w:rFonts w:ascii="Arial" w:hAnsi="Arial" w:cs="Arial"/>
          <w:b/>
          <w:color w:val="27345D"/>
        </w:rPr>
      </w:pPr>
    </w:p>
    <w:p w14:paraId="7386B1B4" w14:textId="77777777" w:rsidR="00F04893" w:rsidRDefault="00F04893" w:rsidP="002073FE">
      <w:pPr>
        <w:spacing w:line="360" w:lineRule="auto"/>
        <w:ind w:right="-568"/>
        <w:jc w:val="both"/>
        <w:rPr>
          <w:rFonts w:ascii="Arial" w:hAnsi="Arial" w:cs="Arial"/>
          <w:b/>
          <w:color w:val="27345D"/>
        </w:rPr>
      </w:pPr>
    </w:p>
    <w:p w14:paraId="5AB3D761" w14:textId="7581116E" w:rsidR="00FB1E27" w:rsidRPr="002151B6" w:rsidRDefault="00DC24C6" w:rsidP="002073FE">
      <w:pPr>
        <w:spacing w:line="360" w:lineRule="auto"/>
        <w:ind w:right="-568"/>
        <w:jc w:val="both"/>
        <w:rPr>
          <w:rFonts w:ascii="Arial" w:hAnsi="Arial" w:cs="Arial"/>
          <w:b/>
          <w:color w:val="27345D"/>
        </w:rPr>
      </w:pPr>
      <w:r>
        <w:rPr>
          <w:rFonts w:ascii="Arial" w:hAnsi="Arial" w:cs="Arial"/>
          <w:b/>
          <w:color w:val="27345D"/>
        </w:rPr>
        <w:t>Anna</w:t>
      </w:r>
      <w:r w:rsidR="00FB1E27" w:rsidRPr="002151B6">
        <w:rPr>
          <w:rFonts w:ascii="Arial" w:hAnsi="Arial" w:cs="Arial"/>
          <w:b/>
          <w:color w:val="27345D"/>
        </w:rPr>
        <w:t xml:space="preserve"> </w:t>
      </w:r>
      <w:r>
        <w:rPr>
          <w:rFonts w:ascii="Arial" w:hAnsi="Arial" w:cs="Arial"/>
          <w:b/>
          <w:color w:val="27345D"/>
        </w:rPr>
        <w:t>Leitl</w:t>
      </w:r>
    </w:p>
    <w:p w14:paraId="405A7C81" w14:textId="77777777" w:rsidR="002073FE" w:rsidRPr="00575945" w:rsidRDefault="00DC24C6" w:rsidP="002073FE">
      <w:pPr>
        <w:spacing w:line="360" w:lineRule="auto"/>
        <w:ind w:right="-568"/>
        <w:jc w:val="both"/>
        <w:rPr>
          <w:rFonts w:ascii="Arial" w:hAnsi="Arial" w:cs="Arial"/>
        </w:rPr>
      </w:pPr>
      <w:r>
        <w:rPr>
          <w:rFonts w:ascii="Arial" w:hAnsi="Arial" w:cs="Arial"/>
        </w:rPr>
        <w:t xml:space="preserve">Leiterin Stabsstelle Presse- und Öffentlichkeitsarbeit </w:t>
      </w:r>
      <w:r w:rsidR="002073FE">
        <w:rPr>
          <w:rFonts w:ascii="Arial" w:hAnsi="Arial" w:cs="Arial"/>
        </w:rPr>
        <w:t>der Großen Kreisstadt Traunstein</w:t>
      </w:r>
    </w:p>
    <w:p w14:paraId="6A6739A7"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B1C53" w14:textId="77777777" w:rsidR="00E30F85" w:rsidRDefault="00E30F85">
      <w:r>
        <w:separator/>
      </w:r>
    </w:p>
  </w:endnote>
  <w:endnote w:type="continuationSeparator" w:id="0">
    <w:p w14:paraId="2FB5B1B1" w14:textId="77777777" w:rsidR="00E30F85" w:rsidRDefault="00E3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CD47" w14:textId="77777777" w:rsidR="004E59C8" w:rsidRDefault="004E59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0797" w14:textId="77777777" w:rsidR="004E59C8" w:rsidRDefault="004E59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B39"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35E8D903" wp14:editId="40DA2AEC">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4C6">
      <w:rPr>
        <w:rFonts w:ascii="Arial" w:hAnsi="Arial"/>
        <w:b/>
        <w:color w:val="27345D"/>
        <w:sz w:val="16"/>
        <w:szCs w:val="16"/>
      </w:rPr>
      <w:t>Anna Leitl</w:t>
    </w:r>
    <w:r w:rsidR="00A4199C" w:rsidRPr="008602A2">
      <w:rPr>
        <w:rFonts w:ascii="Arial" w:hAnsi="Arial"/>
        <w:b/>
        <w:color w:val="27345D"/>
        <w:sz w:val="16"/>
        <w:szCs w:val="16"/>
      </w:rPr>
      <w:t xml:space="preserve"> </w:t>
    </w:r>
    <w:r w:rsidR="00DC24C6">
      <w:rPr>
        <w:rFonts w:ascii="Arial" w:hAnsi="Arial"/>
        <w:color w:val="000000" w:themeColor="text1"/>
        <w:sz w:val="16"/>
        <w:szCs w:val="16"/>
      </w:rPr>
      <w:t>Leiterin Stabsstelle Presse- und Öffentlichkeitsarbeit</w:t>
    </w:r>
    <w:r w:rsidR="00A663DB" w:rsidRPr="008602A2">
      <w:rPr>
        <w:rFonts w:ascii="Arial" w:hAnsi="Arial"/>
        <w:color w:val="000000" w:themeColor="text1"/>
        <w:sz w:val="16"/>
        <w:szCs w:val="16"/>
      </w:rPr>
      <w:t xml:space="preserve"> der Stadt Traunstein</w:t>
    </w:r>
  </w:p>
  <w:p w14:paraId="0511F9E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9A1F0D">
      <w:rPr>
        <w:rFonts w:ascii="Arial" w:hAnsi="Arial"/>
        <w:color w:val="000000" w:themeColor="text1"/>
        <w:sz w:val="16"/>
        <w:szCs w:val="16"/>
      </w:rPr>
      <w:t>600</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DC24C6">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1DAC1437"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6D9055E6"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0F163" w14:textId="77777777" w:rsidR="00E30F85" w:rsidRDefault="00E30F85">
      <w:r>
        <w:separator/>
      </w:r>
    </w:p>
  </w:footnote>
  <w:footnote w:type="continuationSeparator" w:id="0">
    <w:p w14:paraId="2D07794B" w14:textId="77777777" w:rsidR="00E30F85" w:rsidRDefault="00E30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7394"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E92F13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0F"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9A1F0D">
      <w:rPr>
        <w:rStyle w:val="Seitenzahl"/>
        <w:rFonts w:ascii="Arial" w:hAnsi="Arial" w:cs="Arial"/>
        <w:noProof/>
        <w:sz w:val="20"/>
      </w:rPr>
      <w:t>2</w:t>
    </w:r>
    <w:r w:rsidRPr="009012F5">
      <w:rPr>
        <w:rStyle w:val="Seitenzahl"/>
        <w:rFonts w:ascii="Arial" w:hAnsi="Arial" w:cs="Arial"/>
        <w:sz w:val="20"/>
      </w:rPr>
      <w:fldChar w:fldCharType="end"/>
    </w:r>
  </w:p>
  <w:p w14:paraId="51EE1A4E"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4214"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4347368E" wp14:editId="1E04B6E3">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1054354323">
    <w:abstractNumId w:val="4"/>
  </w:num>
  <w:num w:numId="2" w16cid:durableId="1306280239">
    <w:abstractNumId w:val="13"/>
  </w:num>
  <w:num w:numId="3" w16cid:durableId="1555241518">
    <w:abstractNumId w:val="8"/>
  </w:num>
  <w:num w:numId="4" w16cid:durableId="1908615062">
    <w:abstractNumId w:val="10"/>
  </w:num>
  <w:num w:numId="5" w16cid:durableId="1107584318">
    <w:abstractNumId w:val="20"/>
  </w:num>
  <w:num w:numId="6" w16cid:durableId="1742167460">
    <w:abstractNumId w:val="2"/>
  </w:num>
  <w:num w:numId="7" w16cid:durableId="176820527">
    <w:abstractNumId w:val="18"/>
  </w:num>
  <w:num w:numId="8" w16cid:durableId="956251905">
    <w:abstractNumId w:val="9"/>
  </w:num>
  <w:num w:numId="9" w16cid:durableId="145098805">
    <w:abstractNumId w:val="12"/>
  </w:num>
  <w:num w:numId="10" w16cid:durableId="661398369">
    <w:abstractNumId w:val="6"/>
  </w:num>
  <w:num w:numId="11" w16cid:durableId="443810152">
    <w:abstractNumId w:val="0"/>
  </w:num>
  <w:num w:numId="12" w16cid:durableId="554590087">
    <w:abstractNumId w:val="11"/>
  </w:num>
  <w:num w:numId="13" w16cid:durableId="1734233983">
    <w:abstractNumId w:val="5"/>
  </w:num>
  <w:num w:numId="14" w16cid:durableId="973295350">
    <w:abstractNumId w:val="3"/>
  </w:num>
  <w:num w:numId="15" w16cid:durableId="1179008992">
    <w:abstractNumId w:val="21"/>
  </w:num>
  <w:num w:numId="16" w16cid:durableId="1828470972">
    <w:abstractNumId w:val="7"/>
  </w:num>
  <w:num w:numId="17" w16cid:durableId="680426343">
    <w:abstractNumId w:val="17"/>
  </w:num>
  <w:num w:numId="18" w16cid:durableId="782068810">
    <w:abstractNumId w:val="14"/>
  </w:num>
  <w:num w:numId="19" w16cid:durableId="591355059">
    <w:abstractNumId w:val="1"/>
  </w:num>
  <w:num w:numId="20" w16cid:durableId="343477472">
    <w:abstractNumId w:val="15"/>
  </w:num>
  <w:num w:numId="21" w16cid:durableId="117800818">
    <w:abstractNumId w:val="16"/>
  </w:num>
  <w:num w:numId="22" w16cid:durableId="8285208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C7B"/>
    <w:rsid w:val="000E69F4"/>
    <w:rsid w:val="000F0B61"/>
    <w:rsid w:val="000F36D6"/>
    <w:rsid w:val="000F7D51"/>
    <w:rsid w:val="00102C84"/>
    <w:rsid w:val="0010392E"/>
    <w:rsid w:val="0010485B"/>
    <w:rsid w:val="001055C3"/>
    <w:rsid w:val="001119A8"/>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A7B"/>
    <w:rsid w:val="001D4B02"/>
    <w:rsid w:val="001D4C45"/>
    <w:rsid w:val="001E024C"/>
    <w:rsid w:val="001E14DE"/>
    <w:rsid w:val="001E2AAF"/>
    <w:rsid w:val="001E5B0A"/>
    <w:rsid w:val="001E5DD9"/>
    <w:rsid w:val="001E6C88"/>
    <w:rsid w:val="001F0742"/>
    <w:rsid w:val="001F34B7"/>
    <w:rsid w:val="00201C5A"/>
    <w:rsid w:val="002026C7"/>
    <w:rsid w:val="002056F3"/>
    <w:rsid w:val="00205731"/>
    <w:rsid w:val="0020593F"/>
    <w:rsid w:val="002059FD"/>
    <w:rsid w:val="00205C2B"/>
    <w:rsid w:val="0020628D"/>
    <w:rsid w:val="002073FE"/>
    <w:rsid w:val="00210109"/>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8F7"/>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D0992"/>
    <w:rsid w:val="002D1D38"/>
    <w:rsid w:val="002D35BE"/>
    <w:rsid w:val="002D54AE"/>
    <w:rsid w:val="002D5CE0"/>
    <w:rsid w:val="002E35B8"/>
    <w:rsid w:val="002E4858"/>
    <w:rsid w:val="002F2AE0"/>
    <w:rsid w:val="002F382E"/>
    <w:rsid w:val="002F41BC"/>
    <w:rsid w:val="002F5948"/>
    <w:rsid w:val="002F5E93"/>
    <w:rsid w:val="00311F25"/>
    <w:rsid w:val="003203B3"/>
    <w:rsid w:val="003208AC"/>
    <w:rsid w:val="00323081"/>
    <w:rsid w:val="003233C1"/>
    <w:rsid w:val="0032412C"/>
    <w:rsid w:val="0032449E"/>
    <w:rsid w:val="00324CA4"/>
    <w:rsid w:val="003250C2"/>
    <w:rsid w:val="00327586"/>
    <w:rsid w:val="00330703"/>
    <w:rsid w:val="00331631"/>
    <w:rsid w:val="00336121"/>
    <w:rsid w:val="00342352"/>
    <w:rsid w:val="003423CB"/>
    <w:rsid w:val="00342EEF"/>
    <w:rsid w:val="003460ED"/>
    <w:rsid w:val="00346AE1"/>
    <w:rsid w:val="00350981"/>
    <w:rsid w:val="00351CF5"/>
    <w:rsid w:val="00354A36"/>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242"/>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2E5A"/>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86F2D"/>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59C8"/>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34E1"/>
    <w:rsid w:val="005F61FF"/>
    <w:rsid w:val="005F74B9"/>
    <w:rsid w:val="0060333E"/>
    <w:rsid w:val="0060420A"/>
    <w:rsid w:val="0060456C"/>
    <w:rsid w:val="00605428"/>
    <w:rsid w:val="00605E95"/>
    <w:rsid w:val="00606D0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0FB5"/>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3685D"/>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81"/>
    <w:rsid w:val="009802E0"/>
    <w:rsid w:val="0098148B"/>
    <w:rsid w:val="00981F7A"/>
    <w:rsid w:val="00982C88"/>
    <w:rsid w:val="00982CA0"/>
    <w:rsid w:val="00982F56"/>
    <w:rsid w:val="00983DC7"/>
    <w:rsid w:val="00985F6C"/>
    <w:rsid w:val="009863E4"/>
    <w:rsid w:val="00987454"/>
    <w:rsid w:val="00987C3F"/>
    <w:rsid w:val="00990161"/>
    <w:rsid w:val="009942B9"/>
    <w:rsid w:val="009943C0"/>
    <w:rsid w:val="00995AD0"/>
    <w:rsid w:val="009A07C8"/>
    <w:rsid w:val="009A1F0D"/>
    <w:rsid w:val="009A2B33"/>
    <w:rsid w:val="009A36F9"/>
    <w:rsid w:val="009A38D8"/>
    <w:rsid w:val="009A3B20"/>
    <w:rsid w:val="009A60F1"/>
    <w:rsid w:val="009A701F"/>
    <w:rsid w:val="009A741A"/>
    <w:rsid w:val="009B554D"/>
    <w:rsid w:val="009B7773"/>
    <w:rsid w:val="009C061D"/>
    <w:rsid w:val="009C0BEE"/>
    <w:rsid w:val="009C1354"/>
    <w:rsid w:val="009C139F"/>
    <w:rsid w:val="009C4080"/>
    <w:rsid w:val="009C540D"/>
    <w:rsid w:val="009C56B2"/>
    <w:rsid w:val="009C5727"/>
    <w:rsid w:val="009C79BC"/>
    <w:rsid w:val="009C7D2F"/>
    <w:rsid w:val="009D0166"/>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647B4"/>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47EA"/>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24C6"/>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0F85"/>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A5852"/>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893"/>
    <w:rsid w:val="00F049B6"/>
    <w:rsid w:val="00F05E27"/>
    <w:rsid w:val="00F05FBA"/>
    <w:rsid w:val="00F068C9"/>
    <w:rsid w:val="00F06FA7"/>
    <w:rsid w:val="00F07BB4"/>
    <w:rsid w:val="00F121D3"/>
    <w:rsid w:val="00F13665"/>
    <w:rsid w:val="00F13DF6"/>
    <w:rsid w:val="00F13EE9"/>
    <w:rsid w:val="00F1671C"/>
    <w:rsid w:val="00F22FB9"/>
    <w:rsid w:val="00F238D2"/>
    <w:rsid w:val="00F27F91"/>
    <w:rsid w:val="00F318DF"/>
    <w:rsid w:val="00F34B31"/>
    <w:rsid w:val="00F36A56"/>
    <w:rsid w:val="00F36BF9"/>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9899E"/>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606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044">
      <w:bodyDiv w:val="1"/>
      <w:marLeft w:val="0"/>
      <w:marRight w:val="0"/>
      <w:marTop w:val="0"/>
      <w:marBottom w:val="0"/>
      <w:divBdr>
        <w:top w:val="none" w:sz="0" w:space="0" w:color="auto"/>
        <w:left w:val="none" w:sz="0" w:space="0" w:color="auto"/>
        <w:bottom w:val="none" w:sz="0" w:space="0" w:color="auto"/>
        <w:right w:val="none" w:sz="0" w:space="0" w:color="auto"/>
      </w:divBdr>
    </w:div>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037958">
      <w:bodyDiv w:val="1"/>
      <w:marLeft w:val="0"/>
      <w:marRight w:val="0"/>
      <w:marTop w:val="0"/>
      <w:marBottom w:val="0"/>
      <w:divBdr>
        <w:top w:val="none" w:sz="0" w:space="0" w:color="auto"/>
        <w:left w:val="none" w:sz="0" w:space="0" w:color="auto"/>
        <w:bottom w:val="none" w:sz="0" w:space="0" w:color="auto"/>
        <w:right w:val="none" w:sz="0" w:space="0" w:color="auto"/>
      </w:divBdr>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86180516">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37828968">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395154817">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6282304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unstein.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ntere-stadt@stadt-traunstein.de"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28EA-7D83-45D7-BBE3-81916191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Leitl Anna</cp:lastModifiedBy>
  <cp:revision>10</cp:revision>
  <cp:lastPrinted>2026-10-05T15:02:00Z</cp:lastPrinted>
  <dcterms:created xsi:type="dcterms:W3CDTF">2026-10-05T13:04:00Z</dcterms:created>
  <dcterms:modified xsi:type="dcterms:W3CDTF">2026-10-16T06:42:00Z</dcterms:modified>
</cp:coreProperties>
</file>