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FCEFD" w14:textId="6D9F3240" w:rsidR="001B47E1" w:rsidRPr="007E3731" w:rsidRDefault="007E1F6D" w:rsidP="001B47E1">
      <w:pPr>
        <w:rPr>
          <w:b/>
          <w:bCs/>
          <w:sz w:val="24"/>
          <w:szCs w:val="24"/>
        </w:rPr>
      </w:pPr>
      <w:bookmarkStart w:id="0" w:name="_Hlk226721618"/>
      <w:r w:rsidRPr="00231A5F">
        <w:rPr>
          <w:b/>
          <w:bCs/>
          <w:sz w:val="88"/>
          <w:szCs w:val="88"/>
        </w:rPr>
        <w:t>Pressemitteilung</w:t>
      </w:r>
      <w:r>
        <w:rPr>
          <w:b/>
          <w:bCs/>
        </w:rPr>
        <w:br/>
      </w:r>
      <w:bookmarkEnd w:id="0"/>
      <w:r w:rsidR="00473F8A" w:rsidRPr="00231A5F">
        <w:rPr>
          <w:bCs/>
          <w:sz w:val="24"/>
          <w:szCs w:val="24"/>
        </w:rPr>
        <w:t xml:space="preserve">der </w:t>
      </w:r>
      <w:r w:rsidR="00057982" w:rsidRPr="00231A5F">
        <w:rPr>
          <w:bCs/>
          <w:sz w:val="24"/>
          <w:szCs w:val="24"/>
        </w:rPr>
        <w:t>Landesgartenschau Leinefelde-Worbis gGmbH</w:t>
      </w:r>
      <w:r w:rsidR="00473F8A" w:rsidRPr="00231A5F">
        <w:rPr>
          <w:bCs/>
          <w:sz w:val="24"/>
          <w:szCs w:val="24"/>
        </w:rPr>
        <w:t xml:space="preserve"> vom </w:t>
      </w:r>
      <w:r w:rsidR="00677D9A" w:rsidRPr="00231A5F">
        <w:rPr>
          <w:bCs/>
          <w:sz w:val="24"/>
          <w:szCs w:val="24"/>
        </w:rPr>
        <w:t>20</w:t>
      </w:r>
      <w:r w:rsidR="00473F8A" w:rsidRPr="00231A5F">
        <w:rPr>
          <w:bCs/>
          <w:sz w:val="24"/>
          <w:szCs w:val="24"/>
        </w:rPr>
        <w:t>.10.2026</w:t>
      </w:r>
      <w:r>
        <w:rPr>
          <w:b/>
          <w:bCs/>
        </w:rPr>
        <w:br/>
      </w:r>
      <w:r>
        <w:rPr>
          <w:b/>
          <w:bCs/>
        </w:rPr>
        <w:br/>
      </w:r>
      <w:bookmarkStart w:id="1" w:name="_Hlk242252182"/>
      <w:bookmarkStart w:id="2" w:name="_Hlk242252192"/>
      <w:r w:rsidR="00473F8A">
        <w:rPr>
          <w:b/>
          <w:bCs/>
        </w:rPr>
        <w:br/>
      </w:r>
      <w:bookmarkEnd w:id="1"/>
      <w:r w:rsidR="00677D9A" w:rsidRPr="007E3731">
        <w:rPr>
          <w:b/>
          <w:bCs/>
          <w:sz w:val="24"/>
          <w:szCs w:val="24"/>
        </w:rPr>
        <w:t>Riesenandrang beim LGS-Pflanzenverkauf: Jetzt gibt es Nachschub</w:t>
      </w:r>
    </w:p>
    <w:p w14:paraId="71768FEE" w14:textId="77777777" w:rsidR="0046292E" w:rsidRPr="0046292E" w:rsidRDefault="002C2167" w:rsidP="0046292E">
      <w:r w:rsidRPr="002C2167">
        <w:br/>
      </w:r>
      <w:bookmarkEnd w:id="2"/>
      <w:r w:rsidR="00677D9A" w:rsidRPr="00677D9A">
        <w:rPr>
          <w:b/>
          <w:bCs/>
        </w:rPr>
        <w:t>Leinefelde-Worbis.</w:t>
      </w:r>
      <w:r w:rsidR="00677D9A" w:rsidRPr="00677D9A">
        <w:t xml:space="preserve"> </w:t>
      </w:r>
      <w:r w:rsidR="0046292E" w:rsidRPr="0046292E">
        <w:t>Der Andrang war riesig: Beim ersten Pflanzenverkauf auf dem ehemaligen Landesgartenschaugelände am vergangenen Freitag und Samstag standen die Menschen teilweise Schlange, um sich Dahlien und Stauden für den eigenen Garten zu sichern. Während sich das Wetter am Freitag noch von seiner schönsten, beinahe spätsommerlichen Seite zeigte, war am Samstag Regenkleidung gefragt. Doch weder die Besucher noch das LGS-Team und die fleißigen Ehrenamtlichen ließen sich vom Dauerregen abschrecken. Gemeinsam sorgten sie dafür, dass der Verkauf auch unter erschwerten Bedingungen reibungslos über die Bühne ging.</w:t>
      </w:r>
    </w:p>
    <w:p w14:paraId="6C7CA441" w14:textId="68E53CA0" w:rsidR="0046292E" w:rsidRPr="0046292E" w:rsidRDefault="0046292E" w:rsidP="0046292E">
      <w:r w:rsidRPr="0046292E">
        <w:t>Nach diesem erfolgreichen Auftakt geht der Pflanzenverkauf am</w:t>
      </w:r>
      <w:r w:rsidR="00AA4722">
        <w:t xml:space="preserve"> Wochenende </w:t>
      </w:r>
      <w:r w:rsidRPr="0046292E">
        <w:t xml:space="preserve">in die zweite Runde – und diesmal ist die Auswahl sogar noch größer. Neben Dahlien und Stauden stehen nun auch </w:t>
      </w:r>
      <w:r w:rsidRPr="0046292E">
        <w:rPr>
          <w:b/>
          <w:bCs/>
        </w:rPr>
        <w:t>Ziergräser, Chrysanthemen und Blumenzwiebeln</w:t>
      </w:r>
      <w:r w:rsidRPr="0046292E">
        <w:t xml:space="preserve"> zum Verkauf. Dahlien kosten weiterhin 5 Euro pro Stück, Stauden sind einzeln für 3 Euro oder als Fünferpaket für 15 Euro erhältlich. Große Ziergräser und Chrysanthemen werden für jeweils 5 Euro angeboten, kleinere Gräser und Blumenzwiebeln für jeweils 3 Euro.</w:t>
      </w:r>
    </w:p>
    <w:p w14:paraId="04B64921" w14:textId="40B4BCD0" w:rsidR="0046292E" w:rsidRPr="0046292E" w:rsidRDefault="0046292E" w:rsidP="0046292E">
      <w:r w:rsidRPr="0046292E">
        <w:rPr>
          <w:b/>
          <w:bCs/>
        </w:rPr>
        <w:t>Verkauft wird am Freitag, 23. Oktober, von 13 bis 16 Uhr sowie am Samstag, 24. Oktober, von 10 bis 14 Uhr.</w:t>
      </w:r>
      <w:r w:rsidRPr="0046292E">
        <w:t xml:space="preserve"> Der Zugang erfolgt ausschließlich über Tor 7 des ehemaligen Landesgartenschaugeländes</w:t>
      </w:r>
      <w:r w:rsidR="00746E75">
        <w:t xml:space="preserve"> (neben dem neuen Seniorenheim in der Beethovenstraße)</w:t>
      </w:r>
      <w:r w:rsidRPr="0046292E">
        <w:t xml:space="preserve">. Interessierte melden sich dort zunächst beim LGS-Team an. Das Gelände darf </w:t>
      </w:r>
      <w:r w:rsidR="00746E75">
        <w:t xml:space="preserve">auch diesmal </w:t>
      </w:r>
      <w:r w:rsidRPr="0046292E">
        <w:t>nur in Begleitung der Mitarbeite</w:t>
      </w:r>
      <w:r w:rsidR="00746E75">
        <w:t>r</w:t>
      </w:r>
      <w:r w:rsidRPr="0046292E">
        <w:t xml:space="preserve"> betreten werden. Ein eigenständiges Ausgraben oder Entnehmen von Pflanzen ist nicht gestattet.</w:t>
      </w:r>
    </w:p>
    <w:p w14:paraId="60201FAC" w14:textId="071355E7" w:rsidR="0046292E" w:rsidRPr="0046292E" w:rsidRDefault="0046292E" w:rsidP="0046292E">
      <w:r w:rsidRPr="0046292E">
        <w:t xml:space="preserve">Der Verkauf erfolgt nur, solange der Vorrat reicht. </w:t>
      </w:r>
      <w:r w:rsidRPr="0046292E">
        <w:rPr>
          <w:b/>
          <w:bCs/>
        </w:rPr>
        <w:t>Bezahlt werden kann ausschließlich in bar.</w:t>
      </w:r>
      <w:r w:rsidRPr="0046292E">
        <w:t xml:space="preserve"> Für den Transport sollten geeignete Taschen, Kisten oder andere Behältnisse mitgebracht werden. Alle Pflanzen werden wie gesehen und ohne Garantie oder Gewährleistung verkauft.</w:t>
      </w:r>
    </w:p>
    <w:p w14:paraId="362E30A2" w14:textId="0DA487BA" w:rsidR="00AF2626" w:rsidRPr="00E359DA" w:rsidRDefault="0046292E" w:rsidP="0046292E">
      <w:r w:rsidRPr="0046292E">
        <w:t>Damit bietet sich noch einmal die Gelegenheit, ein blühendes Stück Landesgartenschau mit nach Hause zu nehmen und im eigenen Garten weiterwachsen zu lassen.</w:t>
      </w:r>
    </w:p>
    <w:sectPr w:rsidR="00AF2626" w:rsidRPr="00E359DA" w:rsidSect="0069321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96D67"/>
    <w:multiLevelType w:val="multilevel"/>
    <w:tmpl w:val="A33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18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6D"/>
    <w:rsid w:val="00057982"/>
    <w:rsid w:val="00087949"/>
    <w:rsid w:val="000A6984"/>
    <w:rsid w:val="000C42AC"/>
    <w:rsid w:val="00145CC8"/>
    <w:rsid w:val="001B47E1"/>
    <w:rsid w:val="001D7FE4"/>
    <w:rsid w:val="00201CB6"/>
    <w:rsid w:val="00222696"/>
    <w:rsid w:val="00231A5F"/>
    <w:rsid w:val="00244196"/>
    <w:rsid w:val="002B6993"/>
    <w:rsid w:val="002C2167"/>
    <w:rsid w:val="00351EC4"/>
    <w:rsid w:val="00393244"/>
    <w:rsid w:val="003D5502"/>
    <w:rsid w:val="004025CF"/>
    <w:rsid w:val="00435003"/>
    <w:rsid w:val="00461BFF"/>
    <w:rsid w:val="0046292E"/>
    <w:rsid w:val="00473F8A"/>
    <w:rsid w:val="00517CC5"/>
    <w:rsid w:val="005B2BE3"/>
    <w:rsid w:val="005D634B"/>
    <w:rsid w:val="0062520B"/>
    <w:rsid w:val="00677D9A"/>
    <w:rsid w:val="00693210"/>
    <w:rsid w:val="0069431C"/>
    <w:rsid w:val="006C1EC8"/>
    <w:rsid w:val="006F4B5B"/>
    <w:rsid w:val="00746E75"/>
    <w:rsid w:val="007532E9"/>
    <w:rsid w:val="007E1F6D"/>
    <w:rsid w:val="007E3731"/>
    <w:rsid w:val="00801A10"/>
    <w:rsid w:val="00871529"/>
    <w:rsid w:val="00944615"/>
    <w:rsid w:val="009A4B45"/>
    <w:rsid w:val="009D7B76"/>
    <w:rsid w:val="00A4183F"/>
    <w:rsid w:val="00A81945"/>
    <w:rsid w:val="00A93C27"/>
    <w:rsid w:val="00AA4722"/>
    <w:rsid w:val="00AB3024"/>
    <w:rsid w:val="00AC283A"/>
    <w:rsid w:val="00AF2626"/>
    <w:rsid w:val="00B2229A"/>
    <w:rsid w:val="00B6209A"/>
    <w:rsid w:val="00B84F14"/>
    <w:rsid w:val="00BE204B"/>
    <w:rsid w:val="00BF05EE"/>
    <w:rsid w:val="00BF202E"/>
    <w:rsid w:val="00C35C2D"/>
    <w:rsid w:val="00C9519F"/>
    <w:rsid w:val="00CB0233"/>
    <w:rsid w:val="00CF3DCA"/>
    <w:rsid w:val="00D423CE"/>
    <w:rsid w:val="00DC1CA2"/>
    <w:rsid w:val="00E01F56"/>
    <w:rsid w:val="00E359DA"/>
    <w:rsid w:val="00E50C85"/>
    <w:rsid w:val="00EE4125"/>
    <w:rsid w:val="00F15D01"/>
    <w:rsid w:val="00F5477A"/>
    <w:rsid w:val="00F54A61"/>
    <w:rsid w:val="00F9731F"/>
    <w:rsid w:val="00FA00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83CF"/>
  <w15:chartTrackingRefBased/>
  <w15:docId w15:val="{EA87AA13-1DDD-4DC3-B102-30A0E9C2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1F6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E1F6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E1F6D"/>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E1F6D"/>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E1F6D"/>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E1F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1F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1F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1F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1F6D"/>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E1F6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E1F6D"/>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E1F6D"/>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E1F6D"/>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E1F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1F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1F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1F6D"/>
    <w:rPr>
      <w:rFonts w:eastAsiaTheme="majorEastAsia" w:cstheme="majorBidi"/>
      <w:color w:val="272727" w:themeColor="text1" w:themeTint="D8"/>
    </w:rPr>
  </w:style>
  <w:style w:type="paragraph" w:styleId="Titel">
    <w:name w:val="Title"/>
    <w:basedOn w:val="Standard"/>
    <w:next w:val="Standard"/>
    <w:link w:val="TitelZchn"/>
    <w:uiPriority w:val="10"/>
    <w:qFormat/>
    <w:rsid w:val="007E1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1F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1F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1F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1F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1F6D"/>
    <w:rPr>
      <w:i/>
      <w:iCs/>
      <w:color w:val="404040" w:themeColor="text1" w:themeTint="BF"/>
    </w:rPr>
  </w:style>
  <w:style w:type="paragraph" w:styleId="Listenabsatz">
    <w:name w:val="List Paragraph"/>
    <w:basedOn w:val="Standard"/>
    <w:uiPriority w:val="34"/>
    <w:qFormat/>
    <w:rsid w:val="007E1F6D"/>
    <w:pPr>
      <w:ind w:left="720"/>
      <w:contextualSpacing/>
    </w:pPr>
  </w:style>
  <w:style w:type="character" w:styleId="IntensiveHervorhebung">
    <w:name w:val="Intense Emphasis"/>
    <w:basedOn w:val="Absatz-Standardschriftart"/>
    <w:uiPriority w:val="21"/>
    <w:qFormat/>
    <w:rsid w:val="007E1F6D"/>
    <w:rPr>
      <w:i/>
      <w:iCs/>
      <w:color w:val="2E74B5" w:themeColor="accent1" w:themeShade="BF"/>
    </w:rPr>
  </w:style>
  <w:style w:type="paragraph" w:styleId="IntensivesZitat">
    <w:name w:val="Intense Quote"/>
    <w:basedOn w:val="Standard"/>
    <w:next w:val="Standard"/>
    <w:link w:val="IntensivesZitatZchn"/>
    <w:uiPriority w:val="30"/>
    <w:qFormat/>
    <w:rsid w:val="007E1F6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E1F6D"/>
    <w:rPr>
      <w:i/>
      <w:iCs/>
      <w:color w:val="2E74B5" w:themeColor="accent1" w:themeShade="BF"/>
    </w:rPr>
  </w:style>
  <w:style w:type="character" w:styleId="IntensiverVerweis">
    <w:name w:val="Intense Reference"/>
    <w:basedOn w:val="Absatz-Standardschriftart"/>
    <w:uiPriority w:val="32"/>
    <w:qFormat/>
    <w:rsid w:val="007E1F6D"/>
    <w:rPr>
      <w:b/>
      <w:bCs/>
      <w:smallCaps/>
      <w:color w:val="2E74B5" w:themeColor="accent1" w:themeShade="BF"/>
      <w:spacing w:val="5"/>
    </w:rPr>
  </w:style>
  <w:style w:type="character" w:styleId="Hyperlink">
    <w:name w:val="Hyperlink"/>
    <w:basedOn w:val="Absatz-Standardschriftart"/>
    <w:uiPriority w:val="99"/>
    <w:unhideWhenUsed/>
    <w:rsid w:val="005D634B"/>
    <w:rPr>
      <w:color w:val="0563C1" w:themeColor="hyperlink"/>
      <w:u w:val="single"/>
    </w:rPr>
  </w:style>
  <w:style w:type="character" w:styleId="NichtaufgelsteErwhnung">
    <w:name w:val="Unresolved Mention"/>
    <w:basedOn w:val="Absatz-Standardschriftart"/>
    <w:uiPriority w:val="99"/>
    <w:semiHidden/>
    <w:unhideWhenUsed/>
    <w:rsid w:val="005D634B"/>
    <w:rPr>
      <w:color w:val="605E5C"/>
      <w:shd w:val="clear" w:color="auto" w:fill="E1DFDD"/>
    </w:rPr>
  </w:style>
  <w:style w:type="paragraph" w:styleId="StandardWeb">
    <w:name w:val="Normal (Web)"/>
    <w:basedOn w:val="Standard"/>
    <w:uiPriority w:val="99"/>
    <w:semiHidden/>
    <w:unhideWhenUsed/>
    <w:rsid w:val="00677D9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0019">
      <w:bodyDiv w:val="1"/>
      <w:marLeft w:val="0"/>
      <w:marRight w:val="0"/>
      <w:marTop w:val="0"/>
      <w:marBottom w:val="0"/>
      <w:divBdr>
        <w:top w:val="none" w:sz="0" w:space="0" w:color="auto"/>
        <w:left w:val="none" w:sz="0" w:space="0" w:color="auto"/>
        <w:bottom w:val="none" w:sz="0" w:space="0" w:color="auto"/>
        <w:right w:val="none" w:sz="0" w:space="0" w:color="auto"/>
      </w:divBdr>
    </w:div>
    <w:div w:id="110710334">
      <w:bodyDiv w:val="1"/>
      <w:marLeft w:val="0"/>
      <w:marRight w:val="0"/>
      <w:marTop w:val="0"/>
      <w:marBottom w:val="0"/>
      <w:divBdr>
        <w:top w:val="none" w:sz="0" w:space="0" w:color="auto"/>
        <w:left w:val="none" w:sz="0" w:space="0" w:color="auto"/>
        <w:bottom w:val="none" w:sz="0" w:space="0" w:color="auto"/>
        <w:right w:val="none" w:sz="0" w:space="0" w:color="auto"/>
      </w:divBdr>
    </w:div>
    <w:div w:id="123163976">
      <w:bodyDiv w:val="1"/>
      <w:marLeft w:val="0"/>
      <w:marRight w:val="0"/>
      <w:marTop w:val="0"/>
      <w:marBottom w:val="0"/>
      <w:divBdr>
        <w:top w:val="none" w:sz="0" w:space="0" w:color="auto"/>
        <w:left w:val="none" w:sz="0" w:space="0" w:color="auto"/>
        <w:bottom w:val="none" w:sz="0" w:space="0" w:color="auto"/>
        <w:right w:val="none" w:sz="0" w:space="0" w:color="auto"/>
      </w:divBdr>
    </w:div>
    <w:div w:id="166410437">
      <w:bodyDiv w:val="1"/>
      <w:marLeft w:val="0"/>
      <w:marRight w:val="0"/>
      <w:marTop w:val="0"/>
      <w:marBottom w:val="0"/>
      <w:divBdr>
        <w:top w:val="none" w:sz="0" w:space="0" w:color="auto"/>
        <w:left w:val="none" w:sz="0" w:space="0" w:color="auto"/>
        <w:bottom w:val="none" w:sz="0" w:space="0" w:color="auto"/>
        <w:right w:val="none" w:sz="0" w:space="0" w:color="auto"/>
      </w:divBdr>
    </w:div>
    <w:div w:id="174731555">
      <w:bodyDiv w:val="1"/>
      <w:marLeft w:val="0"/>
      <w:marRight w:val="0"/>
      <w:marTop w:val="0"/>
      <w:marBottom w:val="0"/>
      <w:divBdr>
        <w:top w:val="none" w:sz="0" w:space="0" w:color="auto"/>
        <w:left w:val="none" w:sz="0" w:space="0" w:color="auto"/>
        <w:bottom w:val="none" w:sz="0" w:space="0" w:color="auto"/>
        <w:right w:val="none" w:sz="0" w:space="0" w:color="auto"/>
      </w:divBdr>
    </w:div>
    <w:div w:id="271057091">
      <w:bodyDiv w:val="1"/>
      <w:marLeft w:val="0"/>
      <w:marRight w:val="0"/>
      <w:marTop w:val="0"/>
      <w:marBottom w:val="0"/>
      <w:divBdr>
        <w:top w:val="none" w:sz="0" w:space="0" w:color="auto"/>
        <w:left w:val="none" w:sz="0" w:space="0" w:color="auto"/>
        <w:bottom w:val="none" w:sz="0" w:space="0" w:color="auto"/>
        <w:right w:val="none" w:sz="0" w:space="0" w:color="auto"/>
      </w:divBdr>
    </w:div>
    <w:div w:id="284121238">
      <w:bodyDiv w:val="1"/>
      <w:marLeft w:val="0"/>
      <w:marRight w:val="0"/>
      <w:marTop w:val="0"/>
      <w:marBottom w:val="0"/>
      <w:divBdr>
        <w:top w:val="none" w:sz="0" w:space="0" w:color="auto"/>
        <w:left w:val="none" w:sz="0" w:space="0" w:color="auto"/>
        <w:bottom w:val="none" w:sz="0" w:space="0" w:color="auto"/>
        <w:right w:val="none" w:sz="0" w:space="0" w:color="auto"/>
      </w:divBdr>
    </w:div>
    <w:div w:id="327638149">
      <w:bodyDiv w:val="1"/>
      <w:marLeft w:val="0"/>
      <w:marRight w:val="0"/>
      <w:marTop w:val="0"/>
      <w:marBottom w:val="0"/>
      <w:divBdr>
        <w:top w:val="none" w:sz="0" w:space="0" w:color="auto"/>
        <w:left w:val="none" w:sz="0" w:space="0" w:color="auto"/>
        <w:bottom w:val="none" w:sz="0" w:space="0" w:color="auto"/>
        <w:right w:val="none" w:sz="0" w:space="0" w:color="auto"/>
      </w:divBdr>
    </w:div>
    <w:div w:id="422799899">
      <w:bodyDiv w:val="1"/>
      <w:marLeft w:val="0"/>
      <w:marRight w:val="0"/>
      <w:marTop w:val="0"/>
      <w:marBottom w:val="0"/>
      <w:divBdr>
        <w:top w:val="none" w:sz="0" w:space="0" w:color="auto"/>
        <w:left w:val="none" w:sz="0" w:space="0" w:color="auto"/>
        <w:bottom w:val="none" w:sz="0" w:space="0" w:color="auto"/>
        <w:right w:val="none" w:sz="0" w:space="0" w:color="auto"/>
      </w:divBdr>
    </w:div>
    <w:div w:id="596795613">
      <w:bodyDiv w:val="1"/>
      <w:marLeft w:val="0"/>
      <w:marRight w:val="0"/>
      <w:marTop w:val="0"/>
      <w:marBottom w:val="0"/>
      <w:divBdr>
        <w:top w:val="none" w:sz="0" w:space="0" w:color="auto"/>
        <w:left w:val="none" w:sz="0" w:space="0" w:color="auto"/>
        <w:bottom w:val="none" w:sz="0" w:space="0" w:color="auto"/>
        <w:right w:val="none" w:sz="0" w:space="0" w:color="auto"/>
      </w:divBdr>
    </w:div>
    <w:div w:id="694817030">
      <w:bodyDiv w:val="1"/>
      <w:marLeft w:val="0"/>
      <w:marRight w:val="0"/>
      <w:marTop w:val="0"/>
      <w:marBottom w:val="0"/>
      <w:divBdr>
        <w:top w:val="none" w:sz="0" w:space="0" w:color="auto"/>
        <w:left w:val="none" w:sz="0" w:space="0" w:color="auto"/>
        <w:bottom w:val="none" w:sz="0" w:space="0" w:color="auto"/>
        <w:right w:val="none" w:sz="0" w:space="0" w:color="auto"/>
      </w:divBdr>
    </w:div>
    <w:div w:id="776825613">
      <w:bodyDiv w:val="1"/>
      <w:marLeft w:val="0"/>
      <w:marRight w:val="0"/>
      <w:marTop w:val="0"/>
      <w:marBottom w:val="0"/>
      <w:divBdr>
        <w:top w:val="none" w:sz="0" w:space="0" w:color="auto"/>
        <w:left w:val="none" w:sz="0" w:space="0" w:color="auto"/>
        <w:bottom w:val="none" w:sz="0" w:space="0" w:color="auto"/>
        <w:right w:val="none" w:sz="0" w:space="0" w:color="auto"/>
      </w:divBdr>
    </w:div>
    <w:div w:id="913901358">
      <w:bodyDiv w:val="1"/>
      <w:marLeft w:val="0"/>
      <w:marRight w:val="0"/>
      <w:marTop w:val="0"/>
      <w:marBottom w:val="0"/>
      <w:divBdr>
        <w:top w:val="none" w:sz="0" w:space="0" w:color="auto"/>
        <w:left w:val="none" w:sz="0" w:space="0" w:color="auto"/>
        <w:bottom w:val="none" w:sz="0" w:space="0" w:color="auto"/>
        <w:right w:val="none" w:sz="0" w:space="0" w:color="auto"/>
      </w:divBdr>
    </w:div>
    <w:div w:id="943533871">
      <w:bodyDiv w:val="1"/>
      <w:marLeft w:val="0"/>
      <w:marRight w:val="0"/>
      <w:marTop w:val="0"/>
      <w:marBottom w:val="0"/>
      <w:divBdr>
        <w:top w:val="none" w:sz="0" w:space="0" w:color="auto"/>
        <w:left w:val="none" w:sz="0" w:space="0" w:color="auto"/>
        <w:bottom w:val="none" w:sz="0" w:space="0" w:color="auto"/>
        <w:right w:val="none" w:sz="0" w:space="0" w:color="auto"/>
      </w:divBdr>
    </w:div>
    <w:div w:id="980503009">
      <w:bodyDiv w:val="1"/>
      <w:marLeft w:val="0"/>
      <w:marRight w:val="0"/>
      <w:marTop w:val="0"/>
      <w:marBottom w:val="0"/>
      <w:divBdr>
        <w:top w:val="none" w:sz="0" w:space="0" w:color="auto"/>
        <w:left w:val="none" w:sz="0" w:space="0" w:color="auto"/>
        <w:bottom w:val="none" w:sz="0" w:space="0" w:color="auto"/>
        <w:right w:val="none" w:sz="0" w:space="0" w:color="auto"/>
      </w:divBdr>
    </w:div>
    <w:div w:id="1014113914">
      <w:bodyDiv w:val="1"/>
      <w:marLeft w:val="0"/>
      <w:marRight w:val="0"/>
      <w:marTop w:val="0"/>
      <w:marBottom w:val="0"/>
      <w:divBdr>
        <w:top w:val="none" w:sz="0" w:space="0" w:color="auto"/>
        <w:left w:val="none" w:sz="0" w:space="0" w:color="auto"/>
        <w:bottom w:val="none" w:sz="0" w:space="0" w:color="auto"/>
        <w:right w:val="none" w:sz="0" w:space="0" w:color="auto"/>
      </w:divBdr>
    </w:div>
    <w:div w:id="1085691359">
      <w:bodyDiv w:val="1"/>
      <w:marLeft w:val="0"/>
      <w:marRight w:val="0"/>
      <w:marTop w:val="0"/>
      <w:marBottom w:val="0"/>
      <w:divBdr>
        <w:top w:val="none" w:sz="0" w:space="0" w:color="auto"/>
        <w:left w:val="none" w:sz="0" w:space="0" w:color="auto"/>
        <w:bottom w:val="none" w:sz="0" w:space="0" w:color="auto"/>
        <w:right w:val="none" w:sz="0" w:space="0" w:color="auto"/>
      </w:divBdr>
    </w:div>
    <w:div w:id="1278634945">
      <w:bodyDiv w:val="1"/>
      <w:marLeft w:val="0"/>
      <w:marRight w:val="0"/>
      <w:marTop w:val="0"/>
      <w:marBottom w:val="0"/>
      <w:divBdr>
        <w:top w:val="none" w:sz="0" w:space="0" w:color="auto"/>
        <w:left w:val="none" w:sz="0" w:space="0" w:color="auto"/>
        <w:bottom w:val="none" w:sz="0" w:space="0" w:color="auto"/>
        <w:right w:val="none" w:sz="0" w:space="0" w:color="auto"/>
      </w:divBdr>
    </w:div>
    <w:div w:id="1301687619">
      <w:bodyDiv w:val="1"/>
      <w:marLeft w:val="0"/>
      <w:marRight w:val="0"/>
      <w:marTop w:val="0"/>
      <w:marBottom w:val="0"/>
      <w:divBdr>
        <w:top w:val="none" w:sz="0" w:space="0" w:color="auto"/>
        <w:left w:val="none" w:sz="0" w:space="0" w:color="auto"/>
        <w:bottom w:val="none" w:sz="0" w:space="0" w:color="auto"/>
        <w:right w:val="none" w:sz="0" w:space="0" w:color="auto"/>
      </w:divBdr>
    </w:div>
    <w:div w:id="1350717758">
      <w:bodyDiv w:val="1"/>
      <w:marLeft w:val="0"/>
      <w:marRight w:val="0"/>
      <w:marTop w:val="0"/>
      <w:marBottom w:val="0"/>
      <w:divBdr>
        <w:top w:val="none" w:sz="0" w:space="0" w:color="auto"/>
        <w:left w:val="none" w:sz="0" w:space="0" w:color="auto"/>
        <w:bottom w:val="none" w:sz="0" w:space="0" w:color="auto"/>
        <w:right w:val="none" w:sz="0" w:space="0" w:color="auto"/>
      </w:divBdr>
    </w:div>
    <w:div w:id="1379011003">
      <w:bodyDiv w:val="1"/>
      <w:marLeft w:val="0"/>
      <w:marRight w:val="0"/>
      <w:marTop w:val="0"/>
      <w:marBottom w:val="0"/>
      <w:divBdr>
        <w:top w:val="none" w:sz="0" w:space="0" w:color="auto"/>
        <w:left w:val="none" w:sz="0" w:space="0" w:color="auto"/>
        <w:bottom w:val="none" w:sz="0" w:space="0" w:color="auto"/>
        <w:right w:val="none" w:sz="0" w:space="0" w:color="auto"/>
      </w:divBdr>
    </w:div>
    <w:div w:id="1494376494">
      <w:bodyDiv w:val="1"/>
      <w:marLeft w:val="0"/>
      <w:marRight w:val="0"/>
      <w:marTop w:val="0"/>
      <w:marBottom w:val="0"/>
      <w:divBdr>
        <w:top w:val="none" w:sz="0" w:space="0" w:color="auto"/>
        <w:left w:val="none" w:sz="0" w:space="0" w:color="auto"/>
        <w:bottom w:val="none" w:sz="0" w:space="0" w:color="auto"/>
        <w:right w:val="none" w:sz="0" w:space="0" w:color="auto"/>
      </w:divBdr>
    </w:div>
    <w:div w:id="1593782702">
      <w:bodyDiv w:val="1"/>
      <w:marLeft w:val="0"/>
      <w:marRight w:val="0"/>
      <w:marTop w:val="0"/>
      <w:marBottom w:val="0"/>
      <w:divBdr>
        <w:top w:val="none" w:sz="0" w:space="0" w:color="auto"/>
        <w:left w:val="none" w:sz="0" w:space="0" w:color="auto"/>
        <w:bottom w:val="none" w:sz="0" w:space="0" w:color="auto"/>
        <w:right w:val="none" w:sz="0" w:space="0" w:color="auto"/>
      </w:divBdr>
    </w:div>
    <w:div w:id="1662080599">
      <w:bodyDiv w:val="1"/>
      <w:marLeft w:val="0"/>
      <w:marRight w:val="0"/>
      <w:marTop w:val="0"/>
      <w:marBottom w:val="0"/>
      <w:divBdr>
        <w:top w:val="none" w:sz="0" w:space="0" w:color="auto"/>
        <w:left w:val="none" w:sz="0" w:space="0" w:color="auto"/>
        <w:bottom w:val="none" w:sz="0" w:space="0" w:color="auto"/>
        <w:right w:val="none" w:sz="0" w:space="0" w:color="auto"/>
      </w:divBdr>
    </w:div>
    <w:div w:id="1829052217">
      <w:bodyDiv w:val="1"/>
      <w:marLeft w:val="0"/>
      <w:marRight w:val="0"/>
      <w:marTop w:val="0"/>
      <w:marBottom w:val="0"/>
      <w:divBdr>
        <w:top w:val="none" w:sz="0" w:space="0" w:color="auto"/>
        <w:left w:val="none" w:sz="0" w:space="0" w:color="auto"/>
        <w:bottom w:val="none" w:sz="0" w:space="0" w:color="auto"/>
        <w:right w:val="none" w:sz="0" w:space="0" w:color="auto"/>
      </w:divBdr>
    </w:div>
    <w:div w:id="1832328548">
      <w:bodyDiv w:val="1"/>
      <w:marLeft w:val="0"/>
      <w:marRight w:val="0"/>
      <w:marTop w:val="0"/>
      <w:marBottom w:val="0"/>
      <w:divBdr>
        <w:top w:val="none" w:sz="0" w:space="0" w:color="auto"/>
        <w:left w:val="none" w:sz="0" w:space="0" w:color="auto"/>
        <w:bottom w:val="none" w:sz="0" w:space="0" w:color="auto"/>
        <w:right w:val="none" w:sz="0" w:space="0" w:color="auto"/>
      </w:divBdr>
    </w:div>
    <w:div w:id="1856385285">
      <w:bodyDiv w:val="1"/>
      <w:marLeft w:val="0"/>
      <w:marRight w:val="0"/>
      <w:marTop w:val="0"/>
      <w:marBottom w:val="0"/>
      <w:divBdr>
        <w:top w:val="none" w:sz="0" w:space="0" w:color="auto"/>
        <w:left w:val="none" w:sz="0" w:space="0" w:color="auto"/>
        <w:bottom w:val="none" w:sz="0" w:space="0" w:color="auto"/>
        <w:right w:val="none" w:sz="0" w:space="0" w:color="auto"/>
      </w:divBdr>
    </w:div>
    <w:div w:id="1981299169">
      <w:bodyDiv w:val="1"/>
      <w:marLeft w:val="0"/>
      <w:marRight w:val="0"/>
      <w:marTop w:val="0"/>
      <w:marBottom w:val="0"/>
      <w:divBdr>
        <w:top w:val="none" w:sz="0" w:space="0" w:color="auto"/>
        <w:left w:val="none" w:sz="0" w:space="0" w:color="auto"/>
        <w:bottom w:val="none" w:sz="0" w:space="0" w:color="auto"/>
        <w:right w:val="none" w:sz="0" w:space="0" w:color="auto"/>
      </w:divBdr>
    </w:div>
    <w:div w:id="1989898898">
      <w:bodyDiv w:val="1"/>
      <w:marLeft w:val="0"/>
      <w:marRight w:val="0"/>
      <w:marTop w:val="0"/>
      <w:marBottom w:val="0"/>
      <w:divBdr>
        <w:top w:val="none" w:sz="0" w:space="0" w:color="auto"/>
        <w:left w:val="none" w:sz="0" w:space="0" w:color="auto"/>
        <w:bottom w:val="none" w:sz="0" w:space="0" w:color="auto"/>
        <w:right w:val="none" w:sz="0" w:space="0" w:color="auto"/>
      </w:divBdr>
    </w:div>
    <w:div w:id="2037584494">
      <w:bodyDiv w:val="1"/>
      <w:marLeft w:val="0"/>
      <w:marRight w:val="0"/>
      <w:marTop w:val="0"/>
      <w:marBottom w:val="0"/>
      <w:divBdr>
        <w:top w:val="none" w:sz="0" w:space="0" w:color="auto"/>
        <w:left w:val="none" w:sz="0" w:space="0" w:color="auto"/>
        <w:bottom w:val="none" w:sz="0" w:space="0" w:color="auto"/>
        <w:right w:val="none" w:sz="0" w:space="0" w:color="auto"/>
      </w:divBdr>
    </w:div>
    <w:div w:id="2051178053">
      <w:bodyDiv w:val="1"/>
      <w:marLeft w:val="0"/>
      <w:marRight w:val="0"/>
      <w:marTop w:val="0"/>
      <w:marBottom w:val="0"/>
      <w:divBdr>
        <w:top w:val="none" w:sz="0" w:space="0" w:color="auto"/>
        <w:left w:val="none" w:sz="0" w:space="0" w:color="auto"/>
        <w:bottom w:val="none" w:sz="0" w:space="0" w:color="auto"/>
        <w:right w:val="none" w:sz="0" w:space="0" w:color="auto"/>
      </w:divBdr>
    </w:div>
    <w:div w:id="208024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1856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10</cp:revision>
  <dcterms:created xsi:type="dcterms:W3CDTF">2026-10-20T05:33:00Z</dcterms:created>
  <dcterms:modified xsi:type="dcterms:W3CDTF">2026-10-20T07:27:00Z</dcterms:modified>
</cp:coreProperties>
</file>