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08D" w14:textId="77777777" w:rsidR="00DD6470" w:rsidRDefault="00DD6470" w:rsidP="00DD6470">
      <w:pPr>
        <w:sectPr w:rsidR="00DD6470" w:rsidSect="00423C92">
          <w:headerReference w:type="default" r:id="rId8"/>
          <w:footerReference w:type="default" r:id="rId9"/>
          <w:pgSz w:w="11906" w:h="16838"/>
          <w:pgMar w:top="2552" w:right="1134" w:bottom="1418" w:left="1418" w:header="567" w:footer="283" w:gutter="0"/>
          <w:cols w:space="708"/>
          <w:docGrid w:linePitch="360"/>
        </w:sectPr>
      </w:pPr>
    </w:p>
    <w:p w14:paraId="79CEBD41" w14:textId="01390458" w:rsidR="00B936D2" w:rsidRPr="00897C33" w:rsidRDefault="00B936D2" w:rsidP="00B936D2">
      <w:pPr>
        <w:rPr>
          <w:rFonts w:cs="Arial"/>
          <w:b/>
          <w:sz w:val="20"/>
          <w:szCs w:val="20"/>
          <w:lang w:eastAsia="de-DE"/>
        </w:rPr>
      </w:pPr>
      <w:bookmarkStart w:id="0" w:name="_Hlk149126612"/>
      <w:r w:rsidRPr="00897C33">
        <w:rPr>
          <w:rFonts w:cs="Arial"/>
          <w:b/>
          <w:sz w:val="20"/>
          <w:szCs w:val="20"/>
        </w:rPr>
        <w:t>Stadt Halberstadt / Pressemitteilung /</w:t>
      </w:r>
      <w:r>
        <w:rPr>
          <w:rFonts w:cs="Arial"/>
          <w:b/>
          <w:sz w:val="20"/>
          <w:szCs w:val="20"/>
        </w:rPr>
        <w:t xml:space="preserve"> </w:t>
      </w:r>
      <w:r w:rsidR="007C3384">
        <w:rPr>
          <w:rFonts w:cs="Arial"/>
          <w:b/>
          <w:sz w:val="20"/>
          <w:szCs w:val="20"/>
        </w:rPr>
        <w:t>2</w:t>
      </w:r>
      <w:r w:rsidR="000D3596">
        <w:rPr>
          <w:rFonts w:cs="Arial"/>
          <w:b/>
          <w:sz w:val="20"/>
          <w:szCs w:val="20"/>
        </w:rPr>
        <w:t>5</w:t>
      </w:r>
      <w:r w:rsidR="00C44E4A">
        <w:rPr>
          <w:rFonts w:cs="Arial"/>
          <w:b/>
          <w:sz w:val="20"/>
          <w:szCs w:val="20"/>
        </w:rPr>
        <w:t>.0</w:t>
      </w:r>
      <w:r w:rsidR="000D3596">
        <w:rPr>
          <w:rFonts w:cs="Arial"/>
          <w:b/>
          <w:sz w:val="20"/>
          <w:szCs w:val="20"/>
        </w:rPr>
        <w:t>8</w:t>
      </w:r>
      <w:r w:rsidR="00C44E4A">
        <w:rPr>
          <w:rFonts w:cs="Arial"/>
          <w:b/>
          <w:sz w:val="20"/>
          <w:szCs w:val="20"/>
        </w:rPr>
        <w:t>.202</w:t>
      </w:r>
      <w:r w:rsidR="002D4A74">
        <w:rPr>
          <w:rFonts w:cs="Arial"/>
          <w:b/>
          <w:sz w:val="20"/>
          <w:szCs w:val="20"/>
        </w:rPr>
        <w:t>6</w:t>
      </w:r>
    </w:p>
    <w:p w14:paraId="0B3F6938" w14:textId="77777777" w:rsidR="00B936D2" w:rsidRPr="00897C33" w:rsidRDefault="00B936D2" w:rsidP="00B936D2">
      <w:pPr>
        <w:rPr>
          <w:rFonts w:cs="Arial"/>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B43913" w14:textId="77777777" w:rsidR="00B936D2" w:rsidRPr="00897C33" w:rsidRDefault="00B936D2" w:rsidP="00B936D2">
      <w:pPr>
        <w:rPr>
          <w:sz w:val="20"/>
          <w:szCs w:val="20"/>
        </w:rPr>
      </w:pPr>
      <w:r w:rsidRPr="00897C33">
        <w:rPr>
          <w:sz w:val="20"/>
          <w:szCs w:val="20"/>
        </w:rPr>
        <w:t>Sehr geehrte Damen und Herren,</w:t>
      </w:r>
    </w:p>
    <w:p w14:paraId="0EFE5C6E" w14:textId="77777777" w:rsidR="00B936D2" w:rsidRPr="002C1B2E" w:rsidRDefault="00B936D2" w:rsidP="00B936D2">
      <w:pPr>
        <w:rPr>
          <w:sz w:val="20"/>
          <w:szCs w:val="20"/>
        </w:rPr>
      </w:pPr>
    </w:p>
    <w:p w14:paraId="4F2CA939" w14:textId="77777777" w:rsidR="00B936D2" w:rsidRPr="002C1B2E" w:rsidRDefault="00B936D2" w:rsidP="00B936D2">
      <w:pPr>
        <w:rPr>
          <w:sz w:val="20"/>
          <w:szCs w:val="20"/>
        </w:rPr>
      </w:pPr>
      <w:r w:rsidRPr="002C1B2E">
        <w:rPr>
          <w:sz w:val="20"/>
          <w:szCs w:val="20"/>
        </w:rPr>
        <w:t>anbei sende ich Ihnen folgende Pressemitteilung.</w:t>
      </w:r>
    </w:p>
    <w:p w14:paraId="7F64D18F" w14:textId="77777777" w:rsidR="00B936D2" w:rsidRPr="002C1B2E" w:rsidRDefault="00B936D2" w:rsidP="00B936D2">
      <w:pPr>
        <w:shd w:val="clear" w:color="auto" w:fill="FFFFFF"/>
        <w:spacing w:line="240" w:lineRule="auto"/>
        <w:rPr>
          <w:rFonts w:cs="Arial"/>
          <w:sz w:val="20"/>
          <w:szCs w:val="20"/>
        </w:rPr>
      </w:pPr>
      <w:r w:rsidRPr="002C1B2E">
        <w:rPr>
          <w:rFonts w:cs="Arial"/>
          <w:sz w:val="20"/>
          <w:szCs w:val="20"/>
        </w:rPr>
        <w:t>____________</w:t>
      </w:r>
    </w:p>
    <w:p w14:paraId="2A6C23C7" w14:textId="77777777" w:rsidR="006434D3" w:rsidRDefault="006434D3" w:rsidP="00C52B7D">
      <w:pPr>
        <w:shd w:val="clear" w:color="auto" w:fill="FFFFFF"/>
        <w:spacing w:line="240" w:lineRule="auto"/>
        <w:rPr>
          <w:sz w:val="20"/>
          <w:szCs w:val="20"/>
        </w:rPr>
      </w:pPr>
    </w:p>
    <w:p w14:paraId="2130B9BA" w14:textId="77777777" w:rsidR="000D3596" w:rsidRDefault="000D3596" w:rsidP="000D3596">
      <w:pPr>
        <w:autoSpaceDE w:val="0"/>
        <w:autoSpaceDN w:val="0"/>
        <w:adjustRightInd w:val="0"/>
        <w:spacing w:line="252" w:lineRule="auto"/>
        <w:rPr>
          <w:rFonts w:cs="Arial"/>
          <w:b/>
          <w:sz w:val="20"/>
          <w:szCs w:val="20"/>
        </w:rPr>
      </w:pPr>
      <w:r w:rsidRPr="000D3596">
        <w:rPr>
          <w:rFonts w:cs="Arial"/>
          <w:b/>
          <w:sz w:val="20"/>
          <w:szCs w:val="20"/>
        </w:rPr>
        <w:t xml:space="preserve">Ganz goldig – Fürstliche Schätze aus </w:t>
      </w:r>
      <w:proofErr w:type="spellStart"/>
      <w:r w:rsidRPr="000D3596">
        <w:rPr>
          <w:rFonts w:cs="Arial"/>
          <w:b/>
          <w:sz w:val="20"/>
          <w:szCs w:val="20"/>
        </w:rPr>
        <w:t>Emersleben</w:t>
      </w:r>
      <w:proofErr w:type="spellEnd"/>
      <w:r w:rsidRPr="000D3596">
        <w:rPr>
          <w:rFonts w:cs="Arial"/>
          <w:b/>
          <w:sz w:val="20"/>
          <w:szCs w:val="20"/>
        </w:rPr>
        <w:t xml:space="preserve"> erstmals in Halberstadt öffentlich zu sehen</w:t>
      </w:r>
    </w:p>
    <w:p w14:paraId="2C947510" w14:textId="77777777" w:rsidR="000D3596" w:rsidRPr="000D3596" w:rsidRDefault="000D3596" w:rsidP="000D3596">
      <w:pPr>
        <w:autoSpaceDE w:val="0"/>
        <w:autoSpaceDN w:val="0"/>
        <w:adjustRightInd w:val="0"/>
        <w:spacing w:line="252" w:lineRule="auto"/>
        <w:rPr>
          <w:rFonts w:cs="Arial"/>
          <w:b/>
          <w:sz w:val="20"/>
          <w:szCs w:val="20"/>
        </w:rPr>
      </w:pPr>
    </w:p>
    <w:p w14:paraId="6551E125" w14:textId="77777777" w:rsidR="000D3596" w:rsidRPr="000D3596" w:rsidRDefault="000D3596" w:rsidP="000D3596">
      <w:pPr>
        <w:autoSpaceDE w:val="0"/>
        <w:autoSpaceDN w:val="0"/>
        <w:adjustRightInd w:val="0"/>
        <w:spacing w:line="252" w:lineRule="auto"/>
        <w:rPr>
          <w:rFonts w:cs="Arial"/>
          <w:bCs/>
          <w:sz w:val="20"/>
          <w:szCs w:val="20"/>
        </w:rPr>
      </w:pPr>
      <w:r w:rsidRPr="000D3596">
        <w:rPr>
          <w:rFonts w:cs="Arial"/>
          <w:bCs/>
          <w:sz w:val="20"/>
          <w:szCs w:val="20"/>
        </w:rPr>
        <w:t>Ein besonderer Schatz aus dem eigenen Museumsbestand wird erstmals öffentlich präsentiert.</w:t>
      </w:r>
    </w:p>
    <w:p w14:paraId="11373AB6" w14:textId="77777777" w:rsidR="000D3596" w:rsidRPr="000D3596" w:rsidRDefault="000D3596" w:rsidP="000D3596">
      <w:pPr>
        <w:autoSpaceDE w:val="0"/>
        <w:autoSpaceDN w:val="0"/>
        <w:adjustRightInd w:val="0"/>
        <w:spacing w:line="252" w:lineRule="auto"/>
        <w:rPr>
          <w:rFonts w:cs="Arial"/>
          <w:bCs/>
          <w:sz w:val="20"/>
          <w:szCs w:val="20"/>
        </w:rPr>
      </w:pPr>
      <w:r w:rsidRPr="000D3596">
        <w:rPr>
          <w:rFonts w:cs="Arial"/>
          <w:bCs/>
          <w:sz w:val="20"/>
          <w:szCs w:val="20"/>
        </w:rPr>
        <w:t xml:space="preserve">Ab dem 29. August 2026 zeigt das Städtische Museum Halberstadt im Foyer am Domplatz 36 ausgewählte Originalfunde aus den außergewöhnlich reich ausgestatteten Fürstengräbern von </w:t>
      </w:r>
      <w:proofErr w:type="spellStart"/>
      <w:r w:rsidRPr="000D3596">
        <w:rPr>
          <w:rFonts w:cs="Arial"/>
          <w:bCs/>
          <w:sz w:val="20"/>
          <w:szCs w:val="20"/>
        </w:rPr>
        <w:t>Emersleben</w:t>
      </w:r>
      <w:proofErr w:type="spellEnd"/>
      <w:r w:rsidRPr="000D3596">
        <w:rPr>
          <w:rFonts w:cs="Arial"/>
          <w:bCs/>
          <w:sz w:val="20"/>
          <w:szCs w:val="20"/>
        </w:rPr>
        <w:t>. Die kostbaren Objekte gehören zur archäologischen Sammlung des Museums und sind für eine Woche, bis zum 6. September 2026, öffentlich zu sehen.</w:t>
      </w:r>
    </w:p>
    <w:p w14:paraId="0ED40BAC" w14:textId="77777777" w:rsidR="000D3596" w:rsidRPr="000D3596" w:rsidRDefault="000D3596" w:rsidP="000D3596">
      <w:pPr>
        <w:autoSpaceDE w:val="0"/>
        <w:autoSpaceDN w:val="0"/>
        <w:adjustRightInd w:val="0"/>
        <w:spacing w:line="252" w:lineRule="auto"/>
        <w:rPr>
          <w:rFonts w:cs="Arial"/>
          <w:bCs/>
          <w:sz w:val="20"/>
          <w:szCs w:val="20"/>
        </w:rPr>
      </w:pPr>
    </w:p>
    <w:p w14:paraId="77D077C2" w14:textId="77777777" w:rsidR="000D3596" w:rsidRPr="000D3596" w:rsidRDefault="000D3596" w:rsidP="000D3596">
      <w:pPr>
        <w:autoSpaceDE w:val="0"/>
        <w:autoSpaceDN w:val="0"/>
        <w:adjustRightInd w:val="0"/>
        <w:spacing w:line="252" w:lineRule="auto"/>
        <w:rPr>
          <w:rFonts w:cs="Arial"/>
          <w:bCs/>
          <w:sz w:val="20"/>
          <w:szCs w:val="20"/>
        </w:rPr>
      </w:pPr>
      <w:r w:rsidRPr="000D3596">
        <w:rPr>
          <w:rFonts w:cs="Arial"/>
          <w:bCs/>
          <w:sz w:val="20"/>
          <w:szCs w:val="20"/>
        </w:rPr>
        <w:t xml:space="preserve">Das Besondere: Erstmals werden diese bedeutenden Fundstücke der Halberstädter Öffentlichkeit im Städtischen Museum präsentiert. Zwar waren einzelne Objekte bereits als Leihgaben in anderen Museen und Ausstellungen zu sehen, in Halberstadt selbst waren sie bislang jedoch nicht öffentlich zugänglich. Anlass für die Präsentation ist der 85. Jahrestag der Entdeckung der Fürstengräber von </w:t>
      </w:r>
      <w:proofErr w:type="spellStart"/>
      <w:r w:rsidRPr="000D3596">
        <w:rPr>
          <w:rFonts w:cs="Arial"/>
          <w:bCs/>
          <w:sz w:val="20"/>
          <w:szCs w:val="20"/>
        </w:rPr>
        <w:t>Emersleben</w:t>
      </w:r>
      <w:proofErr w:type="spellEnd"/>
      <w:r w:rsidRPr="000D3596">
        <w:rPr>
          <w:rFonts w:cs="Arial"/>
          <w:bCs/>
          <w:sz w:val="20"/>
          <w:szCs w:val="20"/>
        </w:rPr>
        <w:t xml:space="preserve"> sowie die wissenschaftliche Fachtagung „Reich und Schön? Die Fürstengräber der jüngeren Römischen Kaiserzeit aus </w:t>
      </w:r>
      <w:proofErr w:type="spellStart"/>
      <w:r w:rsidRPr="000D3596">
        <w:rPr>
          <w:rFonts w:cs="Arial"/>
          <w:bCs/>
          <w:sz w:val="20"/>
          <w:szCs w:val="20"/>
        </w:rPr>
        <w:t>Emersleben</w:t>
      </w:r>
      <w:proofErr w:type="spellEnd"/>
      <w:r w:rsidRPr="000D3596">
        <w:rPr>
          <w:rFonts w:cs="Arial"/>
          <w:bCs/>
          <w:sz w:val="20"/>
          <w:szCs w:val="20"/>
        </w:rPr>
        <w:t>“, die am 28. und 29. August 2026 in Halberstadt stattfindet.</w:t>
      </w:r>
    </w:p>
    <w:p w14:paraId="138F491C" w14:textId="77777777" w:rsidR="000D3596" w:rsidRPr="000D3596" w:rsidRDefault="000D3596" w:rsidP="000D3596">
      <w:pPr>
        <w:autoSpaceDE w:val="0"/>
        <w:autoSpaceDN w:val="0"/>
        <w:adjustRightInd w:val="0"/>
        <w:spacing w:line="252" w:lineRule="auto"/>
        <w:rPr>
          <w:rFonts w:cs="Arial"/>
          <w:bCs/>
          <w:sz w:val="20"/>
          <w:szCs w:val="20"/>
        </w:rPr>
      </w:pPr>
    </w:p>
    <w:p w14:paraId="7AF485EB" w14:textId="77777777" w:rsidR="000D3596" w:rsidRPr="000D3596" w:rsidRDefault="000D3596" w:rsidP="000D3596">
      <w:pPr>
        <w:autoSpaceDE w:val="0"/>
        <w:autoSpaceDN w:val="0"/>
        <w:adjustRightInd w:val="0"/>
        <w:spacing w:line="252" w:lineRule="auto"/>
        <w:rPr>
          <w:rFonts w:cs="Arial"/>
          <w:bCs/>
          <w:sz w:val="20"/>
          <w:szCs w:val="20"/>
        </w:rPr>
      </w:pPr>
      <w:r w:rsidRPr="000D3596">
        <w:rPr>
          <w:rFonts w:cs="Arial"/>
          <w:bCs/>
          <w:sz w:val="20"/>
          <w:szCs w:val="20"/>
        </w:rPr>
        <w:t xml:space="preserve">Die Fürstengräber wurden im Frühjahr 1941 bei der Erweiterung einer Tonabbaugrube in der Gemarkung </w:t>
      </w:r>
      <w:proofErr w:type="spellStart"/>
      <w:r w:rsidRPr="000D3596">
        <w:rPr>
          <w:rFonts w:cs="Arial"/>
          <w:bCs/>
          <w:sz w:val="20"/>
          <w:szCs w:val="20"/>
        </w:rPr>
        <w:t>Emersleben</w:t>
      </w:r>
      <w:proofErr w:type="spellEnd"/>
      <w:r w:rsidRPr="000D3596">
        <w:rPr>
          <w:rFonts w:cs="Arial"/>
          <w:bCs/>
          <w:sz w:val="20"/>
          <w:szCs w:val="20"/>
        </w:rPr>
        <w:t xml:space="preserve">, einem Ortsteil von </w:t>
      </w:r>
      <w:proofErr w:type="gramStart"/>
      <w:r w:rsidRPr="000D3596">
        <w:rPr>
          <w:rFonts w:cs="Arial"/>
          <w:bCs/>
          <w:sz w:val="20"/>
          <w:szCs w:val="20"/>
        </w:rPr>
        <w:t>Halberstadt,  entdeckt</w:t>
      </w:r>
      <w:proofErr w:type="gramEnd"/>
      <w:r w:rsidRPr="000D3596">
        <w:rPr>
          <w:rFonts w:cs="Arial"/>
          <w:bCs/>
          <w:sz w:val="20"/>
          <w:szCs w:val="20"/>
        </w:rPr>
        <w:t>. Bestattet waren dort zwei Männer im Alter von etwa 30 bis 45 Jahren, die in der zweiten Hälfte des 3. Jahrhunderts n. Chr. mit außergewöhnlich kostbaren Beigaben beigesetzt wurden.</w:t>
      </w:r>
    </w:p>
    <w:p w14:paraId="11C284E8" w14:textId="77777777" w:rsidR="000D3596" w:rsidRPr="000D3596" w:rsidRDefault="000D3596" w:rsidP="000D3596">
      <w:pPr>
        <w:autoSpaceDE w:val="0"/>
        <w:autoSpaceDN w:val="0"/>
        <w:adjustRightInd w:val="0"/>
        <w:spacing w:line="252" w:lineRule="auto"/>
        <w:rPr>
          <w:rFonts w:cs="Arial"/>
          <w:bCs/>
          <w:sz w:val="20"/>
          <w:szCs w:val="20"/>
        </w:rPr>
      </w:pPr>
      <w:r w:rsidRPr="000D3596">
        <w:rPr>
          <w:rFonts w:cs="Arial"/>
          <w:bCs/>
          <w:sz w:val="20"/>
          <w:szCs w:val="20"/>
        </w:rPr>
        <w:t>Zu den herausragenden Funden gehören ein goldener Armring, ein Fingerring und römische Goldmünzen. Weitere Grabbeigaben wie wertvolles Tafelgeschirr, Silberlöffel, germanische Holzeimer, gläserne Spielsteine, Bernsteinperlen sowie silberne und vergoldete Pfeilspitzen geben Einblicke in das Leben und die gesellschaftliche Stellung der beiden Männer vor rund 1.700 Jahren.</w:t>
      </w:r>
    </w:p>
    <w:p w14:paraId="6E71678F" w14:textId="77777777" w:rsidR="000D3596" w:rsidRPr="000D3596" w:rsidRDefault="000D3596" w:rsidP="000D3596">
      <w:pPr>
        <w:autoSpaceDE w:val="0"/>
        <w:autoSpaceDN w:val="0"/>
        <w:adjustRightInd w:val="0"/>
        <w:spacing w:line="252" w:lineRule="auto"/>
        <w:rPr>
          <w:rFonts w:cs="Arial"/>
          <w:bCs/>
          <w:sz w:val="20"/>
          <w:szCs w:val="20"/>
        </w:rPr>
      </w:pPr>
    </w:p>
    <w:p w14:paraId="0F9ECA65" w14:textId="77777777" w:rsidR="000D3596" w:rsidRPr="000D3596" w:rsidRDefault="000D3596" w:rsidP="000D3596">
      <w:pPr>
        <w:autoSpaceDE w:val="0"/>
        <w:autoSpaceDN w:val="0"/>
        <w:adjustRightInd w:val="0"/>
        <w:spacing w:line="252" w:lineRule="auto"/>
        <w:rPr>
          <w:rFonts w:cs="Arial"/>
          <w:bCs/>
          <w:sz w:val="20"/>
          <w:szCs w:val="20"/>
        </w:rPr>
      </w:pPr>
      <w:r w:rsidRPr="000D3596">
        <w:rPr>
          <w:rFonts w:cs="Arial"/>
          <w:bCs/>
          <w:sz w:val="20"/>
          <w:szCs w:val="20"/>
        </w:rPr>
        <w:t xml:space="preserve">85 Jahre nach ihrer Entdeckung stehen die Fürstengräber erneut im Mittelpunkt wissenschaftlicher Forschung. Gemeinsam mit dem Landesamt für Denkmalpflege und Archäologie Sachsen-Anhalt werden die Funde und Skelettreste mit modernen Methoden untersucht. Die Ergebnisse fließen auch in die für 2028 geplante Sonderausstellung zu den </w:t>
      </w:r>
      <w:proofErr w:type="spellStart"/>
      <w:r w:rsidRPr="000D3596">
        <w:rPr>
          <w:rFonts w:cs="Arial"/>
          <w:bCs/>
          <w:sz w:val="20"/>
          <w:szCs w:val="20"/>
        </w:rPr>
        <w:t>Emerslebener</w:t>
      </w:r>
      <w:proofErr w:type="spellEnd"/>
      <w:r w:rsidRPr="000D3596">
        <w:rPr>
          <w:rFonts w:cs="Arial"/>
          <w:bCs/>
          <w:sz w:val="20"/>
          <w:szCs w:val="20"/>
        </w:rPr>
        <w:t xml:space="preserve"> Fürstengräbern ein.</w:t>
      </w:r>
    </w:p>
    <w:p w14:paraId="59C73877" w14:textId="77777777" w:rsidR="000D3596" w:rsidRPr="000D3596" w:rsidRDefault="000D3596" w:rsidP="000D3596">
      <w:pPr>
        <w:autoSpaceDE w:val="0"/>
        <w:autoSpaceDN w:val="0"/>
        <w:adjustRightInd w:val="0"/>
        <w:spacing w:line="252" w:lineRule="auto"/>
        <w:rPr>
          <w:rFonts w:cs="Arial"/>
          <w:bCs/>
          <w:sz w:val="20"/>
          <w:szCs w:val="20"/>
        </w:rPr>
      </w:pPr>
    </w:p>
    <w:p w14:paraId="4ACE1AC6" w14:textId="77777777" w:rsidR="000D3596" w:rsidRPr="000D3596" w:rsidRDefault="000D3596" w:rsidP="000D3596">
      <w:pPr>
        <w:autoSpaceDE w:val="0"/>
        <w:autoSpaceDN w:val="0"/>
        <w:adjustRightInd w:val="0"/>
        <w:spacing w:line="252" w:lineRule="auto"/>
        <w:rPr>
          <w:rFonts w:cs="Arial"/>
          <w:bCs/>
          <w:sz w:val="20"/>
          <w:szCs w:val="20"/>
        </w:rPr>
      </w:pPr>
      <w:r w:rsidRPr="000D3596">
        <w:rPr>
          <w:rFonts w:cs="Arial"/>
          <w:bCs/>
          <w:sz w:val="20"/>
          <w:szCs w:val="20"/>
        </w:rPr>
        <w:t>Die Fürstengräber zählen zu den bedeutendsten Beständen der mehr als 300.000 Objekte umfassenden archäologischen Sammlung des Städtischen Museums Halberstadt. Die kleine Präsentation im Foyer am Domplatz 36 bietet nun von Sonnabend, 29.08.2026 bis Sonntag, 06.09.2026 von 11-16 Uhr – Montag, 31.08.2026 ist das Museum geschlossen – die Gelegenheit, einige dieser besonderen Originale aus nächster Nähe zu erleben.</w:t>
      </w:r>
    </w:p>
    <w:p w14:paraId="5FE60D32" w14:textId="77777777" w:rsidR="000D3596" w:rsidRPr="000D3596" w:rsidRDefault="000D3596" w:rsidP="000D3596">
      <w:pPr>
        <w:autoSpaceDE w:val="0"/>
        <w:autoSpaceDN w:val="0"/>
        <w:adjustRightInd w:val="0"/>
        <w:spacing w:line="252" w:lineRule="auto"/>
        <w:rPr>
          <w:rFonts w:cs="Arial"/>
          <w:bCs/>
          <w:sz w:val="20"/>
          <w:szCs w:val="20"/>
        </w:rPr>
      </w:pPr>
    </w:p>
    <w:p w14:paraId="17952D41" w14:textId="77777777" w:rsidR="000D3596" w:rsidRPr="000D3596" w:rsidRDefault="000D3596" w:rsidP="000D3596">
      <w:pPr>
        <w:autoSpaceDE w:val="0"/>
        <w:autoSpaceDN w:val="0"/>
        <w:adjustRightInd w:val="0"/>
        <w:spacing w:line="252" w:lineRule="auto"/>
        <w:rPr>
          <w:rFonts w:cs="Arial"/>
          <w:bCs/>
          <w:sz w:val="18"/>
          <w:szCs w:val="18"/>
        </w:rPr>
      </w:pPr>
      <w:r w:rsidRPr="000D3596">
        <w:rPr>
          <w:rFonts w:cs="Arial"/>
          <w:bCs/>
          <w:sz w:val="18"/>
          <w:szCs w:val="18"/>
        </w:rPr>
        <w:t>Foto</w:t>
      </w:r>
    </w:p>
    <w:p w14:paraId="0360D44E" w14:textId="565BC1A0" w:rsidR="007C3384" w:rsidRPr="000D3596" w:rsidRDefault="000D3596" w:rsidP="000D3596">
      <w:pPr>
        <w:autoSpaceDE w:val="0"/>
        <w:autoSpaceDN w:val="0"/>
        <w:adjustRightInd w:val="0"/>
        <w:spacing w:line="252" w:lineRule="auto"/>
        <w:rPr>
          <w:rFonts w:cs="Arial"/>
          <w:bCs/>
          <w:sz w:val="18"/>
          <w:szCs w:val="18"/>
        </w:rPr>
      </w:pPr>
      <w:r w:rsidRPr="000D3596">
        <w:rPr>
          <w:rFonts w:cs="Arial"/>
          <w:bCs/>
          <w:sz w:val="18"/>
          <w:szCs w:val="18"/>
        </w:rPr>
        <w:t xml:space="preserve">01: </w:t>
      </w:r>
      <w:proofErr w:type="spellStart"/>
      <w:r w:rsidRPr="000D3596">
        <w:rPr>
          <w:rFonts w:cs="Arial"/>
          <w:bCs/>
          <w:sz w:val="18"/>
          <w:szCs w:val="18"/>
        </w:rPr>
        <w:t>Emerslebener</w:t>
      </w:r>
      <w:proofErr w:type="spellEnd"/>
      <w:r w:rsidRPr="000D3596">
        <w:rPr>
          <w:rFonts w:cs="Arial"/>
          <w:bCs/>
          <w:sz w:val="18"/>
          <w:szCs w:val="18"/>
        </w:rPr>
        <w:t xml:space="preserve"> Grabbeigaben aus Gold, </w:t>
      </w:r>
      <w:r w:rsidRPr="000D3596">
        <w:rPr>
          <w:rFonts w:cs="Arial"/>
          <w:bCs/>
          <w:sz w:val="18"/>
          <w:szCs w:val="18"/>
        </w:rPr>
        <w:br/>
      </w:r>
      <w:proofErr w:type="spellStart"/>
      <w:r w:rsidRPr="000D3596">
        <w:rPr>
          <w:rFonts w:cs="Arial"/>
          <w:bCs/>
          <w:sz w:val="18"/>
          <w:szCs w:val="18"/>
        </w:rPr>
        <w:t>Photostudio</w:t>
      </w:r>
      <w:proofErr w:type="spellEnd"/>
      <w:r w:rsidRPr="000D3596">
        <w:rPr>
          <w:rFonts w:cs="Arial"/>
          <w:bCs/>
          <w:sz w:val="18"/>
          <w:szCs w:val="18"/>
        </w:rPr>
        <w:t xml:space="preserve"> Mahlke, (c) Städtisches Museum HBS.</w:t>
      </w:r>
    </w:p>
    <w:p w14:paraId="62B676A6" w14:textId="2F3CBB2B" w:rsidR="00B936D2" w:rsidRDefault="009E37E3" w:rsidP="007C3384">
      <w:pPr>
        <w:autoSpaceDE w:val="0"/>
        <w:autoSpaceDN w:val="0"/>
        <w:adjustRightInd w:val="0"/>
        <w:spacing w:line="252" w:lineRule="auto"/>
        <w:rPr>
          <w:rFonts w:cs="Arial"/>
          <w:sz w:val="20"/>
          <w:szCs w:val="20"/>
        </w:rPr>
      </w:pPr>
      <w:r>
        <w:rPr>
          <w:rFonts w:cs="Arial"/>
          <w:sz w:val="20"/>
          <w:szCs w:val="20"/>
        </w:rPr>
        <w:t>_______________</w:t>
      </w:r>
    </w:p>
    <w:p w14:paraId="6D2CD468" w14:textId="77777777" w:rsidR="009E37E3" w:rsidRPr="00897C33" w:rsidRDefault="009E37E3" w:rsidP="00B936D2">
      <w:pPr>
        <w:autoSpaceDE w:val="0"/>
        <w:autoSpaceDN w:val="0"/>
        <w:adjustRightInd w:val="0"/>
        <w:spacing w:line="252" w:lineRule="auto"/>
        <w:rPr>
          <w:rFonts w:eastAsiaTheme="minorEastAsia" w:cs="Arial"/>
          <w:noProof/>
          <w:color w:val="000000" w:themeColor="text1"/>
          <w:sz w:val="20"/>
          <w:szCs w:val="20"/>
          <w:lang w:eastAsia="de-DE"/>
        </w:rPr>
      </w:pPr>
    </w:p>
    <w:p w14:paraId="54197A36" w14:textId="19200DAA" w:rsidR="00B936D2" w:rsidRDefault="00B936D2" w:rsidP="00B936D2">
      <w:pPr>
        <w:rPr>
          <w:sz w:val="20"/>
        </w:rPr>
      </w:pPr>
      <w:r w:rsidRPr="00897C33">
        <w:rPr>
          <w:sz w:val="20"/>
        </w:rPr>
        <w:t>Mit freundlichen Grüßen</w:t>
      </w:r>
    </w:p>
    <w:p w14:paraId="4DD48B1B" w14:textId="66CEE615" w:rsidR="00020B32" w:rsidRPr="00897C33" w:rsidRDefault="00E815C3" w:rsidP="00897C33">
      <w:r>
        <w:rPr>
          <w:sz w:val="20"/>
        </w:rPr>
        <w:t>Jeannette Schroeder</w:t>
      </w:r>
    </w:p>
    <w:p w14:paraId="18F90648" w14:textId="77777777" w:rsidR="00626188" w:rsidRDefault="00626188" w:rsidP="00897C33">
      <w:pPr>
        <w:autoSpaceDE w:val="0"/>
        <w:autoSpaceDN w:val="0"/>
        <w:adjustRightInd w:val="0"/>
        <w:spacing w:line="252" w:lineRule="auto"/>
        <w:rPr>
          <w:rFonts w:eastAsiaTheme="minorEastAsia" w:cs="Arial"/>
          <w:noProof/>
          <w:color w:val="808080" w:themeColor="background1" w:themeShade="80"/>
          <w:sz w:val="18"/>
          <w:szCs w:val="18"/>
          <w:lang w:eastAsia="de-DE"/>
        </w:rPr>
      </w:pPr>
      <w:r w:rsidRPr="00626188">
        <w:rPr>
          <w:rFonts w:eastAsiaTheme="minorEastAsia" w:cs="Arial"/>
          <w:noProof/>
          <w:color w:val="808080" w:themeColor="background1" w:themeShade="80"/>
          <w:sz w:val="6"/>
          <w:szCs w:val="18"/>
          <w:lang w:eastAsia="de-DE"/>
        </w:rPr>
        <w:br/>
      </w:r>
      <w:r w:rsidR="00897C33" w:rsidRPr="00897C33">
        <w:rPr>
          <w:rFonts w:eastAsiaTheme="minorEastAsia" w:cs="Arial"/>
          <w:noProof/>
          <w:color w:val="808080" w:themeColor="background1" w:themeShade="80"/>
          <w:sz w:val="18"/>
          <w:szCs w:val="18"/>
          <w:lang w:eastAsia="de-DE"/>
        </w:rPr>
        <w:t>Stadt Halberstadt, Presse- und Öffentlichkeitsarbeit | Holzmarkt 1, 38820 Halberstadt</w:t>
      </w:r>
    </w:p>
    <w:p w14:paraId="2472C170" w14:textId="7C188FD4" w:rsidR="00D334A7" w:rsidRPr="00897C33" w:rsidRDefault="00897C33" w:rsidP="00897C33">
      <w:pPr>
        <w:autoSpaceDE w:val="0"/>
        <w:autoSpaceDN w:val="0"/>
        <w:adjustRightInd w:val="0"/>
        <w:spacing w:line="252" w:lineRule="auto"/>
        <w:rPr>
          <w:rFonts w:eastAsiaTheme="minorEastAsia" w:cs="Arial"/>
          <w:noProof/>
          <w:color w:val="000000" w:themeColor="text1"/>
          <w:sz w:val="18"/>
          <w:szCs w:val="18"/>
          <w:lang w:val="en-US" w:eastAsia="de-DE"/>
        </w:rPr>
      </w:pPr>
      <w:r w:rsidRPr="00897C33">
        <w:rPr>
          <w:rFonts w:eastAsiaTheme="minorEastAsia" w:cs="Arial"/>
          <w:noProof/>
          <w:color w:val="808080" w:themeColor="background1" w:themeShade="80"/>
          <w:sz w:val="18"/>
          <w:szCs w:val="18"/>
          <w:lang w:val="en-US" w:eastAsia="de-DE"/>
        </w:rPr>
        <w:t xml:space="preserve">Tel.: 03941 55-1002 | Mobil: 0173 – 8607042 </w:t>
      </w:r>
      <w:r w:rsidR="00020B32">
        <w:rPr>
          <w:rFonts w:eastAsiaTheme="minorEastAsia" w:cs="Arial"/>
          <w:noProof/>
          <w:color w:val="808080" w:themeColor="background1" w:themeShade="80"/>
          <w:sz w:val="18"/>
          <w:szCs w:val="18"/>
          <w:lang w:val="en-US" w:eastAsia="de-DE"/>
        </w:rPr>
        <w:t xml:space="preserve">| </w:t>
      </w:r>
      <w:r w:rsidRPr="00897C33">
        <w:rPr>
          <w:rFonts w:eastAsiaTheme="minorEastAsia" w:cs="Arial"/>
          <w:noProof/>
          <w:color w:val="808080" w:themeColor="background1" w:themeShade="80"/>
          <w:sz w:val="18"/>
          <w:szCs w:val="18"/>
          <w:lang w:val="en-US" w:eastAsia="de-DE"/>
        </w:rPr>
        <w:t>E-Ma</w:t>
      </w:r>
      <w:r w:rsidR="00020B32">
        <w:rPr>
          <w:rFonts w:eastAsiaTheme="minorEastAsia" w:cs="Arial"/>
          <w:noProof/>
          <w:color w:val="808080" w:themeColor="background1" w:themeShade="80"/>
          <w:sz w:val="18"/>
          <w:szCs w:val="18"/>
          <w:lang w:val="en-US" w:eastAsia="de-DE"/>
        </w:rPr>
        <w:t xml:space="preserve">il: </w:t>
      </w:r>
      <w:hyperlink r:id="rId10" w:history="1">
        <w:r w:rsidR="00020B32" w:rsidRPr="007908C7">
          <w:rPr>
            <w:rStyle w:val="Hyperlink"/>
            <w:rFonts w:eastAsiaTheme="minorEastAsia" w:cs="Arial"/>
            <w:noProof/>
            <w:sz w:val="18"/>
            <w:szCs w:val="18"/>
            <w:lang w:val="en-US" w:eastAsia="de-DE"/>
          </w:rPr>
          <w:t>pressestelle@halberstadt.de</w:t>
        </w:r>
      </w:hyperlink>
      <w:r w:rsidRPr="00897C33">
        <w:rPr>
          <w:rFonts w:eastAsiaTheme="minorEastAsia" w:cs="Arial"/>
          <w:noProof/>
          <w:color w:val="000000" w:themeColor="text1"/>
          <w:sz w:val="18"/>
          <w:szCs w:val="18"/>
          <w:lang w:val="en-US" w:eastAsia="de-DE"/>
        </w:rPr>
        <w:t xml:space="preserve"> </w:t>
      </w:r>
      <w:bookmarkEnd w:id="0"/>
    </w:p>
    <w:sectPr w:rsidR="00D334A7" w:rsidRPr="00897C33" w:rsidSect="00423C92">
      <w:headerReference w:type="default" r:id="rId11"/>
      <w:footerReference w:type="default" r:id="rId12"/>
      <w:type w:val="continuous"/>
      <w:pgSz w:w="11906" w:h="16838"/>
      <w:pgMar w:top="1418" w:right="991" w:bottom="1134" w:left="1418" w:header="283" w:footer="28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ADB6" w14:textId="77777777" w:rsidR="00423C92" w:rsidRDefault="00423C92" w:rsidP="00DD6470">
      <w:pPr>
        <w:spacing w:line="240" w:lineRule="auto"/>
      </w:pPr>
      <w:r>
        <w:separator/>
      </w:r>
    </w:p>
  </w:endnote>
  <w:endnote w:type="continuationSeparator" w:id="0">
    <w:p w14:paraId="3B257319" w14:textId="77777777" w:rsidR="00423C92" w:rsidRDefault="00423C92" w:rsidP="00DD6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Warm">
    <w:altName w:val="Calibri"/>
    <w:panose1 w:val="00000000000000000000"/>
    <w:charset w:val="00"/>
    <w:family w:val="modern"/>
    <w:notTrueType/>
    <w:pitch w:val="variable"/>
    <w:sig w:usb0="A00002FF" w:usb1="1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F10" w14:textId="77777777" w:rsidR="00805DA1" w:rsidRDefault="00751B39"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Harzsparkasse</w:t>
    </w:r>
    <w:r w:rsidR="001368A8">
      <w:rPr>
        <w:rFonts w:cs="Arial"/>
        <w:sz w:val="14"/>
        <w:szCs w:val="14"/>
      </w:rPr>
      <w:tab/>
    </w:r>
    <w:r w:rsidRPr="00EE29C1">
      <w:rPr>
        <w:rFonts w:cs="Arial"/>
        <w:sz w:val="14"/>
        <w:szCs w:val="14"/>
      </w:rPr>
      <w:t>Tele</w:t>
    </w:r>
    <w:r w:rsidR="00310C89">
      <w:rPr>
        <w:rFonts w:cs="Arial"/>
        <w:noProof/>
        <w:sz w:val="14"/>
        <w:szCs w:val="14"/>
      </w:rPr>
      <w:drawing>
        <wp:anchor distT="0" distB="0" distL="114300" distR="114300" simplePos="0" relativeHeight="251666432" behindDoc="0" locked="0" layoutInCell="1" allowOverlap="1" wp14:anchorId="5951CF42" wp14:editId="32890C64">
          <wp:simplePos x="0" y="0"/>
          <wp:positionH relativeFrom="column">
            <wp:posOffset>4572635</wp:posOffset>
          </wp:positionH>
          <wp:positionV relativeFrom="paragraph">
            <wp:posOffset>0</wp:posOffset>
          </wp:positionV>
          <wp:extent cx="1490400" cy="3312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ppen_OB_farbe.png"/>
                  <pic:cNvPicPr/>
                </pic:nvPicPr>
                <pic:blipFill>
                  <a:blip r:embed="rId1">
                    <a:extLst>
                      <a:ext uri="{28A0092B-C50C-407E-A947-70E740481C1C}">
                        <a14:useLocalDpi xmlns:a14="http://schemas.microsoft.com/office/drawing/2010/main" val="0"/>
                      </a:ext>
                    </a:extLst>
                  </a:blip>
                  <a:stretch>
                    <a:fillRect/>
                  </a:stretch>
                </pic:blipFill>
                <pic:spPr>
                  <a:xfrm>
                    <a:off x="0" y="0"/>
                    <a:ext cx="1490400" cy="331200"/>
                  </a:xfrm>
                  <a:prstGeom prst="rect">
                    <a:avLst/>
                  </a:prstGeom>
                </pic:spPr>
              </pic:pic>
            </a:graphicData>
          </a:graphic>
          <wp14:sizeRelH relativeFrom="margin">
            <wp14:pctWidth>0</wp14:pctWidth>
          </wp14:sizeRelH>
          <wp14:sizeRelV relativeFrom="margin">
            <wp14:pctHeight>0</wp14:pctHeight>
          </wp14:sizeRelV>
        </wp:anchor>
      </w:drawing>
    </w:r>
    <w:r w:rsidRPr="00EE29C1">
      <w:rPr>
        <w:rFonts w:cs="Arial"/>
        <w:sz w:val="14"/>
        <w:szCs w:val="14"/>
      </w:rPr>
      <w:t>fon:</w:t>
    </w:r>
    <w:r w:rsidR="00805DA1">
      <w:rPr>
        <w:rFonts w:cs="Arial"/>
        <w:sz w:val="14"/>
        <w:szCs w:val="14"/>
      </w:rPr>
      <w:t xml:space="preserve"> </w:t>
    </w:r>
    <w:r w:rsidRPr="00EE29C1">
      <w:rPr>
        <w:rFonts w:cs="Arial"/>
        <w:sz w:val="14"/>
        <w:szCs w:val="14"/>
      </w:rPr>
      <w:t>03941 55-0</w:t>
    </w:r>
  </w:p>
  <w:p w14:paraId="524B674F" w14:textId="77777777" w:rsidR="00805DA1" w:rsidRPr="00EE29C1" w:rsidRDefault="00805DA1"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IBAN</w:t>
    </w:r>
    <w:r>
      <w:rPr>
        <w:rFonts w:cs="Arial"/>
        <w:sz w:val="14"/>
        <w:szCs w:val="14"/>
      </w:rPr>
      <w:t xml:space="preserve">: </w:t>
    </w:r>
    <w:r w:rsidRPr="00EE29C1">
      <w:rPr>
        <w:rFonts w:cs="Arial"/>
        <w:sz w:val="14"/>
        <w:szCs w:val="14"/>
      </w:rPr>
      <w:t>DE61 8105 2000 0360 1268 12</w:t>
    </w:r>
    <w:r>
      <w:rPr>
        <w:rFonts w:cs="Arial"/>
        <w:sz w:val="14"/>
        <w:szCs w:val="14"/>
      </w:rPr>
      <w:tab/>
    </w:r>
    <w:r w:rsidR="00751B39" w:rsidRPr="00EE29C1">
      <w:rPr>
        <w:rFonts w:cs="Arial"/>
        <w:sz w:val="14"/>
        <w:szCs w:val="14"/>
      </w:rPr>
      <w:t>Internet:</w:t>
    </w:r>
    <w:r>
      <w:rPr>
        <w:rFonts w:cs="Arial"/>
        <w:sz w:val="14"/>
        <w:szCs w:val="14"/>
      </w:rPr>
      <w:t xml:space="preserve"> </w:t>
    </w:r>
    <w:r w:rsidR="00751B39" w:rsidRPr="00EE29C1">
      <w:rPr>
        <w:rFonts w:cs="Arial"/>
        <w:sz w:val="14"/>
        <w:szCs w:val="14"/>
      </w:rPr>
      <w:t>www.halberstadt.de</w:t>
    </w:r>
    <w:r w:rsidR="00751B39" w:rsidRPr="00EE29C1">
      <w:rPr>
        <w:rFonts w:cs="Arial"/>
        <w:sz w:val="14"/>
        <w:szCs w:val="14"/>
      </w:rPr>
      <w:br/>
    </w:r>
    <w:r w:rsidRPr="00EE29C1">
      <w:rPr>
        <w:rFonts w:cs="Arial"/>
        <w:sz w:val="14"/>
        <w:szCs w:val="14"/>
      </w:rPr>
      <w:t>BIC</w:t>
    </w:r>
    <w:r>
      <w:rPr>
        <w:rFonts w:cs="Arial"/>
        <w:sz w:val="14"/>
        <w:szCs w:val="14"/>
      </w:rPr>
      <w:t xml:space="preserve">: </w:t>
    </w:r>
    <w:r w:rsidRPr="00EE29C1">
      <w:rPr>
        <w:rFonts w:cs="Arial"/>
        <w:sz w:val="14"/>
        <w:szCs w:val="14"/>
      </w:rPr>
      <w:t xml:space="preserve">NOLADE 21 </w:t>
    </w:r>
    <w:proofErr w:type="gramStart"/>
    <w:r w:rsidRPr="00EE29C1">
      <w:rPr>
        <w:rFonts w:cs="Arial"/>
        <w:sz w:val="14"/>
        <w:szCs w:val="14"/>
      </w:rPr>
      <w:t>HRZ</w:t>
    </w:r>
    <w:r w:rsidR="00751B39" w:rsidRPr="00EE29C1">
      <w:rPr>
        <w:rFonts w:cs="Arial"/>
        <w:sz w:val="14"/>
        <w:szCs w:val="14"/>
      </w:rPr>
      <w:tab/>
      <w:t>E-Mail</w:t>
    </w:r>
    <w:proofErr w:type="gramEnd"/>
    <w:r w:rsidR="00751B39" w:rsidRPr="00EE29C1">
      <w:rPr>
        <w:rFonts w:cs="Arial"/>
        <w:sz w:val="14"/>
        <w:szCs w:val="14"/>
      </w:rPr>
      <w:t>:</w:t>
    </w:r>
    <w:r>
      <w:rPr>
        <w:rFonts w:cs="Arial"/>
        <w:sz w:val="14"/>
        <w:szCs w:val="14"/>
      </w:rPr>
      <w:t xml:space="preserve"> </w:t>
    </w:r>
    <w:r w:rsidR="00751B39" w:rsidRPr="00EE29C1">
      <w:rPr>
        <w:rFonts w:cs="Arial"/>
        <w:sz w:val="14"/>
        <w:szCs w:val="14"/>
      </w:rPr>
      <w:t>halberstadt@halberstadt.de</w:t>
    </w:r>
    <w:r w:rsidR="00751B39" w:rsidRPr="00EE29C1">
      <w:rPr>
        <w:rFonts w:cs="Arial"/>
        <w:sz w:val="14"/>
        <w:szCs w:val="14"/>
      </w:rPr>
      <w:br/>
    </w:r>
    <w:r w:rsidRPr="00EE29C1">
      <w:rPr>
        <w:rFonts w:cs="Arial"/>
        <w:sz w:val="14"/>
        <w:szCs w:val="14"/>
      </w:rPr>
      <w:t>Steuernummer:</w:t>
    </w:r>
    <w:r>
      <w:rPr>
        <w:rFonts w:cs="Arial"/>
        <w:sz w:val="14"/>
        <w:szCs w:val="14"/>
      </w:rPr>
      <w:t xml:space="preserve"> </w:t>
    </w:r>
    <w:r w:rsidRPr="00EE29C1">
      <w:rPr>
        <w:rFonts w:cs="Arial"/>
        <w:sz w:val="14"/>
        <w:szCs w:val="14"/>
      </w:rPr>
      <w:t>117/144/50214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4710" w14:textId="77777777" w:rsidR="00C63541" w:rsidRPr="00A37BF8" w:rsidRDefault="003D59E2" w:rsidP="00A37BF8">
    <w:pPr>
      <w:jc w:val="right"/>
      <w:rPr>
        <w:sz w:val="16"/>
        <w:szCs w:val="16"/>
      </w:rPr>
    </w:pPr>
    <w:r w:rsidRPr="00A37BF8">
      <w:rPr>
        <w:sz w:val="16"/>
        <w:szCs w:val="16"/>
      </w:rPr>
      <w:t xml:space="preserve">Seite </w:t>
    </w:r>
    <w:r w:rsidRPr="00A37BF8">
      <w:rPr>
        <w:b/>
        <w:sz w:val="16"/>
        <w:szCs w:val="16"/>
      </w:rPr>
      <w:fldChar w:fldCharType="begin"/>
    </w:r>
    <w:r w:rsidRPr="00A37BF8">
      <w:rPr>
        <w:b/>
        <w:sz w:val="16"/>
        <w:szCs w:val="16"/>
      </w:rPr>
      <w:instrText>PAGE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r w:rsidRPr="00A37BF8">
      <w:rPr>
        <w:sz w:val="16"/>
        <w:szCs w:val="16"/>
      </w:rPr>
      <w:t xml:space="preserve"> von </w:t>
    </w:r>
    <w:r w:rsidRPr="00A37BF8">
      <w:rPr>
        <w:b/>
        <w:sz w:val="16"/>
        <w:szCs w:val="16"/>
      </w:rPr>
      <w:fldChar w:fldCharType="begin"/>
    </w:r>
    <w:r w:rsidRPr="00A37BF8">
      <w:rPr>
        <w:b/>
        <w:sz w:val="16"/>
        <w:szCs w:val="16"/>
      </w:rPr>
      <w:instrText>NUMPAGES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21B1" w14:textId="77777777" w:rsidR="00423C92" w:rsidRDefault="00423C92" w:rsidP="00DD6470">
      <w:pPr>
        <w:spacing w:line="240" w:lineRule="auto"/>
      </w:pPr>
      <w:r>
        <w:separator/>
      </w:r>
    </w:p>
  </w:footnote>
  <w:footnote w:type="continuationSeparator" w:id="0">
    <w:p w14:paraId="63D0793B" w14:textId="77777777" w:rsidR="00423C92" w:rsidRDefault="00423C92" w:rsidP="00DD6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95D6" w14:textId="77777777" w:rsidR="00DD6470" w:rsidRPr="00700F38" w:rsidRDefault="00FA2756">
    <w:pPr>
      <w:pStyle w:val="Kopfzeile"/>
      <w:rPr>
        <w:sz w:val="12"/>
        <w:szCs w:val="12"/>
      </w:rPr>
    </w:pPr>
    <w:r>
      <w:rPr>
        <w:noProof/>
        <w:sz w:val="12"/>
        <w:szCs w:val="12"/>
      </w:rPr>
      <w:drawing>
        <wp:anchor distT="0" distB="0" distL="114300" distR="114300" simplePos="0" relativeHeight="251665408" behindDoc="0" locked="0" layoutInCell="1" allowOverlap="1" wp14:anchorId="1077EF91" wp14:editId="642E493E">
          <wp:simplePos x="900684" y="359664"/>
          <wp:positionH relativeFrom="page">
            <wp:align>center</wp:align>
          </wp:positionH>
          <wp:positionV relativeFrom="page">
            <wp:posOffset>504190</wp:posOffset>
          </wp:positionV>
          <wp:extent cx="1548000" cy="6912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S_Logo_rgb.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48000" cy="691200"/>
                  </a:xfrm>
                  <a:prstGeom prst="rect">
                    <a:avLst/>
                  </a:prstGeom>
                </pic:spPr>
              </pic:pic>
            </a:graphicData>
          </a:graphic>
          <wp14:sizeRelH relativeFrom="margin">
            <wp14:pctWidth>0</wp14:pctWidth>
          </wp14:sizeRelH>
          <wp14:sizeRelV relativeFrom="margin">
            <wp14:pctHeight>0</wp14:pctHeight>
          </wp14:sizeRelV>
        </wp:anchor>
      </w:drawing>
    </w:r>
  </w:p>
  <w:p w14:paraId="071F0A90" w14:textId="77777777" w:rsidR="009F30DF" w:rsidRPr="00700F38" w:rsidRDefault="009F30DF">
    <w:pPr>
      <w:pStyle w:val="Kopfzeile"/>
      <w:rPr>
        <w:sz w:val="12"/>
        <w:szCs w:val="12"/>
      </w:rPr>
    </w:pPr>
  </w:p>
  <w:p w14:paraId="4CE4E54B" w14:textId="77777777" w:rsidR="009F30DF" w:rsidRPr="00700F38" w:rsidRDefault="009F30DF">
    <w:pPr>
      <w:pStyle w:val="Kopfzeile"/>
      <w:rPr>
        <w:sz w:val="12"/>
        <w:szCs w:val="12"/>
      </w:rPr>
    </w:pPr>
  </w:p>
  <w:p w14:paraId="043D43D1" w14:textId="77777777" w:rsidR="009F30DF" w:rsidRPr="00700F38" w:rsidRDefault="009F30DF">
    <w:pPr>
      <w:pStyle w:val="Kopfzeile"/>
      <w:rPr>
        <w:sz w:val="12"/>
        <w:szCs w:val="12"/>
      </w:rPr>
    </w:pPr>
  </w:p>
  <w:p w14:paraId="3D5F6D09" w14:textId="77777777" w:rsidR="009F30DF" w:rsidRPr="00700F38" w:rsidRDefault="009F30DF">
    <w:pPr>
      <w:pStyle w:val="Kopfzeile"/>
      <w:rPr>
        <w:sz w:val="12"/>
        <w:szCs w:val="12"/>
      </w:rPr>
    </w:pPr>
  </w:p>
  <w:p w14:paraId="10E6D062" w14:textId="77777777" w:rsidR="009F30DF" w:rsidRPr="00700F38" w:rsidRDefault="009F30DF">
    <w:pPr>
      <w:pStyle w:val="Kopfzeile"/>
      <w:rPr>
        <w:sz w:val="12"/>
        <w:szCs w:val="12"/>
      </w:rPr>
    </w:pPr>
  </w:p>
  <w:p w14:paraId="01D4F87A" w14:textId="77777777" w:rsidR="009F30DF" w:rsidRPr="00700F38" w:rsidRDefault="009F30DF">
    <w:pPr>
      <w:pStyle w:val="Kopfzeile"/>
      <w:rPr>
        <w:sz w:val="12"/>
        <w:szCs w:val="12"/>
      </w:rPr>
    </w:pPr>
  </w:p>
  <w:p w14:paraId="624D0EA0" w14:textId="77777777" w:rsidR="00700F38" w:rsidRDefault="009A41DF" w:rsidP="00A81C45">
    <w:pPr>
      <w:rPr>
        <w:rFonts w:cs="Arial"/>
        <w:sz w:val="12"/>
        <w:szCs w:val="12"/>
      </w:rPr>
    </w:pPr>
    <w:r>
      <w:rPr>
        <w:rFonts w:cs="Arial"/>
        <w:noProof/>
        <w:sz w:val="12"/>
        <w:szCs w:val="12"/>
      </w:rPr>
      <mc:AlternateContent>
        <mc:Choice Requires="wps">
          <w:drawing>
            <wp:anchor distT="0" distB="0" distL="114300" distR="114300" simplePos="0" relativeHeight="251658240" behindDoc="0" locked="0" layoutInCell="1" allowOverlap="1" wp14:anchorId="5EBCB8DF" wp14:editId="090D2BB1">
              <wp:simplePos x="0" y="0"/>
              <wp:positionH relativeFrom="column">
                <wp:posOffset>59978</wp:posOffset>
              </wp:positionH>
              <wp:positionV relativeFrom="paragraph">
                <wp:posOffset>59462</wp:posOffset>
              </wp:positionV>
              <wp:extent cx="736120" cy="447795"/>
              <wp:effectExtent l="0" t="0" r="26035" b="28575"/>
              <wp:wrapNone/>
              <wp:docPr id="1" name="Rechteck 1"/>
              <wp:cNvGraphicFramePr/>
              <a:graphic xmlns:a="http://schemas.openxmlformats.org/drawingml/2006/main">
                <a:graphicData uri="http://schemas.microsoft.com/office/word/2010/wordprocessingShape">
                  <wps:wsp>
                    <wps:cNvSpPr/>
                    <wps:spPr>
                      <a:xfrm>
                        <a:off x="0" y="0"/>
                        <a:ext cx="736120" cy="4477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D3D3F" id="Rechteck 1" o:spid="_x0000_s1026" style="position:absolute;margin-left:4.7pt;margin-top:4.7pt;width:57.9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" fillcolor="white [3201]" strokecolor="white [3212]" strokeweight="1pt"/>
          </w:pict>
        </mc:Fallback>
      </mc:AlternateContent>
    </w:r>
  </w:p>
  <w:p w14:paraId="4136F3B5" w14:textId="77777777" w:rsidR="00700F38" w:rsidRDefault="00700F38" w:rsidP="00A81C45">
    <w:pPr>
      <w:rPr>
        <w:rFonts w:cs="Arial"/>
        <w:sz w:val="12"/>
        <w:szCs w:val="12"/>
      </w:rPr>
    </w:pPr>
  </w:p>
  <w:p w14:paraId="74304097" w14:textId="77777777" w:rsidR="00700F38" w:rsidRDefault="00700F38" w:rsidP="00A81C45">
    <w:pPr>
      <w:rPr>
        <w:rFonts w:cs="Arial"/>
        <w:sz w:val="12"/>
        <w:szCs w:val="12"/>
      </w:rPr>
    </w:pPr>
  </w:p>
  <w:p w14:paraId="7A2AD8E3" w14:textId="77777777" w:rsidR="00700F38" w:rsidRDefault="00700F38" w:rsidP="00A81C45">
    <w:pPr>
      <w:rPr>
        <w:rFonts w:cs="Arial"/>
        <w:sz w:val="12"/>
        <w:szCs w:val="12"/>
      </w:rPr>
    </w:pPr>
  </w:p>
  <w:p w14:paraId="58CF7C5E" w14:textId="77777777" w:rsidR="00700F38" w:rsidRDefault="00700F38" w:rsidP="00A81C45">
    <w:pPr>
      <w:rPr>
        <w:rFonts w:cs="Arial"/>
        <w:sz w:val="12"/>
        <w:szCs w:val="12"/>
      </w:rPr>
    </w:pPr>
  </w:p>
  <w:p w14:paraId="2AE2FE63" w14:textId="77777777" w:rsidR="00700F38" w:rsidRDefault="00700F38" w:rsidP="00A81C45">
    <w:pPr>
      <w:rPr>
        <w:rFonts w:cs="Arial"/>
        <w:sz w:val="12"/>
        <w:szCs w:val="12"/>
      </w:rPr>
    </w:pPr>
  </w:p>
  <w:p w14:paraId="6145E671" w14:textId="77777777" w:rsidR="008F35D8" w:rsidRDefault="008F35D8" w:rsidP="00A81C45">
    <w:pPr>
      <w:rPr>
        <w:rFonts w:ascii="Codec Warm" w:hAnsi="Codec Warm" w:cs="Arial"/>
        <w:sz w:val="12"/>
        <w:szCs w:val="12"/>
      </w:rPr>
    </w:pPr>
  </w:p>
  <w:p w14:paraId="51A66C05" w14:textId="77777777" w:rsidR="0079322D" w:rsidRPr="00787DC4" w:rsidRDefault="0079322D" w:rsidP="00A81C45">
    <w:pPr>
      <w:rPr>
        <w:rFonts w:ascii="Codec Warm" w:hAnsi="Codec Warm"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FF0E" w14:textId="77777777" w:rsidR="00DD6470" w:rsidRDefault="00DD6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742C7"/>
    <w:multiLevelType w:val="hybridMultilevel"/>
    <w:tmpl w:val="E49E0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8F530D"/>
    <w:multiLevelType w:val="hybridMultilevel"/>
    <w:tmpl w:val="DD62A602"/>
    <w:lvl w:ilvl="0" w:tplc="08CCFE06">
      <w:start w:val="1"/>
      <w:numFmt w:val="decimal"/>
      <w:lvlText w:val="%1."/>
      <w:lvlJc w:val="left"/>
      <w:pPr>
        <w:ind w:left="720" w:hanging="360"/>
      </w:pPr>
      <w:rPr>
        <w:rFonts w:ascii="Arial" w:hAnsi="Arial" w:cs="Arial"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76138"/>
    <w:multiLevelType w:val="hybridMultilevel"/>
    <w:tmpl w:val="1FE4D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7186934">
    <w:abstractNumId w:val="2"/>
  </w:num>
  <w:num w:numId="2" w16cid:durableId="1626425659">
    <w:abstractNumId w:val="1"/>
  </w:num>
  <w:num w:numId="3" w16cid:durableId="103947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bmY2hpkKw96wd2z4FuCw6FM9NUqazjCeI9voBH0nMOC2AmnYdSa8iGcvnaWUUUcnCj7k9cbjcmoUOq5IfMsdgg==" w:salt="SYgvpInAZ3jF89ZHNLIM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F"/>
    <w:rsid w:val="00006DE9"/>
    <w:rsid w:val="0001303E"/>
    <w:rsid w:val="00020252"/>
    <w:rsid w:val="00020B32"/>
    <w:rsid w:val="00037E75"/>
    <w:rsid w:val="000634BC"/>
    <w:rsid w:val="000645E1"/>
    <w:rsid w:val="00082AC3"/>
    <w:rsid w:val="000A6090"/>
    <w:rsid w:val="000B0BA4"/>
    <w:rsid w:val="000B3E1E"/>
    <w:rsid w:val="000D3596"/>
    <w:rsid w:val="000E60FB"/>
    <w:rsid w:val="000F073C"/>
    <w:rsid w:val="001121E1"/>
    <w:rsid w:val="00120E87"/>
    <w:rsid w:val="0013554E"/>
    <w:rsid w:val="001368A8"/>
    <w:rsid w:val="00151A6D"/>
    <w:rsid w:val="001542C7"/>
    <w:rsid w:val="00156826"/>
    <w:rsid w:val="001701F9"/>
    <w:rsid w:val="00173A5C"/>
    <w:rsid w:val="00175F56"/>
    <w:rsid w:val="00194CBD"/>
    <w:rsid w:val="001952E5"/>
    <w:rsid w:val="00197852"/>
    <w:rsid w:val="001A635B"/>
    <w:rsid w:val="001C1F5E"/>
    <w:rsid w:val="001C2F61"/>
    <w:rsid w:val="001C67C3"/>
    <w:rsid w:val="001C76AE"/>
    <w:rsid w:val="001D2960"/>
    <w:rsid w:val="001D3750"/>
    <w:rsid w:val="00200155"/>
    <w:rsid w:val="002250FE"/>
    <w:rsid w:val="00242AC7"/>
    <w:rsid w:val="00266190"/>
    <w:rsid w:val="002843A1"/>
    <w:rsid w:val="00293A78"/>
    <w:rsid w:val="002B0476"/>
    <w:rsid w:val="002B1381"/>
    <w:rsid w:val="002B52C7"/>
    <w:rsid w:val="002C1E18"/>
    <w:rsid w:val="002D1DD5"/>
    <w:rsid w:val="002D4A74"/>
    <w:rsid w:val="002E380F"/>
    <w:rsid w:val="002F7D4B"/>
    <w:rsid w:val="00310C89"/>
    <w:rsid w:val="003117DA"/>
    <w:rsid w:val="00313591"/>
    <w:rsid w:val="003203F2"/>
    <w:rsid w:val="00331EC3"/>
    <w:rsid w:val="00341672"/>
    <w:rsid w:val="00342FA6"/>
    <w:rsid w:val="00345811"/>
    <w:rsid w:val="00346B46"/>
    <w:rsid w:val="00391137"/>
    <w:rsid w:val="0039248D"/>
    <w:rsid w:val="003C36AC"/>
    <w:rsid w:val="003C50C0"/>
    <w:rsid w:val="003D1228"/>
    <w:rsid w:val="003D59E2"/>
    <w:rsid w:val="003F40D8"/>
    <w:rsid w:val="003F4D4A"/>
    <w:rsid w:val="00401818"/>
    <w:rsid w:val="00401A39"/>
    <w:rsid w:val="0040215A"/>
    <w:rsid w:val="00403F48"/>
    <w:rsid w:val="00411933"/>
    <w:rsid w:val="00423826"/>
    <w:rsid w:val="00423C92"/>
    <w:rsid w:val="00427E1E"/>
    <w:rsid w:val="00444966"/>
    <w:rsid w:val="00447CBA"/>
    <w:rsid w:val="00480605"/>
    <w:rsid w:val="004A07D2"/>
    <w:rsid w:val="004A3809"/>
    <w:rsid w:val="004B5917"/>
    <w:rsid w:val="004C37B2"/>
    <w:rsid w:val="004D1C54"/>
    <w:rsid w:val="004E2C66"/>
    <w:rsid w:val="004F0523"/>
    <w:rsid w:val="004F3278"/>
    <w:rsid w:val="005109BB"/>
    <w:rsid w:val="00511475"/>
    <w:rsid w:val="005249BB"/>
    <w:rsid w:val="00536508"/>
    <w:rsid w:val="00553B72"/>
    <w:rsid w:val="00557651"/>
    <w:rsid w:val="005915BB"/>
    <w:rsid w:val="00592C24"/>
    <w:rsid w:val="005964BB"/>
    <w:rsid w:val="005B2097"/>
    <w:rsid w:val="005B5329"/>
    <w:rsid w:val="005C573C"/>
    <w:rsid w:val="005F031B"/>
    <w:rsid w:val="00603B0B"/>
    <w:rsid w:val="006168E3"/>
    <w:rsid w:val="00626188"/>
    <w:rsid w:val="006434D3"/>
    <w:rsid w:val="00650A44"/>
    <w:rsid w:val="00655C77"/>
    <w:rsid w:val="00675E0B"/>
    <w:rsid w:val="0068238E"/>
    <w:rsid w:val="00682769"/>
    <w:rsid w:val="006B092D"/>
    <w:rsid w:val="006B2410"/>
    <w:rsid w:val="006C2072"/>
    <w:rsid w:val="006E7F69"/>
    <w:rsid w:val="006F107D"/>
    <w:rsid w:val="006F58D5"/>
    <w:rsid w:val="006F70F9"/>
    <w:rsid w:val="006F7B23"/>
    <w:rsid w:val="00700F38"/>
    <w:rsid w:val="0071689F"/>
    <w:rsid w:val="00723DB0"/>
    <w:rsid w:val="00724329"/>
    <w:rsid w:val="00731875"/>
    <w:rsid w:val="00751B39"/>
    <w:rsid w:val="00772837"/>
    <w:rsid w:val="00787DC4"/>
    <w:rsid w:val="007915AB"/>
    <w:rsid w:val="0079322D"/>
    <w:rsid w:val="00794E9B"/>
    <w:rsid w:val="007951C2"/>
    <w:rsid w:val="007A3BF6"/>
    <w:rsid w:val="007A7C44"/>
    <w:rsid w:val="007B1F31"/>
    <w:rsid w:val="007B384C"/>
    <w:rsid w:val="007C3384"/>
    <w:rsid w:val="00805DA1"/>
    <w:rsid w:val="008556FF"/>
    <w:rsid w:val="0087554A"/>
    <w:rsid w:val="00876363"/>
    <w:rsid w:val="008815DB"/>
    <w:rsid w:val="008823A9"/>
    <w:rsid w:val="00896714"/>
    <w:rsid w:val="00897C33"/>
    <w:rsid w:val="008C2398"/>
    <w:rsid w:val="008E0711"/>
    <w:rsid w:val="008F1E1B"/>
    <w:rsid w:val="008F35D8"/>
    <w:rsid w:val="00915CA3"/>
    <w:rsid w:val="00925943"/>
    <w:rsid w:val="00926889"/>
    <w:rsid w:val="00933A6E"/>
    <w:rsid w:val="0093440C"/>
    <w:rsid w:val="00941F1B"/>
    <w:rsid w:val="0094416C"/>
    <w:rsid w:val="00952F57"/>
    <w:rsid w:val="00961DC4"/>
    <w:rsid w:val="00961DE2"/>
    <w:rsid w:val="00994C52"/>
    <w:rsid w:val="009A41DF"/>
    <w:rsid w:val="009E2387"/>
    <w:rsid w:val="009E2C4C"/>
    <w:rsid w:val="009E37E3"/>
    <w:rsid w:val="009F30DF"/>
    <w:rsid w:val="009F5B0F"/>
    <w:rsid w:val="00A37BF8"/>
    <w:rsid w:val="00A43768"/>
    <w:rsid w:val="00A4752D"/>
    <w:rsid w:val="00A555D9"/>
    <w:rsid w:val="00A575A5"/>
    <w:rsid w:val="00A7540F"/>
    <w:rsid w:val="00A81C45"/>
    <w:rsid w:val="00A8276A"/>
    <w:rsid w:val="00A87EDF"/>
    <w:rsid w:val="00A92E35"/>
    <w:rsid w:val="00AB1ED2"/>
    <w:rsid w:val="00AC1930"/>
    <w:rsid w:val="00AE7E2A"/>
    <w:rsid w:val="00B27FF9"/>
    <w:rsid w:val="00B31A45"/>
    <w:rsid w:val="00B32B30"/>
    <w:rsid w:val="00B344FE"/>
    <w:rsid w:val="00B55750"/>
    <w:rsid w:val="00B651ED"/>
    <w:rsid w:val="00B67524"/>
    <w:rsid w:val="00B73788"/>
    <w:rsid w:val="00B83C4A"/>
    <w:rsid w:val="00B936D2"/>
    <w:rsid w:val="00BB1212"/>
    <w:rsid w:val="00BB2039"/>
    <w:rsid w:val="00BB230F"/>
    <w:rsid w:val="00BD3CB9"/>
    <w:rsid w:val="00BD549E"/>
    <w:rsid w:val="00BD61F0"/>
    <w:rsid w:val="00BE7EFE"/>
    <w:rsid w:val="00C00769"/>
    <w:rsid w:val="00C03B70"/>
    <w:rsid w:val="00C17AC5"/>
    <w:rsid w:val="00C22876"/>
    <w:rsid w:val="00C24B10"/>
    <w:rsid w:val="00C25511"/>
    <w:rsid w:val="00C33FA2"/>
    <w:rsid w:val="00C443CC"/>
    <w:rsid w:val="00C44D64"/>
    <w:rsid w:val="00C44E4A"/>
    <w:rsid w:val="00C52B7D"/>
    <w:rsid w:val="00C57A56"/>
    <w:rsid w:val="00C63541"/>
    <w:rsid w:val="00C81577"/>
    <w:rsid w:val="00CD6BAB"/>
    <w:rsid w:val="00CE7B46"/>
    <w:rsid w:val="00CF43D1"/>
    <w:rsid w:val="00D04B2B"/>
    <w:rsid w:val="00D201F6"/>
    <w:rsid w:val="00D2571F"/>
    <w:rsid w:val="00D26AE9"/>
    <w:rsid w:val="00D334A7"/>
    <w:rsid w:val="00D4488B"/>
    <w:rsid w:val="00D5022B"/>
    <w:rsid w:val="00D64041"/>
    <w:rsid w:val="00D640A5"/>
    <w:rsid w:val="00D70B57"/>
    <w:rsid w:val="00D77A98"/>
    <w:rsid w:val="00D80290"/>
    <w:rsid w:val="00D85F3E"/>
    <w:rsid w:val="00DC49CD"/>
    <w:rsid w:val="00DD6470"/>
    <w:rsid w:val="00DE4FA7"/>
    <w:rsid w:val="00DF7450"/>
    <w:rsid w:val="00E06E4C"/>
    <w:rsid w:val="00E10046"/>
    <w:rsid w:val="00E10623"/>
    <w:rsid w:val="00E23788"/>
    <w:rsid w:val="00E23B37"/>
    <w:rsid w:val="00E55EEA"/>
    <w:rsid w:val="00E606CC"/>
    <w:rsid w:val="00E815C3"/>
    <w:rsid w:val="00EA04F8"/>
    <w:rsid w:val="00EA207F"/>
    <w:rsid w:val="00EA3871"/>
    <w:rsid w:val="00ED0C46"/>
    <w:rsid w:val="00EE1CE2"/>
    <w:rsid w:val="00EE29C1"/>
    <w:rsid w:val="00EE73E5"/>
    <w:rsid w:val="00F03CFC"/>
    <w:rsid w:val="00F4003C"/>
    <w:rsid w:val="00F51D8B"/>
    <w:rsid w:val="00F667EB"/>
    <w:rsid w:val="00F67A0A"/>
    <w:rsid w:val="00F71FE4"/>
    <w:rsid w:val="00F73268"/>
    <w:rsid w:val="00F92AD1"/>
    <w:rsid w:val="00F964D6"/>
    <w:rsid w:val="00FA2756"/>
    <w:rsid w:val="00FA526D"/>
    <w:rsid w:val="00FB6CAB"/>
    <w:rsid w:val="00FC0C68"/>
    <w:rsid w:val="00FC1325"/>
    <w:rsid w:val="00FE6258"/>
    <w:rsid w:val="00FF31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25BC"/>
  <w15:chartTrackingRefBased/>
  <w15:docId w15:val="{D244B0E0-4B81-43EE-996B-0350AAB7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943"/>
    <w:pPr>
      <w:spacing w:line="259" w:lineRule="auto"/>
    </w:pPr>
    <w:rPr>
      <w:rFonts w:ascii="Arial" w:hAnsi="Arial"/>
      <w:sz w:val="22"/>
      <w:szCs w:val="22"/>
      <w:lang w:eastAsia="en-US"/>
    </w:rPr>
  </w:style>
  <w:style w:type="paragraph" w:styleId="berschrift1">
    <w:name w:val="heading 1"/>
    <w:aliases w:val="Überschrift 1 Halberstadt"/>
    <w:basedOn w:val="Standard"/>
    <w:next w:val="Standard"/>
    <w:link w:val="berschrift1Zchn"/>
    <w:autoRedefine/>
    <w:uiPriority w:val="9"/>
    <w:qFormat/>
    <w:rsid w:val="000B3E1E"/>
    <w:pPr>
      <w:keepNext/>
      <w:keepLines/>
      <w:spacing w:before="240"/>
      <w:outlineLvl w:val="0"/>
    </w:pPr>
    <w:rPr>
      <w:rFonts w:eastAsia="Times New Roman"/>
      <w:b/>
      <w:sz w:val="32"/>
      <w:szCs w:val="32"/>
    </w:rPr>
  </w:style>
  <w:style w:type="paragraph" w:styleId="berschrift3">
    <w:name w:val="heading 3"/>
    <w:basedOn w:val="Standard"/>
    <w:next w:val="Standard"/>
    <w:link w:val="berschrift3Zchn"/>
    <w:uiPriority w:val="9"/>
    <w:semiHidden/>
    <w:unhideWhenUsed/>
    <w:qFormat/>
    <w:rsid w:val="00B737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Halberstadt Zchn"/>
    <w:link w:val="berschrift1"/>
    <w:uiPriority w:val="9"/>
    <w:rsid w:val="000B3E1E"/>
    <w:rPr>
      <w:rFonts w:ascii="Arial" w:eastAsia="Times New Roman" w:hAnsi="Arial"/>
      <w:b/>
      <w:sz w:val="32"/>
      <w:szCs w:val="32"/>
    </w:rPr>
  </w:style>
  <w:style w:type="paragraph" w:styleId="Kopfzeile">
    <w:name w:val="header"/>
    <w:basedOn w:val="Standard"/>
    <w:link w:val="KopfzeileZchn"/>
    <w:uiPriority w:val="99"/>
    <w:unhideWhenUsed/>
    <w:rsid w:val="00DD6470"/>
    <w:pPr>
      <w:tabs>
        <w:tab w:val="center" w:pos="4536"/>
        <w:tab w:val="right" w:pos="9072"/>
      </w:tabs>
    </w:pPr>
  </w:style>
  <w:style w:type="character" w:customStyle="1" w:styleId="KopfzeileZchn">
    <w:name w:val="Kopfzeile Zchn"/>
    <w:basedOn w:val="Absatz-Standardschriftart"/>
    <w:link w:val="Kopfzeile"/>
    <w:uiPriority w:val="99"/>
    <w:rsid w:val="00DD6470"/>
    <w:rPr>
      <w:sz w:val="22"/>
      <w:szCs w:val="22"/>
      <w:lang w:eastAsia="en-US"/>
    </w:rPr>
  </w:style>
  <w:style w:type="paragraph" w:styleId="Fuzeile">
    <w:name w:val="footer"/>
    <w:basedOn w:val="Standard"/>
    <w:link w:val="FuzeileZchn"/>
    <w:unhideWhenUsed/>
    <w:rsid w:val="00DD6470"/>
    <w:pPr>
      <w:tabs>
        <w:tab w:val="center" w:pos="4536"/>
        <w:tab w:val="right" w:pos="9072"/>
      </w:tabs>
    </w:pPr>
  </w:style>
  <w:style w:type="character" w:customStyle="1" w:styleId="FuzeileZchn">
    <w:name w:val="Fußzeile Zchn"/>
    <w:basedOn w:val="Absatz-Standardschriftart"/>
    <w:link w:val="Fuzeile"/>
    <w:uiPriority w:val="99"/>
    <w:rsid w:val="00DD6470"/>
    <w:rPr>
      <w:sz w:val="22"/>
      <w:szCs w:val="22"/>
      <w:lang w:eastAsia="en-US"/>
    </w:rPr>
  </w:style>
  <w:style w:type="character" w:styleId="Hyperlink">
    <w:name w:val="Hyperlink"/>
    <w:basedOn w:val="Absatz-Standardschriftart"/>
    <w:uiPriority w:val="99"/>
    <w:unhideWhenUsed/>
    <w:rsid w:val="00F51D8B"/>
    <w:rPr>
      <w:color w:val="0563C1" w:themeColor="hyperlink"/>
      <w:u w:val="single"/>
    </w:rPr>
  </w:style>
  <w:style w:type="paragraph" w:styleId="Sprechblasentext">
    <w:name w:val="Balloon Text"/>
    <w:basedOn w:val="Standard"/>
    <w:link w:val="SprechblasentextZchn"/>
    <w:uiPriority w:val="99"/>
    <w:semiHidden/>
    <w:unhideWhenUsed/>
    <w:rsid w:val="006F10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107D"/>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266190"/>
    <w:rPr>
      <w:color w:val="605E5C"/>
      <w:shd w:val="clear" w:color="auto" w:fill="E1DFDD"/>
    </w:rPr>
  </w:style>
  <w:style w:type="paragraph" w:styleId="berarbeitung">
    <w:name w:val="Revision"/>
    <w:hidden/>
    <w:uiPriority w:val="99"/>
    <w:semiHidden/>
    <w:rsid w:val="00FC1325"/>
    <w:rPr>
      <w:rFonts w:ascii="Arial" w:hAnsi="Arial"/>
      <w:sz w:val="22"/>
      <w:szCs w:val="22"/>
      <w:lang w:eastAsia="en-US"/>
    </w:rPr>
  </w:style>
  <w:style w:type="character" w:customStyle="1" w:styleId="berschrift3Zchn">
    <w:name w:val="Überschrift 3 Zchn"/>
    <w:basedOn w:val="Absatz-Standardschriftart"/>
    <w:link w:val="berschrift3"/>
    <w:uiPriority w:val="9"/>
    <w:semiHidden/>
    <w:rsid w:val="00B73788"/>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78140">
      <w:bodyDiv w:val="1"/>
      <w:marLeft w:val="0"/>
      <w:marRight w:val="0"/>
      <w:marTop w:val="0"/>
      <w:marBottom w:val="0"/>
      <w:divBdr>
        <w:top w:val="none" w:sz="0" w:space="0" w:color="auto"/>
        <w:left w:val="none" w:sz="0" w:space="0" w:color="auto"/>
        <w:bottom w:val="none" w:sz="0" w:space="0" w:color="auto"/>
        <w:right w:val="none" w:sz="0" w:space="0" w:color="auto"/>
      </w:divBdr>
    </w:div>
    <w:div w:id="994259276">
      <w:bodyDiv w:val="1"/>
      <w:marLeft w:val="0"/>
      <w:marRight w:val="0"/>
      <w:marTop w:val="0"/>
      <w:marBottom w:val="0"/>
      <w:divBdr>
        <w:top w:val="none" w:sz="0" w:space="0" w:color="auto"/>
        <w:left w:val="none" w:sz="0" w:space="0" w:color="auto"/>
        <w:bottom w:val="none" w:sz="0" w:space="0" w:color="auto"/>
        <w:right w:val="none" w:sz="0" w:space="0" w:color="auto"/>
      </w:divBdr>
    </w:div>
    <w:div w:id="1072195181">
      <w:bodyDiv w:val="1"/>
      <w:marLeft w:val="0"/>
      <w:marRight w:val="0"/>
      <w:marTop w:val="0"/>
      <w:marBottom w:val="0"/>
      <w:divBdr>
        <w:top w:val="none" w:sz="0" w:space="0" w:color="auto"/>
        <w:left w:val="none" w:sz="0" w:space="0" w:color="auto"/>
        <w:bottom w:val="none" w:sz="0" w:space="0" w:color="auto"/>
        <w:right w:val="none" w:sz="0" w:space="0" w:color="auto"/>
      </w:divBdr>
    </w:div>
    <w:div w:id="1606769474">
      <w:bodyDiv w:val="1"/>
      <w:marLeft w:val="0"/>
      <w:marRight w:val="0"/>
      <w:marTop w:val="0"/>
      <w:marBottom w:val="0"/>
      <w:divBdr>
        <w:top w:val="none" w:sz="0" w:space="0" w:color="auto"/>
        <w:left w:val="none" w:sz="0" w:space="0" w:color="auto"/>
        <w:bottom w:val="none" w:sz="0" w:space="0" w:color="auto"/>
        <w:right w:val="none" w:sz="0" w:space="0" w:color="auto"/>
      </w:divBdr>
    </w:div>
    <w:div w:id="208668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pressestelle@halberstadt.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97BD-EE77-4126-92D9-22116013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2687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Briefbogen farbe</vt:lpstr>
    </vt:vector>
  </TitlesOfParts>
  <Company>Stadt Halberstadt</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farbe</dc:title>
  <dc:subject/>
  <dc:creator>Wegener, Holger</dc:creator>
  <cp:keywords/>
  <dc:description/>
  <cp:lastModifiedBy>Schroeder, Jeannette</cp:lastModifiedBy>
  <cp:revision>2</cp:revision>
  <cp:lastPrinted>2024-08-19T07:42:00Z</cp:lastPrinted>
  <dcterms:created xsi:type="dcterms:W3CDTF">2026-08-25T10:34:00Z</dcterms:created>
  <dcterms:modified xsi:type="dcterms:W3CDTF">2026-08-25T10:34:00Z</dcterms:modified>
</cp:coreProperties>
</file>