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1CB51" w14:textId="4448C743" w:rsidR="00ED23E6" w:rsidRPr="00ED23E6" w:rsidRDefault="00ED23E6" w:rsidP="00355ACC">
      <w:pPr>
        <w:spacing w:before="100" w:beforeAutospacing="1" w:after="100" w:afterAutospacing="1" w:line="240" w:lineRule="auto"/>
        <w:rPr>
          <w:rFonts w:ascii="Arial" w:eastAsia="Times New Roman" w:hAnsi="Arial" w:cs="Arial"/>
          <w:b/>
          <w:bCs/>
          <w:sz w:val="24"/>
          <w:szCs w:val="24"/>
          <w:lang w:eastAsia="de-DE"/>
        </w:rPr>
      </w:pPr>
      <w:r w:rsidRPr="00355ACC">
        <w:rPr>
          <w:rFonts w:ascii="Arial" w:eastAsia="Times New Roman" w:hAnsi="Arial" w:cs="Arial"/>
          <w:b/>
          <w:bCs/>
          <w:sz w:val="24"/>
          <w:szCs w:val="24"/>
          <w:lang w:eastAsia="de-DE"/>
        </w:rPr>
        <w:t xml:space="preserve">Kostenloser Infoabend </w:t>
      </w:r>
      <w:r w:rsidRPr="00ED23E6">
        <w:rPr>
          <w:rFonts w:ascii="Arial" w:eastAsia="Times New Roman" w:hAnsi="Arial" w:cs="Arial"/>
          <w:b/>
          <w:bCs/>
          <w:sz w:val="24"/>
          <w:szCs w:val="24"/>
          <w:lang w:eastAsia="de-DE"/>
        </w:rPr>
        <w:t>zu</w:t>
      </w:r>
      <w:r w:rsidR="00706A79">
        <w:rPr>
          <w:rFonts w:ascii="Arial" w:eastAsia="Times New Roman" w:hAnsi="Arial" w:cs="Arial"/>
          <w:b/>
          <w:bCs/>
          <w:sz w:val="24"/>
          <w:szCs w:val="24"/>
          <w:lang w:eastAsia="de-DE"/>
        </w:rPr>
        <w:t>m</w:t>
      </w:r>
      <w:r w:rsidRPr="00ED23E6">
        <w:rPr>
          <w:rFonts w:ascii="Arial" w:eastAsia="Times New Roman" w:hAnsi="Arial" w:cs="Arial"/>
          <w:b/>
          <w:bCs/>
          <w:sz w:val="24"/>
          <w:szCs w:val="24"/>
          <w:lang w:eastAsia="de-DE"/>
        </w:rPr>
        <w:t xml:space="preserve"> </w:t>
      </w:r>
      <w:r w:rsidR="00706A79" w:rsidRPr="00706A79">
        <w:rPr>
          <w:rFonts w:ascii="Arial" w:eastAsia="Times New Roman" w:hAnsi="Arial" w:cs="Arial"/>
          <w:b/>
          <w:bCs/>
          <w:kern w:val="36"/>
          <w:sz w:val="24"/>
          <w:szCs w:val="24"/>
          <w:lang w:eastAsia="de-DE"/>
        </w:rPr>
        <w:t>klimafreundliche</w:t>
      </w:r>
      <w:r w:rsidR="00706A79">
        <w:rPr>
          <w:rFonts w:ascii="Arial" w:eastAsia="Times New Roman" w:hAnsi="Arial" w:cs="Arial"/>
          <w:b/>
          <w:bCs/>
          <w:kern w:val="36"/>
          <w:sz w:val="24"/>
          <w:szCs w:val="24"/>
          <w:lang w:eastAsia="de-DE"/>
        </w:rPr>
        <w:t>n</w:t>
      </w:r>
      <w:r w:rsidR="00706A79" w:rsidRPr="00706A79">
        <w:rPr>
          <w:rFonts w:ascii="Arial" w:eastAsia="Times New Roman" w:hAnsi="Arial" w:cs="Arial"/>
          <w:b/>
          <w:bCs/>
          <w:kern w:val="36"/>
          <w:sz w:val="24"/>
          <w:szCs w:val="24"/>
          <w:lang w:eastAsia="de-DE"/>
        </w:rPr>
        <w:t xml:space="preserve"> </w:t>
      </w:r>
      <w:r w:rsidR="00706A79" w:rsidRPr="00ED23E6">
        <w:rPr>
          <w:rFonts w:ascii="Arial" w:eastAsia="Times New Roman" w:hAnsi="Arial" w:cs="Arial"/>
          <w:b/>
          <w:bCs/>
          <w:kern w:val="36"/>
          <w:sz w:val="24"/>
          <w:szCs w:val="24"/>
          <w:lang w:eastAsia="de-DE"/>
        </w:rPr>
        <w:t>Heizen</w:t>
      </w:r>
      <w:r w:rsidR="00706A79">
        <w:rPr>
          <w:rFonts w:ascii="Arial" w:eastAsia="Times New Roman" w:hAnsi="Arial" w:cs="Arial"/>
          <w:b/>
          <w:bCs/>
          <w:kern w:val="36"/>
          <w:sz w:val="24"/>
          <w:szCs w:val="24"/>
          <w:lang w:eastAsia="de-DE"/>
        </w:rPr>
        <w:t>:</w:t>
      </w:r>
      <w:r w:rsidRPr="00ED23E6">
        <w:rPr>
          <w:rFonts w:ascii="Arial" w:eastAsia="Times New Roman" w:hAnsi="Arial" w:cs="Arial"/>
          <w:b/>
          <w:bCs/>
          <w:sz w:val="24"/>
          <w:szCs w:val="24"/>
          <w:lang w:eastAsia="de-DE"/>
        </w:rPr>
        <w:t xml:space="preserve"> </w:t>
      </w:r>
      <w:r w:rsidR="00706A79">
        <w:rPr>
          <w:rFonts w:ascii="Arial" w:eastAsia="Times New Roman" w:hAnsi="Arial" w:cs="Arial"/>
          <w:b/>
          <w:bCs/>
          <w:kern w:val="36"/>
          <w:sz w:val="24"/>
          <w:szCs w:val="24"/>
          <w:lang w:eastAsia="de-DE"/>
        </w:rPr>
        <w:t>Funktionsweise</w:t>
      </w:r>
      <w:r w:rsidRPr="00355ACC">
        <w:rPr>
          <w:rFonts w:ascii="Arial" w:eastAsia="Times New Roman" w:hAnsi="Arial" w:cs="Arial"/>
          <w:b/>
          <w:bCs/>
          <w:kern w:val="36"/>
          <w:sz w:val="24"/>
          <w:szCs w:val="24"/>
          <w:lang w:eastAsia="de-DE"/>
        </w:rPr>
        <w:t xml:space="preserve"> und Fördermöglichkeiten</w:t>
      </w:r>
      <w:r w:rsidRPr="00ED23E6">
        <w:rPr>
          <w:rFonts w:ascii="Arial" w:eastAsia="Times New Roman" w:hAnsi="Arial" w:cs="Arial"/>
          <w:b/>
          <w:bCs/>
          <w:kern w:val="36"/>
          <w:sz w:val="24"/>
          <w:szCs w:val="24"/>
          <w:lang w:eastAsia="de-DE"/>
        </w:rPr>
        <w:t xml:space="preserve"> </w:t>
      </w:r>
      <w:r w:rsidR="00706A79">
        <w:rPr>
          <w:rFonts w:ascii="Arial" w:eastAsia="Times New Roman" w:hAnsi="Arial" w:cs="Arial"/>
          <w:b/>
          <w:bCs/>
          <w:kern w:val="36"/>
          <w:sz w:val="24"/>
          <w:szCs w:val="24"/>
          <w:lang w:eastAsia="de-DE"/>
        </w:rPr>
        <w:t xml:space="preserve">von </w:t>
      </w:r>
      <w:r w:rsidR="00706A79" w:rsidRPr="00ED23E6">
        <w:rPr>
          <w:rFonts w:ascii="Arial" w:eastAsia="Times New Roman" w:hAnsi="Arial" w:cs="Arial"/>
          <w:b/>
          <w:bCs/>
          <w:sz w:val="24"/>
          <w:szCs w:val="24"/>
          <w:lang w:eastAsia="de-DE"/>
        </w:rPr>
        <w:t>Wärmepumpen</w:t>
      </w:r>
      <w:r w:rsidRPr="00ED23E6">
        <w:rPr>
          <w:rFonts w:ascii="Arial" w:eastAsia="Times New Roman" w:hAnsi="Arial" w:cs="Arial"/>
          <w:b/>
          <w:bCs/>
          <w:kern w:val="36"/>
          <w:sz w:val="24"/>
          <w:szCs w:val="24"/>
          <w:lang w:eastAsia="de-DE"/>
        </w:rPr>
        <w:t xml:space="preserve"> </w:t>
      </w:r>
    </w:p>
    <w:p w14:paraId="1FDA81C3" w14:textId="75266CEA" w:rsidR="00355ACC" w:rsidRPr="00355ACC" w:rsidRDefault="00355ACC" w:rsidP="00355ACC">
      <w:pPr>
        <w:spacing w:before="100" w:beforeAutospacing="1" w:after="100" w:afterAutospacing="1" w:line="240" w:lineRule="auto"/>
        <w:rPr>
          <w:rFonts w:ascii="Arial" w:eastAsia="Times New Roman" w:hAnsi="Arial" w:cs="Arial"/>
          <w:sz w:val="24"/>
          <w:szCs w:val="24"/>
          <w:lang w:eastAsia="de-DE"/>
        </w:rPr>
      </w:pPr>
      <w:r w:rsidRPr="00355ACC">
        <w:rPr>
          <w:rFonts w:ascii="Arial" w:eastAsia="Times New Roman" w:hAnsi="Arial" w:cs="Arial"/>
          <w:sz w:val="24"/>
          <w:szCs w:val="24"/>
          <w:lang w:eastAsia="de-DE"/>
        </w:rPr>
        <w:t xml:space="preserve">Wie lässt sich das eigene Zuhause klimafreundlich und energieeffizient heizen? </w:t>
      </w:r>
      <w:r w:rsidR="00ED23E6">
        <w:rPr>
          <w:rFonts w:ascii="Arial" w:eastAsia="Times New Roman" w:hAnsi="Arial" w:cs="Arial"/>
          <w:sz w:val="24"/>
          <w:szCs w:val="24"/>
          <w:lang w:eastAsia="de-DE"/>
        </w:rPr>
        <w:t>W</w:t>
      </w:r>
      <w:r w:rsidRPr="00355ACC">
        <w:rPr>
          <w:rFonts w:ascii="Arial" w:eastAsia="Times New Roman" w:hAnsi="Arial" w:cs="Arial"/>
          <w:sz w:val="24"/>
          <w:szCs w:val="24"/>
          <w:lang w:eastAsia="de-DE"/>
        </w:rPr>
        <w:t xml:space="preserve">elche </w:t>
      </w:r>
      <w:r w:rsidR="00ED23E6">
        <w:rPr>
          <w:rFonts w:ascii="Arial" w:eastAsia="Times New Roman" w:hAnsi="Arial" w:cs="Arial"/>
          <w:sz w:val="24"/>
          <w:szCs w:val="24"/>
          <w:lang w:eastAsia="de-DE"/>
        </w:rPr>
        <w:t xml:space="preserve">Arten von </w:t>
      </w:r>
      <w:r w:rsidRPr="00355ACC">
        <w:rPr>
          <w:rFonts w:ascii="Arial" w:eastAsia="Times New Roman" w:hAnsi="Arial" w:cs="Arial"/>
          <w:sz w:val="24"/>
          <w:szCs w:val="24"/>
          <w:lang w:eastAsia="de-DE"/>
        </w:rPr>
        <w:t xml:space="preserve">Wärmepumpen gibt es, welche Voraussetzungen müssen für den Einbau erfüllt sein und wie lässt sich die Investition finanzieren? Antworten auf diese und weitere Fragen gibt der Elektroingenieur und Wärmepumpenexperte Andreas Stampa am Donnerstag, 12. November, um 18 Uhr bei einem etwa einstündigen Vortrag im Ratssaal des Rasteder Rathauses, Sophienstraße 27. Alle interessierten Bürgerinnen und Bürger sind </w:t>
      </w:r>
      <w:r w:rsidR="00ED23E6">
        <w:rPr>
          <w:rFonts w:ascii="Arial" w:eastAsia="Times New Roman" w:hAnsi="Arial" w:cs="Arial"/>
          <w:sz w:val="24"/>
          <w:szCs w:val="24"/>
          <w:lang w:eastAsia="de-DE"/>
        </w:rPr>
        <w:t xml:space="preserve">dazu </w:t>
      </w:r>
      <w:r w:rsidRPr="00355ACC">
        <w:rPr>
          <w:rFonts w:ascii="Arial" w:eastAsia="Times New Roman" w:hAnsi="Arial" w:cs="Arial"/>
          <w:sz w:val="24"/>
          <w:szCs w:val="24"/>
          <w:lang w:eastAsia="de-DE"/>
        </w:rPr>
        <w:t>herzlich eingeladen.</w:t>
      </w:r>
    </w:p>
    <w:p w14:paraId="1CB0D4B5" w14:textId="77777777" w:rsidR="00355ACC" w:rsidRPr="00355ACC" w:rsidRDefault="00355ACC" w:rsidP="00355ACC">
      <w:pPr>
        <w:spacing w:before="100" w:beforeAutospacing="1" w:after="100" w:afterAutospacing="1" w:line="240" w:lineRule="auto"/>
        <w:rPr>
          <w:rFonts w:ascii="Arial" w:eastAsia="Times New Roman" w:hAnsi="Arial" w:cs="Arial"/>
          <w:sz w:val="24"/>
          <w:szCs w:val="24"/>
          <w:lang w:eastAsia="de-DE"/>
        </w:rPr>
      </w:pPr>
      <w:r w:rsidRPr="00355ACC">
        <w:rPr>
          <w:rFonts w:ascii="Arial" w:eastAsia="Times New Roman" w:hAnsi="Arial" w:cs="Arial"/>
          <w:sz w:val="24"/>
          <w:szCs w:val="24"/>
          <w:lang w:eastAsia="de-DE"/>
        </w:rPr>
        <w:t>Wärmepumpen gelten als wichtiger Baustein einer zukunftsfähigen Wärmeversorgung. Wie die Technik funktioniert und welche Möglichkeiten sie für unterschiedliche Gebäude bietet, erläutert Andreas Stampa anschaulich und praxisnah. Dabei geht er auf die verschiedenen Systeme, ihre jeweiligen Vor- und Nachteile sowie die technischen Voraussetzungen für einen Einbau ein. Auch mögliche Herausforderungen bei der Planung und Umsetzung werden thematisiert.</w:t>
      </w:r>
    </w:p>
    <w:p w14:paraId="46DCE671" w14:textId="77777777" w:rsidR="00355ACC" w:rsidRPr="00355ACC" w:rsidRDefault="00355ACC" w:rsidP="00355ACC">
      <w:pPr>
        <w:spacing w:before="100" w:beforeAutospacing="1" w:after="100" w:afterAutospacing="1" w:line="240" w:lineRule="auto"/>
        <w:rPr>
          <w:rFonts w:ascii="Arial" w:eastAsia="Times New Roman" w:hAnsi="Arial" w:cs="Arial"/>
          <w:sz w:val="24"/>
          <w:szCs w:val="24"/>
          <w:lang w:eastAsia="de-DE"/>
        </w:rPr>
      </w:pPr>
      <w:r w:rsidRPr="00355ACC">
        <w:rPr>
          <w:rFonts w:ascii="Arial" w:eastAsia="Times New Roman" w:hAnsi="Arial" w:cs="Arial"/>
          <w:sz w:val="24"/>
          <w:szCs w:val="24"/>
          <w:lang w:eastAsia="de-DE"/>
        </w:rPr>
        <w:t>Ein weiterer Schwerpunkt liegt auf den finanziellen Aspekten: Welche Fördermöglichkeiten gibt es für den Umstieg auf eine Wärmepumpe? Worauf sollten Interessierte bei den Kosten, den Fördervoraussetzungen und der Antragstellung achten? Der Vortrag vermittelt einen Überblick, der dabei helfen kann, die eigene Heizungsmodernisierung fundiert zu planen.</w:t>
      </w:r>
    </w:p>
    <w:p w14:paraId="238149DB" w14:textId="77777777" w:rsidR="00355ACC" w:rsidRPr="00355ACC" w:rsidRDefault="00355ACC" w:rsidP="00355ACC">
      <w:pPr>
        <w:spacing w:before="100" w:beforeAutospacing="1" w:after="100" w:afterAutospacing="1" w:line="240" w:lineRule="auto"/>
        <w:rPr>
          <w:rFonts w:ascii="Arial" w:eastAsia="Times New Roman" w:hAnsi="Arial" w:cs="Arial"/>
          <w:sz w:val="24"/>
          <w:szCs w:val="24"/>
          <w:lang w:eastAsia="de-DE"/>
        </w:rPr>
      </w:pPr>
      <w:r w:rsidRPr="00355ACC">
        <w:rPr>
          <w:rFonts w:ascii="Arial" w:eastAsia="Times New Roman" w:hAnsi="Arial" w:cs="Arial"/>
          <w:sz w:val="24"/>
          <w:szCs w:val="24"/>
          <w:lang w:eastAsia="de-DE"/>
        </w:rPr>
        <w:t>Im Anschluss haben die Teilnehmenden Gelegenheit, Fragen zu stellen und mit dem Experten ins Gespräch zu kommen. Ob Hauseigentümerinnen und Hauseigentümer, Bauinteressierte oder Menschen, die sich allgemein über moderne Heiztechnik informieren möchten – der Abend bietet Orientierung und praktische Anregungen für die Wärmeversorgung von morgen.</w:t>
      </w:r>
    </w:p>
    <w:p w14:paraId="31FB1101" w14:textId="77777777" w:rsidR="00355ACC" w:rsidRPr="00355ACC" w:rsidRDefault="00355ACC" w:rsidP="00355ACC">
      <w:pPr>
        <w:spacing w:before="100" w:beforeAutospacing="1" w:after="100" w:afterAutospacing="1" w:line="240" w:lineRule="auto"/>
        <w:rPr>
          <w:rFonts w:ascii="Arial" w:eastAsia="Times New Roman" w:hAnsi="Arial" w:cs="Arial"/>
          <w:sz w:val="24"/>
          <w:szCs w:val="24"/>
          <w:lang w:eastAsia="de-DE"/>
        </w:rPr>
      </w:pPr>
      <w:r w:rsidRPr="00355ACC">
        <w:rPr>
          <w:rFonts w:ascii="Arial" w:eastAsia="Times New Roman" w:hAnsi="Arial" w:cs="Arial"/>
          <w:sz w:val="24"/>
          <w:szCs w:val="24"/>
          <w:lang w:eastAsia="de-DE"/>
        </w:rPr>
        <w:t>Die Teilnahme ist kostenlos, eine Anmeldung ist nicht erforderlich. Die Veranstaltung wird durch die Nationale Klimaschutzinitiative (NKI) gefördert.</w:t>
      </w:r>
    </w:p>
    <w:p w14:paraId="67053273" w14:textId="7ADD4803" w:rsidR="00355ACC" w:rsidRPr="00355ACC" w:rsidRDefault="00355ACC" w:rsidP="00355ACC">
      <w:pPr>
        <w:rPr>
          <w:rFonts w:ascii="Arial" w:hAnsi="Arial" w:cs="Arial"/>
          <w:sz w:val="24"/>
          <w:szCs w:val="24"/>
        </w:rPr>
      </w:pPr>
    </w:p>
    <w:sectPr w:rsidR="00355ACC" w:rsidRPr="00355A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CC"/>
    <w:rsid w:val="00355ACC"/>
    <w:rsid w:val="00706A79"/>
    <w:rsid w:val="00ED23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1DAC"/>
  <w15:chartTrackingRefBased/>
  <w15:docId w15:val="{12B8CD27-1919-4AA2-8605-B3DC5887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355A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55ACC"/>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355A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55A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376144">
      <w:bodyDiv w:val="1"/>
      <w:marLeft w:val="0"/>
      <w:marRight w:val="0"/>
      <w:marTop w:val="0"/>
      <w:marBottom w:val="0"/>
      <w:divBdr>
        <w:top w:val="none" w:sz="0" w:space="0" w:color="auto"/>
        <w:left w:val="none" w:sz="0" w:space="0" w:color="auto"/>
        <w:bottom w:val="none" w:sz="0" w:space="0" w:color="auto"/>
        <w:right w:val="none" w:sz="0" w:space="0" w:color="auto"/>
      </w:divBdr>
    </w:div>
    <w:div w:id="108464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1673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Gemeinde Rastede</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Karsten Tenbrink</dc:creator>
  <cp:keywords/>
  <dc:description/>
  <cp:lastModifiedBy>Karsten Tenbrink</cp:lastModifiedBy>
  <cp:revision>2</cp:revision>
  <dcterms:created xsi:type="dcterms:W3CDTF">2026-10-14T14:31:00Z</dcterms:created>
  <dcterms:modified xsi:type="dcterms:W3CDTF">2026-10-15T15:50:00Z</dcterms:modified>
</cp:coreProperties>
</file>