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E657E" w14:textId="77777777" w:rsidR="00092CD6" w:rsidRDefault="00092CD6" w:rsidP="00432810">
      <w:pPr>
        <w:spacing w:line="360" w:lineRule="auto"/>
        <w:ind w:right="-8"/>
        <w:jc w:val="both"/>
        <w:rPr>
          <w:rFonts w:ascii="Verdana" w:hAnsi="Verdana"/>
          <w:sz w:val="26"/>
          <w:szCs w:val="26"/>
        </w:rPr>
      </w:pPr>
    </w:p>
    <w:p w14:paraId="76CD2A89" w14:textId="77777777" w:rsidR="00192FC5" w:rsidRDefault="00192FC5" w:rsidP="00432810">
      <w:pPr>
        <w:spacing w:line="360" w:lineRule="auto"/>
        <w:ind w:right="-8"/>
        <w:jc w:val="both"/>
        <w:rPr>
          <w:rFonts w:ascii="Verdana" w:hAnsi="Verdana"/>
          <w:sz w:val="26"/>
          <w:szCs w:val="26"/>
        </w:rPr>
      </w:pPr>
    </w:p>
    <w:p w14:paraId="24D12183" w14:textId="79AEAB5A" w:rsidR="00704416" w:rsidRDefault="00704416" w:rsidP="00F24361">
      <w:pPr>
        <w:ind w:right="-8"/>
        <w:jc w:val="right"/>
        <w:rPr>
          <w:rFonts w:ascii="Verdana" w:hAnsi="Verdana" w:cs="Times New Roman"/>
          <w:sz w:val="22"/>
          <w:szCs w:val="22"/>
          <w:lang w:eastAsia="de-DE"/>
        </w:rPr>
      </w:pPr>
    </w:p>
    <w:p w14:paraId="6D0B05C0" w14:textId="7329D9E5" w:rsidR="00892185" w:rsidRDefault="00892185" w:rsidP="00432810">
      <w:pPr>
        <w:ind w:right="-8"/>
        <w:jc w:val="both"/>
        <w:rPr>
          <w:rFonts w:ascii="Verdana" w:hAnsi="Verdana" w:cs="Times New Roman"/>
          <w:sz w:val="22"/>
          <w:szCs w:val="22"/>
          <w:lang w:eastAsia="de-DE"/>
        </w:rPr>
      </w:pPr>
    </w:p>
    <w:p w14:paraId="687D82E2" w14:textId="1A66CC37" w:rsidR="00DB2E6C" w:rsidRPr="00DB2E6C" w:rsidRDefault="00DB2E6C" w:rsidP="00DB2E6C">
      <w:pPr>
        <w:rPr>
          <w:rFonts w:ascii="Verdana" w:hAnsi="Verdana"/>
          <w:b/>
          <w:bCs/>
          <w:sz w:val="34"/>
          <w:szCs w:val="34"/>
        </w:rPr>
      </w:pPr>
      <w:r w:rsidRPr="00DB2E6C">
        <w:rPr>
          <w:rFonts w:ascii="Verdana" w:hAnsi="Verdana"/>
          <w:b/>
          <w:bCs/>
          <w:sz w:val="34"/>
          <w:szCs w:val="34"/>
        </w:rPr>
        <w:t>Bayerische HIV-Testwochen 202</w:t>
      </w:r>
      <w:r w:rsidR="00FD3326">
        <w:rPr>
          <w:rFonts w:ascii="Verdana" w:hAnsi="Verdana"/>
          <w:b/>
          <w:bCs/>
          <w:sz w:val="34"/>
          <w:szCs w:val="34"/>
        </w:rPr>
        <w:t>6</w:t>
      </w:r>
      <w:r w:rsidRPr="00DB2E6C">
        <w:rPr>
          <w:rFonts w:ascii="Verdana" w:hAnsi="Verdana"/>
          <w:b/>
          <w:bCs/>
          <w:sz w:val="34"/>
          <w:szCs w:val="34"/>
        </w:rPr>
        <w:t xml:space="preserve"> in Schwandorf</w:t>
      </w:r>
    </w:p>
    <w:p w14:paraId="3213087F" w14:textId="77777777" w:rsidR="00DB2E6C" w:rsidRPr="00DB2E6C" w:rsidRDefault="00DB2E6C" w:rsidP="00DB2E6C">
      <w:pPr>
        <w:rPr>
          <w:rFonts w:ascii="Verdana" w:hAnsi="Verdana"/>
          <w:sz w:val="34"/>
          <w:szCs w:val="34"/>
        </w:rPr>
      </w:pPr>
    </w:p>
    <w:p w14:paraId="33E2C2E3" w14:textId="5F29A694" w:rsidR="00FD3326" w:rsidRPr="00FD3326" w:rsidRDefault="00FD3326" w:rsidP="00FD3326">
      <w:pPr>
        <w:spacing w:after="120" w:line="360" w:lineRule="auto"/>
        <w:jc w:val="both"/>
        <w:rPr>
          <w:rFonts w:ascii="Verdana" w:hAnsi="Verdana"/>
          <w:sz w:val="22"/>
          <w:szCs w:val="22"/>
        </w:rPr>
      </w:pPr>
      <w:r w:rsidRPr="00FD3326">
        <w:rPr>
          <w:rFonts w:ascii="Verdana" w:hAnsi="Verdana" w:cs="Calibri"/>
          <w:sz w:val="22"/>
          <w:szCs w:val="22"/>
        </w:rPr>
        <w:t>Die frühzeitige Bestimmung des HIV-Status ist eine zentrale präventive Maßnahme für Menschen mit sexuellem Risikoverhalten. Um das Bewusstsein für diese Möglichkeiten zu erhöhen und so ein gesundes, erfülltes Sexualleben zu unterstützen, finden jährlich die</w:t>
      </w:r>
      <w:r w:rsidRPr="00FD3326">
        <w:rPr>
          <w:rFonts w:ascii="Verdana" w:hAnsi="Verdana" w:cs="Calibri"/>
          <w:b/>
          <w:bCs/>
          <w:sz w:val="22"/>
          <w:szCs w:val="22"/>
        </w:rPr>
        <w:t xml:space="preserve"> </w:t>
      </w:r>
      <w:r w:rsidRPr="00FD3326">
        <w:rPr>
          <w:rFonts w:ascii="Verdana" w:hAnsi="Verdana" w:cs="Calibri"/>
          <w:b/>
          <w:bCs/>
          <w:color w:val="0070C0"/>
          <w:sz w:val="22"/>
          <w:szCs w:val="22"/>
        </w:rPr>
        <w:t xml:space="preserve">Bayerischen HIV-Testwochen </w:t>
      </w:r>
      <w:r w:rsidRPr="00FD3326">
        <w:rPr>
          <w:rFonts w:ascii="Verdana" w:hAnsi="Verdana" w:cs="Calibri"/>
          <w:sz w:val="22"/>
          <w:szCs w:val="22"/>
        </w:rPr>
        <w:t>statt</w:t>
      </w:r>
      <w:r w:rsidRPr="00FD3326">
        <w:rPr>
          <w:rFonts w:ascii="Verdana" w:hAnsi="Verdana" w:cs="Calibri"/>
          <w:b/>
          <w:bCs/>
          <w:sz w:val="22"/>
          <w:szCs w:val="22"/>
        </w:rPr>
        <w:t xml:space="preserve"> – </w:t>
      </w:r>
      <w:r w:rsidRPr="00FD3326">
        <w:rPr>
          <w:rFonts w:ascii="Verdana" w:hAnsi="Verdana" w:cs="Calibri"/>
          <w:sz w:val="22"/>
          <w:szCs w:val="22"/>
        </w:rPr>
        <w:t>in diesem Jahr erneut</w:t>
      </w:r>
      <w:r w:rsidRPr="00FD3326">
        <w:rPr>
          <w:rFonts w:ascii="Verdana" w:hAnsi="Verdana" w:cs="Calibri"/>
          <w:b/>
          <w:bCs/>
          <w:sz w:val="22"/>
          <w:szCs w:val="22"/>
        </w:rPr>
        <w:t xml:space="preserve"> vom 2. bis 30. November</w:t>
      </w:r>
      <w:r w:rsidR="00DB2E6C" w:rsidRPr="00FD3326">
        <w:rPr>
          <w:rFonts w:ascii="Verdana" w:hAnsi="Verdana"/>
          <w:sz w:val="22"/>
          <w:szCs w:val="22"/>
        </w:rPr>
        <w:t>.</w:t>
      </w:r>
    </w:p>
    <w:p w14:paraId="3AE10585" w14:textId="1E0B55AE" w:rsidR="00DB2E6C" w:rsidRPr="00FD3326" w:rsidRDefault="00DB2E6C" w:rsidP="00FD3326">
      <w:pPr>
        <w:spacing w:after="120" w:line="360" w:lineRule="auto"/>
        <w:jc w:val="both"/>
        <w:rPr>
          <w:rFonts w:ascii="Verdana" w:hAnsi="Verdana"/>
          <w:sz w:val="22"/>
          <w:szCs w:val="22"/>
        </w:rPr>
      </w:pPr>
      <w:r w:rsidRPr="00FD3326">
        <w:rPr>
          <w:rFonts w:ascii="Verdana" w:hAnsi="Verdana"/>
          <w:sz w:val="22"/>
          <w:szCs w:val="22"/>
        </w:rPr>
        <w:t>Auch das Gesundheitsamt Schwandorf beteiligt sich an den Testwochen. Termine zur HIV-Testung können unter Telefon 09431 / 471-600 vereinbart werden, bei Bedarf auch außerhalb der regulären Öffnungszeiten. Auch abseits der Testwochen bietet das Gesundheitsamt Schwandorf ganzjährig die Möglichkeit, sich kostenfrei und anonym auf HIV testen zu lassen.</w:t>
      </w:r>
    </w:p>
    <w:p w14:paraId="0FE1BBA5" w14:textId="5BE86B55" w:rsidR="00FD3326" w:rsidRPr="00FD3326" w:rsidRDefault="00FD3326" w:rsidP="00FD3326">
      <w:pPr>
        <w:spacing w:after="120" w:line="360" w:lineRule="auto"/>
        <w:jc w:val="both"/>
        <w:rPr>
          <w:rFonts w:ascii="Verdana" w:hAnsi="Verdana" w:cs="Calibri"/>
          <w:sz w:val="22"/>
          <w:szCs w:val="22"/>
        </w:rPr>
      </w:pPr>
      <w:r w:rsidRPr="00FD3326">
        <w:rPr>
          <w:rFonts w:ascii="Verdana" w:hAnsi="Verdana" w:cs="Calibri"/>
          <w:sz w:val="22"/>
          <w:szCs w:val="22"/>
        </w:rPr>
        <w:t>Denn auch wenn Bayern in der Pandemiebekämpfung bereits gute Fortschritte erzielt hat, gibt es weiterhin Menschen, die HIV-positiv sind, ihren Status jedoch nicht kennen und daher keine antiretrovirale Therapie (ART) erhalten. So können viele Menschen erst in einem fortgeschrittenen Stadium der Erkrankung diagnostiziert werden. BIs dahin können sie unwissentlich andere anstecken und weisen bei der Diagnose häufig AIDS-typische, teils lebensbedrohliche Infektionen auf.</w:t>
      </w:r>
    </w:p>
    <w:p w14:paraId="7BFD1599" w14:textId="69A79643" w:rsidR="00DB2E6C" w:rsidRPr="00FD3326" w:rsidRDefault="00FD3326" w:rsidP="00FD3326">
      <w:pPr>
        <w:spacing w:after="120" w:line="360" w:lineRule="auto"/>
        <w:jc w:val="both"/>
        <w:rPr>
          <w:rFonts w:ascii="Verdana" w:hAnsi="Verdana"/>
          <w:sz w:val="22"/>
          <w:szCs w:val="22"/>
        </w:rPr>
      </w:pPr>
      <w:r w:rsidRPr="00FD3326">
        <w:rPr>
          <w:rFonts w:ascii="Verdana" w:hAnsi="Verdana" w:cs="Calibri"/>
          <w:sz w:val="22"/>
          <w:szCs w:val="22"/>
        </w:rPr>
        <w:t>Die HIV-Testwochen, initiiert vom Bayerischen Staatsministerium für Gesundheit, Pflege und Prävention (</w:t>
      </w:r>
      <w:proofErr w:type="spellStart"/>
      <w:r w:rsidRPr="00FD3326">
        <w:rPr>
          <w:rFonts w:ascii="Verdana" w:hAnsi="Verdana" w:cs="Calibri"/>
          <w:sz w:val="22"/>
          <w:szCs w:val="22"/>
        </w:rPr>
        <w:t>StMGP</w:t>
      </w:r>
      <w:proofErr w:type="spellEnd"/>
      <w:r w:rsidRPr="00FD3326">
        <w:rPr>
          <w:rFonts w:ascii="Verdana" w:hAnsi="Verdana" w:cs="Calibri"/>
          <w:sz w:val="22"/>
          <w:szCs w:val="22"/>
        </w:rPr>
        <w:t xml:space="preserve">), informieren über HIV und ermutigen dazu, sich testen zu lassen, wenn ein Risiko für eine Ansteckung bestand. Alle Informationen zu Testmöglichkeiten, Ablauf und weiterführender Beratung finden Interessierte auf </w:t>
      </w:r>
      <w:hyperlink r:id="rId8" w:history="1">
        <w:r w:rsidRPr="00FD3326">
          <w:rPr>
            <w:rStyle w:val="Hyperlink"/>
            <w:rFonts w:ascii="Verdana" w:hAnsi="Verdana" w:cs="Calibri"/>
            <w:b/>
            <w:bCs/>
            <w:color w:val="0070C0"/>
            <w:sz w:val="22"/>
            <w:szCs w:val="22"/>
          </w:rPr>
          <w:t>www.testjetzt.de</w:t>
        </w:r>
      </w:hyperlink>
      <w:r w:rsidRPr="00FD3326">
        <w:rPr>
          <w:rFonts w:ascii="Verdana" w:hAnsi="Verdana" w:cs="Calibri"/>
          <w:sz w:val="22"/>
          <w:szCs w:val="22"/>
        </w:rPr>
        <w:t>.</w:t>
      </w:r>
    </w:p>
    <w:p w14:paraId="28045922" w14:textId="77777777" w:rsidR="00DB2E6C" w:rsidRDefault="00DB2E6C" w:rsidP="00DB2E6C">
      <w:pPr>
        <w:jc w:val="both"/>
        <w:rPr>
          <w:rFonts w:ascii="Verdana" w:hAnsi="Verdana"/>
          <w:sz w:val="22"/>
          <w:szCs w:val="22"/>
        </w:rPr>
      </w:pPr>
    </w:p>
    <w:p w14:paraId="57DC26DD" w14:textId="77777777" w:rsidR="00FD3326" w:rsidRPr="00DB2E6C" w:rsidRDefault="00FD3326" w:rsidP="00DB2E6C">
      <w:pPr>
        <w:jc w:val="both"/>
        <w:rPr>
          <w:rFonts w:ascii="Verdana" w:hAnsi="Verdana"/>
          <w:sz w:val="22"/>
          <w:szCs w:val="22"/>
        </w:rPr>
      </w:pPr>
    </w:p>
    <w:p w14:paraId="49DC3116" w14:textId="77777777" w:rsidR="00DB2E6C" w:rsidRPr="00DB2E6C" w:rsidRDefault="00DB2E6C" w:rsidP="00DB2E6C">
      <w:pPr>
        <w:jc w:val="both"/>
        <w:rPr>
          <w:rFonts w:ascii="Verdana" w:hAnsi="Verdana"/>
          <w:sz w:val="22"/>
          <w:szCs w:val="22"/>
        </w:rPr>
      </w:pPr>
    </w:p>
    <w:p w14:paraId="48C442E8" w14:textId="01A81C3B" w:rsidR="00432810" w:rsidRDefault="00432810" w:rsidP="00DB2E6C">
      <w:pPr>
        <w:rPr>
          <w:rFonts w:cs="Arial"/>
          <w:sz w:val="22"/>
          <w:szCs w:val="22"/>
        </w:rPr>
      </w:pPr>
    </w:p>
    <w:p w14:paraId="294FA23B" w14:textId="6F0F7E02" w:rsidR="00DB2E6C" w:rsidRDefault="00DB2E6C" w:rsidP="00DB2E6C">
      <w:pPr>
        <w:rPr>
          <w:rFonts w:cs="Arial"/>
          <w:sz w:val="22"/>
          <w:szCs w:val="22"/>
        </w:rPr>
      </w:pPr>
    </w:p>
    <w:p w14:paraId="4062107E" w14:textId="0D1F9A74" w:rsidR="00DB2E6C" w:rsidRDefault="00DB2E6C" w:rsidP="00DB2E6C">
      <w:pPr>
        <w:rPr>
          <w:rFonts w:cs="Arial"/>
          <w:sz w:val="22"/>
          <w:szCs w:val="22"/>
        </w:rPr>
      </w:pPr>
    </w:p>
    <w:p w14:paraId="1074FE1B" w14:textId="47DAB6F4" w:rsidR="00DB2E6C" w:rsidRPr="00D9067D" w:rsidRDefault="00FD3326" w:rsidP="00DB2E6C">
      <w:pPr>
        <w:rPr>
          <w:rFonts w:cs="Arial"/>
          <w:sz w:val="22"/>
          <w:szCs w:val="22"/>
        </w:rPr>
      </w:pPr>
      <w:r>
        <w:rPr>
          <w:rFonts w:cs="Arial"/>
          <w:noProof/>
          <w:sz w:val="22"/>
          <w:szCs w:val="22"/>
        </w:rPr>
        <w:drawing>
          <wp:inline distT="0" distB="0" distL="0" distR="0" wp14:anchorId="12E662E7" wp14:editId="0C250C34">
            <wp:extent cx="3857625" cy="2455377"/>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9">
                      <a:extLst>
                        <a:ext uri="{28A0092B-C50C-407E-A947-70E740481C1C}">
                          <a14:useLocalDpi xmlns:a14="http://schemas.microsoft.com/office/drawing/2010/main" val="0"/>
                        </a:ext>
                      </a:extLst>
                    </a:blip>
                    <a:stretch>
                      <a:fillRect/>
                    </a:stretch>
                  </pic:blipFill>
                  <pic:spPr>
                    <a:xfrm>
                      <a:off x="0" y="0"/>
                      <a:ext cx="3867102" cy="2461409"/>
                    </a:xfrm>
                    <a:prstGeom prst="rect">
                      <a:avLst/>
                    </a:prstGeom>
                  </pic:spPr>
                </pic:pic>
              </a:graphicData>
            </a:graphic>
          </wp:inline>
        </w:drawing>
      </w:r>
      <w:r w:rsidR="001804D7" w:rsidRPr="001804D7">
        <w:rPr>
          <w:noProof/>
        </w:rPr>
        <w:t xml:space="preserve"> </w:t>
      </w:r>
      <w:r w:rsidR="001804D7">
        <w:rPr>
          <w:noProof/>
        </w:rPr>
        <w:drawing>
          <wp:inline distT="0" distB="0" distL="0" distR="0" wp14:anchorId="359FA353" wp14:editId="4849875C">
            <wp:extent cx="1257300" cy="12573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sectPr w:rsidR="00DB2E6C" w:rsidRPr="00D9067D" w:rsidSect="00A326BA">
      <w:headerReference w:type="default" r:id="rId11"/>
      <w:footerReference w:type="default" r:id="rId12"/>
      <w:headerReference w:type="first" r:id="rId13"/>
      <w:footerReference w:type="first" r:id="rId14"/>
      <w:pgSz w:w="11900" w:h="16840" w:code="9"/>
      <w:pgMar w:top="1276" w:right="1276" w:bottom="1134" w:left="1276"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A12F2" w14:textId="77777777" w:rsidR="00EB248A" w:rsidRDefault="00EB248A" w:rsidP="00AB6C79">
      <w:r>
        <w:separator/>
      </w:r>
    </w:p>
  </w:endnote>
  <w:endnote w:type="continuationSeparator" w:id="0">
    <w:p w14:paraId="1FF9819E" w14:textId="77777777" w:rsidR="00EB248A" w:rsidRDefault="00EB248A" w:rsidP="00AB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7D57" w14:textId="3831D56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5408" behindDoc="1" locked="0" layoutInCell="1" allowOverlap="1" wp14:anchorId="31CBE650" wp14:editId="764F6892">
              <wp:simplePos x="0" y="0"/>
              <wp:positionH relativeFrom="page">
                <wp:posOffset>609600</wp:posOffset>
              </wp:positionH>
              <wp:positionV relativeFrom="page">
                <wp:posOffset>9620250</wp:posOffset>
              </wp:positionV>
              <wp:extent cx="6372000" cy="576000"/>
              <wp:effectExtent l="0" t="0" r="3810" b="8255"/>
              <wp:wrapNone/>
              <wp:docPr id="1" name="Rechteck 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4CA48" id="Rechteck 1" o:spid="_x0000_s1026" style="position:absolute;margin-left:48pt;margin-top:757.5pt;width:501.75pt;height:45.35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HvjwIAAII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00BA0C8A">
      <w:rPr>
        <w:rFonts w:ascii="Verdana" w:hAnsi="Verdana" w:cs="Times New Roman"/>
        <w:color w:val="FFFFFF" w:themeColor="background1"/>
        <w:sz w:val="16"/>
        <w:szCs w:val="16"/>
        <w:lang w:eastAsia="de-DE"/>
      </w:rPr>
      <w:t>Telefon 09431 471-</w:t>
    </w:r>
    <w:r w:rsidR="00BD4479">
      <w:rPr>
        <w:rFonts w:ascii="Verdana" w:hAnsi="Verdana" w:cs="Times New Roman"/>
        <w:color w:val="FFFFFF" w:themeColor="background1"/>
        <w:sz w:val="16"/>
        <w:szCs w:val="16"/>
        <w:lang w:eastAsia="de-DE"/>
      </w:rPr>
      <w:t>337</w:t>
    </w:r>
    <w:r w:rsidRPr="0038174D">
      <w:rPr>
        <w:rFonts w:ascii="Verdana" w:hAnsi="Verdana" w:cs="Times New Roman"/>
        <w:color w:val="FFFFFF" w:themeColor="background1"/>
        <w:sz w:val="16"/>
        <w:szCs w:val="16"/>
        <w:lang w:eastAsia="de-DE"/>
      </w:rPr>
      <w:tab/>
    </w:r>
  </w:p>
  <w:p w14:paraId="13114029"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637A6F4A" w14:textId="23CB4B96"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4384" behindDoc="0" locked="0" layoutInCell="1" allowOverlap="1" wp14:anchorId="5F6B9D40" wp14:editId="3E7C95F6">
              <wp:simplePos x="0" y="0"/>
              <wp:positionH relativeFrom="column">
                <wp:posOffset>9667240</wp:posOffset>
              </wp:positionH>
              <wp:positionV relativeFrom="paragraph">
                <wp:posOffset>457200</wp:posOffset>
              </wp:positionV>
              <wp:extent cx="6706800" cy="568800"/>
              <wp:effectExtent l="0" t="0" r="0" b="0"/>
              <wp:wrapNone/>
              <wp:docPr id="2" name="Rechteck 2"/>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9D40" id="Rechteck 2" o:spid="_x0000_s1026" style="position:absolute;margin-left:761.2pt;margin-top:36pt;width:528.1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" fillcolor="#84bf41" stroked="f" strokeweight="1pt">
              <v:textbox inset=",15mm">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BD4479">
      <w:rPr>
        <w:rFonts w:ascii="Verdana" w:hAnsi="Verdana" w:cs="Times New Roman"/>
        <w:color w:val="FFFFFF" w:themeColor="background1"/>
        <w:sz w:val="16"/>
        <w:szCs w:val="16"/>
        <w:lang w:eastAsia="de-DE"/>
      </w:rPr>
      <w:t>Dominik Hauser</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2D78" w14:textId="55CF8013"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2336" behindDoc="1" locked="0" layoutInCell="1" allowOverlap="1" wp14:anchorId="7A66C7BE" wp14:editId="5409B8D6">
              <wp:simplePos x="0" y="0"/>
              <wp:positionH relativeFrom="page">
                <wp:posOffset>609600</wp:posOffset>
              </wp:positionH>
              <wp:positionV relativeFrom="page">
                <wp:posOffset>9620250</wp:posOffset>
              </wp:positionV>
              <wp:extent cx="6372000" cy="576000"/>
              <wp:effectExtent l="0" t="0" r="3810" b="8255"/>
              <wp:wrapNone/>
              <wp:docPr id="11" name="Rechteck 1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D111E" id="Rechteck 11" o:spid="_x0000_s1026" style="position:absolute;margin-left:48pt;margin-top:757.5pt;width:501.75pt;height:45.3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UHkQIAAIQ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00BA0C8A">
      <w:rPr>
        <w:rFonts w:ascii="Verdana" w:hAnsi="Verdana" w:cs="Times New Roman"/>
        <w:color w:val="FFFFFF" w:themeColor="background1"/>
        <w:sz w:val="16"/>
        <w:szCs w:val="16"/>
        <w:lang w:eastAsia="de-DE"/>
      </w:rPr>
      <w:t>Telefon 09431 471-</w:t>
    </w:r>
    <w:r w:rsidR="00BD4479">
      <w:rPr>
        <w:rFonts w:ascii="Verdana" w:hAnsi="Verdana" w:cs="Times New Roman"/>
        <w:color w:val="FFFFFF" w:themeColor="background1"/>
        <w:sz w:val="16"/>
        <w:szCs w:val="16"/>
        <w:lang w:eastAsia="de-DE"/>
      </w:rPr>
      <w:t>337</w:t>
    </w:r>
    <w:r w:rsidRPr="0038174D">
      <w:rPr>
        <w:rFonts w:ascii="Verdana" w:hAnsi="Verdana" w:cs="Times New Roman"/>
        <w:color w:val="FFFFFF" w:themeColor="background1"/>
        <w:sz w:val="16"/>
        <w:szCs w:val="16"/>
        <w:lang w:eastAsia="de-DE"/>
      </w:rPr>
      <w:tab/>
    </w:r>
  </w:p>
  <w:p w14:paraId="34340FCA"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52C52867" w14:textId="74A91B78"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1312" behindDoc="0" locked="0" layoutInCell="1" allowOverlap="1" wp14:anchorId="1404CA7A" wp14:editId="16D870E8">
              <wp:simplePos x="0" y="0"/>
              <wp:positionH relativeFrom="column">
                <wp:posOffset>9667240</wp:posOffset>
              </wp:positionH>
              <wp:positionV relativeFrom="paragraph">
                <wp:posOffset>457200</wp:posOffset>
              </wp:positionV>
              <wp:extent cx="6706800" cy="568800"/>
              <wp:effectExtent l="0" t="0" r="0" b="0"/>
              <wp:wrapNone/>
              <wp:docPr id="10" name="Rechteck 10"/>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4CA7A" id="Rechteck 10" o:spid="_x0000_s1027" style="position:absolute;margin-left:761.2pt;margin-top:36pt;width:528.1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" fillcolor="#84bf41" stroked="f" strokeweight="1pt">
              <v:textbox inset=",15mm">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BD4479">
      <w:rPr>
        <w:rFonts w:ascii="Verdana" w:hAnsi="Verdana" w:cs="Times New Roman"/>
        <w:color w:val="FFFFFF" w:themeColor="background1"/>
        <w:sz w:val="16"/>
        <w:szCs w:val="16"/>
        <w:lang w:eastAsia="de-DE"/>
      </w:rPr>
      <w:t>Dominik Hauser</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BF372" w14:textId="77777777" w:rsidR="00EB248A" w:rsidRDefault="00EB248A" w:rsidP="00AB6C79">
      <w:r>
        <w:separator/>
      </w:r>
    </w:p>
  </w:footnote>
  <w:footnote w:type="continuationSeparator" w:id="0">
    <w:p w14:paraId="34F5846B" w14:textId="77777777" w:rsidR="00EB248A" w:rsidRDefault="00EB248A" w:rsidP="00AB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FE9" w14:textId="2C527F0F" w:rsidR="00A37B39" w:rsidRPr="0010569C" w:rsidRDefault="00A37B39" w:rsidP="006C2E9C">
    <w:pPr>
      <w:pStyle w:val="Kopfzeile"/>
      <w:framePr w:wrap="none" w:vAnchor="text" w:hAnchor="page" w:x="5806" w:y="-905"/>
      <w:rPr>
        <w:rStyle w:val="Seitenzahl"/>
        <w:rFonts w:ascii="Verdana" w:hAnsi="Verdana"/>
        <w:sz w:val="20"/>
        <w:szCs w:val="20"/>
      </w:rPr>
    </w:pPr>
    <w:r w:rsidRPr="0010569C">
      <w:rPr>
        <w:rStyle w:val="Seitenzahl"/>
        <w:rFonts w:ascii="Verdana" w:hAnsi="Verdana"/>
        <w:sz w:val="20"/>
        <w:szCs w:val="20"/>
      </w:rPr>
      <w:fldChar w:fldCharType="begin"/>
    </w:r>
    <w:r w:rsidRPr="0010569C">
      <w:rPr>
        <w:rStyle w:val="Seitenzahl"/>
        <w:rFonts w:ascii="Verdana" w:hAnsi="Verdana"/>
        <w:sz w:val="20"/>
        <w:szCs w:val="20"/>
      </w:rPr>
      <w:instrText xml:space="preserve">PAGE  </w:instrText>
    </w:r>
    <w:r w:rsidRPr="0010569C">
      <w:rPr>
        <w:rStyle w:val="Seitenzahl"/>
        <w:rFonts w:ascii="Verdana" w:hAnsi="Verdana"/>
        <w:sz w:val="20"/>
        <w:szCs w:val="20"/>
      </w:rPr>
      <w:fldChar w:fldCharType="separate"/>
    </w:r>
    <w:r w:rsidR="00D9067D">
      <w:rPr>
        <w:rStyle w:val="Seitenzahl"/>
        <w:rFonts w:ascii="Verdana" w:hAnsi="Verdana"/>
        <w:noProof/>
        <w:sz w:val="20"/>
        <w:szCs w:val="20"/>
      </w:rPr>
      <w:t>2</w:t>
    </w:r>
    <w:r w:rsidRPr="0010569C">
      <w:rPr>
        <w:rStyle w:val="Seitenzahl"/>
        <w:rFonts w:ascii="Verdana" w:hAnsi="Verdana"/>
        <w:sz w:val="20"/>
        <w:szCs w:val="20"/>
      </w:rPr>
      <w:fldChar w:fldCharType="end"/>
    </w:r>
  </w:p>
  <w:p w14:paraId="24CDCAAD" w14:textId="2C5A34E7" w:rsidR="00FA602C" w:rsidRPr="00C14975" w:rsidRDefault="00FA602C" w:rsidP="00F93CFE">
    <w:pPr>
      <w:pStyle w:val="Kopfzeile"/>
      <w:tabs>
        <w:tab w:val="clear" w:pos="4536"/>
        <w:tab w:val="clear" w:pos="9072"/>
        <w:tab w:val="left" w:pos="2835"/>
        <w:tab w:val="left" w:pos="3402"/>
        <w:tab w:val="left" w:pos="6237"/>
      </w:tabs>
      <w:rPr>
        <w:rFonts w:ascii="Verdana" w:hAnsi="Verdana"/>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651B" w14:textId="1EAA03DC" w:rsidR="00506DF8" w:rsidRDefault="00506DF8">
    <w:pPr>
      <w:pStyle w:val="Kopfzeile"/>
    </w:pPr>
    <w:r w:rsidRPr="006A5232">
      <w:rPr>
        <w:noProof/>
        <w:lang w:eastAsia="de-DE"/>
      </w:rPr>
      <w:drawing>
        <wp:anchor distT="0" distB="0" distL="114300" distR="114300" simplePos="0" relativeHeight="251659264" behindDoc="0" locked="0" layoutInCell="1" allowOverlap="1" wp14:anchorId="7B62C7B7" wp14:editId="0B3F91BE">
          <wp:simplePos x="0" y="0"/>
          <wp:positionH relativeFrom="page">
            <wp:posOffset>5001260</wp:posOffset>
          </wp:positionH>
          <wp:positionV relativeFrom="page">
            <wp:posOffset>594360</wp:posOffset>
          </wp:positionV>
          <wp:extent cx="1656000" cy="972000"/>
          <wp:effectExtent l="0" t="0" r="1905" b="0"/>
          <wp:wrapSquare wrapText="bothSides"/>
          <wp:docPr id="3" name="Bild 9" descr="/Volumes/projekte/__Kunden/L/LK Schwandorf/Allgemeines/03_Logo/Landratsamt/PNGs/Logo_LKS_Landratsa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projekte/__Kunden/L/LK Schwandorf/Allgemeines/03_Logo/Landratsamt/PNGs/Logo_LKS_Landratsam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3F25"/>
    <w:multiLevelType w:val="hybridMultilevel"/>
    <w:tmpl w:val="461861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654589F"/>
    <w:multiLevelType w:val="hybridMultilevel"/>
    <w:tmpl w:val="513260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9A96E8C"/>
    <w:multiLevelType w:val="hybridMultilevel"/>
    <w:tmpl w:val="9732F7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430198959">
    <w:abstractNumId w:val="2"/>
  </w:num>
  <w:num w:numId="2" w16cid:durableId="119687591">
    <w:abstractNumId w:val="0"/>
  </w:num>
  <w:num w:numId="3" w16cid:durableId="308021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defaultTabStop w:val="709"/>
  <w:autoHyphenation/>
  <w:hyphenationZone w:val="425"/>
  <w:drawingGridHorizontalSpacing w:val="120"/>
  <w:displayHorizontalDrawingGridEvery w:val="2"/>
  <w:displayVerticalDrawingGridEvery w:val="2"/>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79"/>
    <w:rsid w:val="00040AA4"/>
    <w:rsid w:val="000515B1"/>
    <w:rsid w:val="00071DAB"/>
    <w:rsid w:val="000737F8"/>
    <w:rsid w:val="000805CA"/>
    <w:rsid w:val="00084FE0"/>
    <w:rsid w:val="00092CD6"/>
    <w:rsid w:val="000C45A8"/>
    <w:rsid w:val="000E2EFB"/>
    <w:rsid w:val="000F05E1"/>
    <w:rsid w:val="001221CC"/>
    <w:rsid w:val="0016637E"/>
    <w:rsid w:val="001804D7"/>
    <w:rsid w:val="00192FC5"/>
    <w:rsid w:val="001C050A"/>
    <w:rsid w:val="001F0111"/>
    <w:rsid w:val="001F293C"/>
    <w:rsid w:val="002116A9"/>
    <w:rsid w:val="00220F1F"/>
    <w:rsid w:val="00227ADB"/>
    <w:rsid w:val="00257F91"/>
    <w:rsid w:val="002669E2"/>
    <w:rsid w:val="002808EE"/>
    <w:rsid w:val="002A055D"/>
    <w:rsid w:val="002B2A15"/>
    <w:rsid w:val="002D6533"/>
    <w:rsid w:val="002E089C"/>
    <w:rsid w:val="002F525F"/>
    <w:rsid w:val="00310304"/>
    <w:rsid w:val="00327CEF"/>
    <w:rsid w:val="0033692D"/>
    <w:rsid w:val="00345ED8"/>
    <w:rsid w:val="003530D1"/>
    <w:rsid w:val="00357EB1"/>
    <w:rsid w:val="003663DA"/>
    <w:rsid w:val="0038174D"/>
    <w:rsid w:val="00382981"/>
    <w:rsid w:val="003A3711"/>
    <w:rsid w:val="003A47D6"/>
    <w:rsid w:val="003B4A80"/>
    <w:rsid w:val="00430427"/>
    <w:rsid w:val="00430F03"/>
    <w:rsid w:val="00432810"/>
    <w:rsid w:val="00456F7F"/>
    <w:rsid w:val="00462875"/>
    <w:rsid w:val="00473532"/>
    <w:rsid w:val="004A0E1B"/>
    <w:rsid w:val="004C46A1"/>
    <w:rsid w:val="004D012A"/>
    <w:rsid w:val="004E2808"/>
    <w:rsid w:val="004F2484"/>
    <w:rsid w:val="004F718D"/>
    <w:rsid w:val="00505280"/>
    <w:rsid w:val="00506DF8"/>
    <w:rsid w:val="00521DE7"/>
    <w:rsid w:val="005844C2"/>
    <w:rsid w:val="005C2D60"/>
    <w:rsid w:val="00610588"/>
    <w:rsid w:val="00621BB5"/>
    <w:rsid w:val="00664AA4"/>
    <w:rsid w:val="006A5232"/>
    <w:rsid w:val="006A754E"/>
    <w:rsid w:val="006B3960"/>
    <w:rsid w:val="006B4A7E"/>
    <w:rsid w:val="006C2E9C"/>
    <w:rsid w:val="006E6F79"/>
    <w:rsid w:val="00700194"/>
    <w:rsid w:val="00704416"/>
    <w:rsid w:val="00706163"/>
    <w:rsid w:val="0071133F"/>
    <w:rsid w:val="007153FF"/>
    <w:rsid w:val="0071682A"/>
    <w:rsid w:val="00737699"/>
    <w:rsid w:val="00765F9E"/>
    <w:rsid w:val="007B4776"/>
    <w:rsid w:val="007C1D74"/>
    <w:rsid w:val="00832C65"/>
    <w:rsid w:val="00892185"/>
    <w:rsid w:val="008A215F"/>
    <w:rsid w:val="008B2D21"/>
    <w:rsid w:val="008E0A9E"/>
    <w:rsid w:val="008F6E4B"/>
    <w:rsid w:val="0092299F"/>
    <w:rsid w:val="00952D8A"/>
    <w:rsid w:val="00994E24"/>
    <w:rsid w:val="009E0487"/>
    <w:rsid w:val="009E4165"/>
    <w:rsid w:val="00A326BA"/>
    <w:rsid w:val="00A37B39"/>
    <w:rsid w:val="00A50B5B"/>
    <w:rsid w:val="00A91AE7"/>
    <w:rsid w:val="00AB26D3"/>
    <w:rsid w:val="00AB6C79"/>
    <w:rsid w:val="00AC1CC9"/>
    <w:rsid w:val="00AD1D47"/>
    <w:rsid w:val="00AD5921"/>
    <w:rsid w:val="00AE3CE3"/>
    <w:rsid w:val="00AF17A7"/>
    <w:rsid w:val="00B2469B"/>
    <w:rsid w:val="00B70CE7"/>
    <w:rsid w:val="00B7239C"/>
    <w:rsid w:val="00B75458"/>
    <w:rsid w:val="00B96A8D"/>
    <w:rsid w:val="00BA0C8A"/>
    <w:rsid w:val="00BA7A76"/>
    <w:rsid w:val="00BC228C"/>
    <w:rsid w:val="00BD3D23"/>
    <w:rsid w:val="00BD4479"/>
    <w:rsid w:val="00BE3348"/>
    <w:rsid w:val="00C14975"/>
    <w:rsid w:val="00C21CA3"/>
    <w:rsid w:val="00C3002C"/>
    <w:rsid w:val="00C31E3B"/>
    <w:rsid w:val="00C92059"/>
    <w:rsid w:val="00CB0430"/>
    <w:rsid w:val="00CB588C"/>
    <w:rsid w:val="00CD5756"/>
    <w:rsid w:val="00CE00F1"/>
    <w:rsid w:val="00CE77FD"/>
    <w:rsid w:val="00D12A4A"/>
    <w:rsid w:val="00D20118"/>
    <w:rsid w:val="00D30F49"/>
    <w:rsid w:val="00D53241"/>
    <w:rsid w:val="00D81C88"/>
    <w:rsid w:val="00D9067D"/>
    <w:rsid w:val="00DA1D7A"/>
    <w:rsid w:val="00DB2E6C"/>
    <w:rsid w:val="00DD7DB2"/>
    <w:rsid w:val="00E06631"/>
    <w:rsid w:val="00E4668E"/>
    <w:rsid w:val="00E55AEF"/>
    <w:rsid w:val="00E71A4D"/>
    <w:rsid w:val="00E919DF"/>
    <w:rsid w:val="00E92F33"/>
    <w:rsid w:val="00EB248A"/>
    <w:rsid w:val="00EC049C"/>
    <w:rsid w:val="00EC47BD"/>
    <w:rsid w:val="00EC6492"/>
    <w:rsid w:val="00EF7269"/>
    <w:rsid w:val="00EF7486"/>
    <w:rsid w:val="00F0301E"/>
    <w:rsid w:val="00F126A9"/>
    <w:rsid w:val="00F24361"/>
    <w:rsid w:val="00F66790"/>
    <w:rsid w:val="00F7663A"/>
    <w:rsid w:val="00F93CFE"/>
    <w:rsid w:val="00FA602C"/>
    <w:rsid w:val="00FC7D56"/>
    <w:rsid w:val="00FD2C84"/>
    <w:rsid w:val="00FD3326"/>
    <w:rsid w:val="00FE0B94"/>
    <w:rsid w:val="00FE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5C672897"/>
  <w14:defaultImageDpi w14:val="32767"/>
  <w15:docId w15:val="{CD4E4181-0DED-484F-8918-1D3C924E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7239C"/>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AB6C79"/>
  </w:style>
  <w:style w:type="character" w:customStyle="1" w:styleId="FunotentextZchn">
    <w:name w:val="Fußnotentext Zchn"/>
    <w:basedOn w:val="Absatz-Standardschriftart"/>
    <w:link w:val="Funotentext"/>
    <w:uiPriority w:val="99"/>
    <w:rsid w:val="00AB6C79"/>
  </w:style>
  <w:style w:type="character" w:styleId="Funotenzeichen">
    <w:name w:val="footnote reference"/>
    <w:basedOn w:val="Absatz-Standardschriftart"/>
    <w:uiPriority w:val="99"/>
    <w:unhideWhenUsed/>
    <w:rsid w:val="00AB6C79"/>
    <w:rPr>
      <w:vertAlign w:val="superscript"/>
    </w:rPr>
  </w:style>
  <w:style w:type="paragraph" w:styleId="Kopfzeile">
    <w:name w:val="header"/>
    <w:basedOn w:val="Standard"/>
    <w:link w:val="KopfzeileZchn"/>
    <w:uiPriority w:val="99"/>
    <w:unhideWhenUsed/>
    <w:rsid w:val="00AB6C79"/>
    <w:pPr>
      <w:tabs>
        <w:tab w:val="center" w:pos="4536"/>
        <w:tab w:val="right" w:pos="9072"/>
      </w:tabs>
    </w:pPr>
  </w:style>
  <w:style w:type="character" w:customStyle="1" w:styleId="KopfzeileZchn">
    <w:name w:val="Kopfzeile Zchn"/>
    <w:basedOn w:val="Absatz-Standardschriftart"/>
    <w:link w:val="Kopfzeile"/>
    <w:uiPriority w:val="99"/>
    <w:rsid w:val="00AB6C79"/>
  </w:style>
  <w:style w:type="paragraph" w:styleId="Fuzeile">
    <w:name w:val="footer"/>
    <w:basedOn w:val="Standard"/>
    <w:link w:val="FuzeileZchn"/>
    <w:uiPriority w:val="99"/>
    <w:unhideWhenUsed/>
    <w:rsid w:val="00AB6C79"/>
    <w:pPr>
      <w:tabs>
        <w:tab w:val="center" w:pos="4536"/>
        <w:tab w:val="right" w:pos="9072"/>
      </w:tabs>
    </w:pPr>
  </w:style>
  <w:style w:type="character" w:customStyle="1" w:styleId="FuzeileZchn">
    <w:name w:val="Fußzeile Zchn"/>
    <w:basedOn w:val="Absatz-Standardschriftart"/>
    <w:link w:val="Fuzeile"/>
    <w:uiPriority w:val="99"/>
    <w:rsid w:val="00AB6C79"/>
  </w:style>
  <w:style w:type="paragraph" w:customStyle="1" w:styleId="p1">
    <w:name w:val="p1"/>
    <w:basedOn w:val="Standard"/>
    <w:rsid w:val="00AB6C79"/>
    <w:pPr>
      <w:jc w:val="both"/>
    </w:pPr>
    <w:rPr>
      <w:rFonts w:ascii="Verdana" w:hAnsi="Verdana" w:cs="Times New Roman"/>
      <w:sz w:val="15"/>
      <w:szCs w:val="15"/>
      <w:lang w:eastAsia="de-DE"/>
    </w:rPr>
  </w:style>
  <w:style w:type="paragraph" w:customStyle="1" w:styleId="p2">
    <w:name w:val="p2"/>
    <w:basedOn w:val="Standard"/>
    <w:rsid w:val="00AB6C79"/>
    <w:pPr>
      <w:jc w:val="both"/>
    </w:pPr>
    <w:rPr>
      <w:rFonts w:ascii="Verdana" w:hAnsi="Verdana" w:cs="Times New Roman"/>
      <w:sz w:val="15"/>
      <w:szCs w:val="15"/>
      <w:lang w:eastAsia="de-DE"/>
    </w:rPr>
  </w:style>
  <w:style w:type="paragraph" w:customStyle="1" w:styleId="p3">
    <w:name w:val="p3"/>
    <w:basedOn w:val="Standard"/>
    <w:rsid w:val="00AB6C79"/>
    <w:rPr>
      <w:rFonts w:ascii="Verdana" w:hAnsi="Verdana" w:cs="Times New Roman"/>
      <w:sz w:val="15"/>
      <w:szCs w:val="15"/>
      <w:lang w:eastAsia="de-DE"/>
    </w:rPr>
  </w:style>
  <w:style w:type="character" w:customStyle="1" w:styleId="apple-tab-span">
    <w:name w:val="apple-tab-span"/>
    <w:basedOn w:val="Absatz-Standardschriftart"/>
    <w:rsid w:val="00AB6C79"/>
  </w:style>
  <w:style w:type="character" w:styleId="Platzhaltertext">
    <w:name w:val="Placeholder Text"/>
    <w:basedOn w:val="Absatz-Standardschriftart"/>
    <w:uiPriority w:val="99"/>
    <w:semiHidden/>
    <w:rsid w:val="00A37B39"/>
    <w:rPr>
      <w:color w:val="808080"/>
    </w:rPr>
  </w:style>
  <w:style w:type="character" w:styleId="Seitenzahl">
    <w:name w:val="page number"/>
    <w:basedOn w:val="Absatz-Standardschriftart"/>
    <w:uiPriority w:val="99"/>
    <w:semiHidden/>
    <w:unhideWhenUsed/>
    <w:rsid w:val="00A37B39"/>
  </w:style>
  <w:style w:type="character" w:styleId="Hyperlink">
    <w:name w:val="Hyperlink"/>
    <w:basedOn w:val="Absatz-Standardschriftart"/>
    <w:uiPriority w:val="99"/>
    <w:unhideWhenUsed/>
    <w:rsid w:val="00456F7F"/>
    <w:rPr>
      <w:color w:val="0563C1" w:themeColor="hyperlink"/>
      <w:u w:val="single"/>
    </w:rPr>
  </w:style>
  <w:style w:type="paragraph" w:styleId="KeinLeerraum">
    <w:name w:val="No Spacing"/>
    <w:uiPriority w:val="1"/>
    <w:qFormat/>
    <w:rsid w:val="00456F7F"/>
    <w:rPr>
      <w:rFonts w:eastAsiaTheme="minorEastAsia"/>
      <w:sz w:val="22"/>
      <w:szCs w:val="22"/>
      <w:lang w:eastAsia="de-DE"/>
    </w:rPr>
  </w:style>
  <w:style w:type="paragraph" w:styleId="Sprechblasentext">
    <w:name w:val="Balloon Text"/>
    <w:basedOn w:val="Standard"/>
    <w:link w:val="SprechblasentextZchn"/>
    <w:uiPriority w:val="99"/>
    <w:semiHidden/>
    <w:unhideWhenUsed/>
    <w:rsid w:val="008F6E4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F6E4B"/>
    <w:rPr>
      <w:rFonts w:ascii="Segoe UI" w:hAnsi="Segoe UI" w:cs="Segoe UI"/>
      <w:sz w:val="18"/>
      <w:szCs w:val="18"/>
    </w:rPr>
  </w:style>
  <w:style w:type="character" w:customStyle="1" w:styleId="berschrift1Zchn">
    <w:name w:val="Überschrift 1 Zchn"/>
    <w:basedOn w:val="Absatz-Standardschriftart"/>
    <w:link w:val="berschrift1"/>
    <w:uiPriority w:val="9"/>
    <w:rsid w:val="00B7239C"/>
    <w:rPr>
      <w:rFonts w:asciiTheme="majorHAnsi" w:eastAsiaTheme="majorEastAsia" w:hAnsiTheme="majorHAnsi" w:cstheme="majorBidi"/>
      <w:b/>
      <w:bCs/>
      <w:color w:val="2F5496" w:themeColor="accent1" w:themeShade="BF"/>
      <w:sz w:val="28"/>
      <w:szCs w:val="28"/>
    </w:rPr>
  </w:style>
  <w:style w:type="character" w:styleId="BesuchterLink">
    <w:name w:val="FollowedHyperlink"/>
    <w:basedOn w:val="Absatz-Standardschriftart"/>
    <w:uiPriority w:val="99"/>
    <w:semiHidden/>
    <w:unhideWhenUsed/>
    <w:rsid w:val="00521DE7"/>
    <w:rPr>
      <w:color w:val="954F72" w:themeColor="followedHyperlink"/>
      <w:u w:val="single"/>
    </w:rPr>
  </w:style>
  <w:style w:type="paragraph" w:styleId="Listenabsatz">
    <w:name w:val="List Paragraph"/>
    <w:basedOn w:val="Standard"/>
    <w:uiPriority w:val="34"/>
    <w:qFormat/>
    <w:rsid w:val="00D9067D"/>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672870">
      <w:bodyDiv w:val="1"/>
      <w:marLeft w:val="0"/>
      <w:marRight w:val="0"/>
      <w:marTop w:val="0"/>
      <w:marBottom w:val="0"/>
      <w:divBdr>
        <w:top w:val="none" w:sz="0" w:space="0" w:color="auto"/>
        <w:left w:val="none" w:sz="0" w:space="0" w:color="auto"/>
        <w:bottom w:val="none" w:sz="0" w:space="0" w:color="auto"/>
        <w:right w:val="none" w:sz="0" w:space="0" w:color="auto"/>
      </w:divBdr>
    </w:div>
    <w:div w:id="547690486">
      <w:bodyDiv w:val="1"/>
      <w:marLeft w:val="0"/>
      <w:marRight w:val="0"/>
      <w:marTop w:val="0"/>
      <w:marBottom w:val="0"/>
      <w:divBdr>
        <w:top w:val="none" w:sz="0" w:space="0" w:color="auto"/>
        <w:left w:val="none" w:sz="0" w:space="0" w:color="auto"/>
        <w:bottom w:val="none" w:sz="0" w:space="0" w:color="auto"/>
        <w:right w:val="none" w:sz="0" w:space="0" w:color="auto"/>
      </w:divBdr>
    </w:div>
    <w:div w:id="588851106">
      <w:bodyDiv w:val="1"/>
      <w:marLeft w:val="0"/>
      <w:marRight w:val="0"/>
      <w:marTop w:val="0"/>
      <w:marBottom w:val="0"/>
      <w:divBdr>
        <w:top w:val="none" w:sz="0" w:space="0" w:color="auto"/>
        <w:left w:val="none" w:sz="0" w:space="0" w:color="auto"/>
        <w:bottom w:val="none" w:sz="0" w:space="0" w:color="auto"/>
        <w:right w:val="none" w:sz="0" w:space="0" w:color="auto"/>
      </w:divBdr>
    </w:div>
    <w:div w:id="745764744">
      <w:bodyDiv w:val="1"/>
      <w:marLeft w:val="0"/>
      <w:marRight w:val="0"/>
      <w:marTop w:val="0"/>
      <w:marBottom w:val="0"/>
      <w:divBdr>
        <w:top w:val="none" w:sz="0" w:space="0" w:color="auto"/>
        <w:left w:val="none" w:sz="0" w:space="0" w:color="auto"/>
        <w:bottom w:val="none" w:sz="0" w:space="0" w:color="auto"/>
        <w:right w:val="none" w:sz="0" w:space="0" w:color="auto"/>
      </w:divBdr>
    </w:div>
    <w:div w:id="974797975">
      <w:bodyDiv w:val="1"/>
      <w:marLeft w:val="0"/>
      <w:marRight w:val="0"/>
      <w:marTop w:val="0"/>
      <w:marBottom w:val="0"/>
      <w:divBdr>
        <w:top w:val="none" w:sz="0" w:space="0" w:color="auto"/>
        <w:left w:val="none" w:sz="0" w:space="0" w:color="auto"/>
        <w:bottom w:val="none" w:sz="0" w:space="0" w:color="auto"/>
        <w:right w:val="none" w:sz="0" w:space="0" w:color="auto"/>
      </w:divBdr>
    </w:div>
    <w:div w:id="1248618138">
      <w:bodyDiv w:val="1"/>
      <w:marLeft w:val="0"/>
      <w:marRight w:val="0"/>
      <w:marTop w:val="0"/>
      <w:marBottom w:val="0"/>
      <w:divBdr>
        <w:top w:val="none" w:sz="0" w:space="0" w:color="auto"/>
        <w:left w:val="none" w:sz="0" w:space="0" w:color="auto"/>
        <w:bottom w:val="none" w:sz="0" w:space="0" w:color="auto"/>
        <w:right w:val="none" w:sz="0" w:space="0" w:color="auto"/>
      </w:divBdr>
    </w:div>
    <w:div w:id="1694458862">
      <w:bodyDiv w:val="1"/>
      <w:marLeft w:val="0"/>
      <w:marRight w:val="0"/>
      <w:marTop w:val="0"/>
      <w:marBottom w:val="0"/>
      <w:divBdr>
        <w:top w:val="none" w:sz="0" w:space="0" w:color="auto"/>
        <w:left w:val="none" w:sz="0" w:space="0" w:color="auto"/>
        <w:bottom w:val="none" w:sz="0" w:space="0" w:color="auto"/>
        <w:right w:val="none" w:sz="0" w:space="0" w:color="auto"/>
      </w:divBdr>
    </w:div>
    <w:div w:id="1755125470">
      <w:bodyDiv w:val="1"/>
      <w:marLeft w:val="0"/>
      <w:marRight w:val="0"/>
      <w:marTop w:val="0"/>
      <w:marBottom w:val="0"/>
      <w:divBdr>
        <w:top w:val="none" w:sz="0" w:space="0" w:color="auto"/>
        <w:left w:val="none" w:sz="0" w:space="0" w:color="auto"/>
        <w:bottom w:val="none" w:sz="0" w:space="0" w:color="auto"/>
        <w:right w:val="none" w:sz="0" w:space="0" w:color="auto"/>
      </w:divBdr>
    </w:div>
    <w:div w:id="1936088694">
      <w:bodyDiv w:val="1"/>
      <w:marLeft w:val="0"/>
      <w:marRight w:val="0"/>
      <w:marTop w:val="0"/>
      <w:marBottom w:val="0"/>
      <w:divBdr>
        <w:top w:val="none" w:sz="0" w:space="0" w:color="auto"/>
        <w:left w:val="none" w:sz="0" w:space="0" w:color="auto"/>
        <w:bottom w:val="none" w:sz="0" w:space="0" w:color="auto"/>
        <w:right w:val="none" w:sz="0" w:space="0" w:color="auto"/>
      </w:divBdr>
    </w:div>
    <w:div w:id="1937907238">
      <w:bodyDiv w:val="1"/>
      <w:marLeft w:val="0"/>
      <w:marRight w:val="0"/>
      <w:marTop w:val="0"/>
      <w:marBottom w:val="0"/>
      <w:divBdr>
        <w:top w:val="none" w:sz="0" w:space="0" w:color="auto"/>
        <w:left w:val="none" w:sz="0" w:space="0" w:color="auto"/>
        <w:bottom w:val="none" w:sz="0" w:space="0" w:color="auto"/>
        <w:right w:val="none" w:sz="0" w:space="0" w:color="auto"/>
      </w:divBdr>
    </w:div>
    <w:div w:id="1967352408">
      <w:bodyDiv w:val="1"/>
      <w:marLeft w:val="0"/>
      <w:marRight w:val="0"/>
      <w:marTop w:val="0"/>
      <w:marBottom w:val="0"/>
      <w:divBdr>
        <w:top w:val="none" w:sz="0" w:space="0" w:color="auto"/>
        <w:left w:val="none" w:sz="0" w:space="0" w:color="auto"/>
        <w:bottom w:val="none" w:sz="0" w:space="0" w:color="auto"/>
        <w:right w:val="none" w:sz="0" w:space="0" w:color="auto"/>
      </w:divBdr>
    </w:div>
    <w:div w:id="1981307603">
      <w:bodyDiv w:val="1"/>
      <w:marLeft w:val="0"/>
      <w:marRight w:val="0"/>
      <w:marTop w:val="0"/>
      <w:marBottom w:val="0"/>
      <w:divBdr>
        <w:top w:val="none" w:sz="0" w:space="0" w:color="auto"/>
        <w:left w:val="none" w:sz="0" w:space="0" w:color="auto"/>
        <w:bottom w:val="none" w:sz="0" w:space="0" w:color="auto"/>
        <w:right w:val="none" w:sz="0" w:space="0" w:color="auto"/>
      </w:divBdr>
    </w:div>
    <w:div w:id="1987389012">
      <w:bodyDiv w:val="1"/>
      <w:marLeft w:val="0"/>
      <w:marRight w:val="0"/>
      <w:marTop w:val="0"/>
      <w:marBottom w:val="0"/>
      <w:divBdr>
        <w:top w:val="none" w:sz="0" w:space="0" w:color="auto"/>
        <w:left w:val="none" w:sz="0" w:space="0" w:color="auto"/>
        <w:bottom w:val="none" w:sz="0" w:space="0" w:color="auto"/>
        <w:right w:val="none" w:sz="0" w:space="0" w:color="auto"/>
      </w:divBdr>
    </w:div>
    <w:div w:id="2111656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file:///\\umwelt.bayern.de\lgl-users\Home\ER\Suenderhauf_T\Dokumente\Eigene%20Texte%20&amp;%20Korrekturen\Eigene%20Pressemitteilungen\www.testjetzt.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D5A62-B795-4E10-ABEF-1C07AEAD9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1499</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Schwandorf</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Katja Kürzinger</dc:creator>
  <cp:lastModifiedBy>Hauser Dominik</cp:lastModifiedBy>
  <cp:revision>2</cp:revision>
  <cp:lastPrinted>2024-02-16T07:19:00Z</cp:lastPrinted>
  <dcterms:created xsi:type="dcterms:W3CDTF">2026-10-26T14:33:00Z</dcterms:created>
  <dcterms:modified xsi:type="dcterms:W3CDTF">2026-10-26T14:33:00Z</dcterms:modified>
</cp:coreProperties>
</file>