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181AA" w14:textId="76C7D0E7" w:rsidR="00006E28" w:rsidRPr="00C91BCC" w:rsidRDefault="00006E28">
      <w:pPr>
        <w:rPr>
          <w:rFonts w:ascii="Arial" w:hAnsi="Arial"/>
          <w:sz w:val="28"/>
          <w:szCs w:val="28"/>
        </w:rPr>
      </w:pPr>
      <w:r w:rsidRPr="00C91BCC">
        <w:rPr>
          <w:rFonts w:ascii="Arial" w:hAnsi="Arial"/>
          <w:sz w:val="28"/>
          <w:szCs w:val="28"/>
        </w:rPr>
        <w:t>Gemeinde Wandlitz</w:t>
      </w:r>
      <w:r w:rsidR="005C2A2E" w:rsidRPr="00C91BCC">
        <w:rPr>
          <w:rFonts w:ascii="Arial" w:hAnsi="Arial"/>
          <w:sz w:val="28"/>
          <w:szCs w:val="28"/>
        </w:rPr>
        <w:t xml:space="preserve"> </w:t>
      </w:r>
      <w:r w:rsidRPr="00C91BCC">
        <w:rPr>
          <w:rFonts w:ascii="Arial" w:hAnsi="Arial"/>
          <w:sz w:val="28"/>
          <w:szCs w:val="28"/>
        </w:rPr>
        <w:t>– Presse</w:t>
      </w:r>
      <w:r w:rsidR="00D045AB" w:rsidRPr="00C91BCC">
        <w:rPr>
          <w:rFonts w:ascii="Arial" w:hAnsi="Arial"/>
          <w:sz w:val="28"/>
          <w:szCs w:val="28"/>
        </w:rPr>
        <w:t>information</w:t>
      </w:r>
      <w:r w:rsidRPr="00C91BCC">
        <w:rPr>
          <w:rFonts w:ascii="Arial" w:hAnsi="Arial"/>
          <w:sz w:val="28"/>
          <w:szCs w:val="28"/>
        </w:rPr>
        <w:t xml:space="preserve"> </w:t>
      </w:r>
      <w:r w:rsidR="00940459" w:rsidRPr="00C91BCC">
        <w:rPr>
          <w:rFonts w:ascii="Arial" w:hAnsi="Arial"/>
          <w:sz w:val="28"/>
          <w:szCs w:val="28"/>
        </w:rPr>
        <w:tab/>
      </w:r>
      <w:r w:rsidR="00940459" w:rsidRPr="00C91BCC">
        <w:rPr>
          <w:rFonts w:ascii="Arial" w:hAnsi="Arial"/>
          <w:sz w:val="28"/>
          <w:szCs w:val="28"/>
        </w:rPr>
        <w:tab/>
      </w:r>
      <w:r w:rsidR="00940459" w:rsidRPr="00C91BCC">
        <w:rPr>
          <w:rFonts w:ascii="Arial" w:hAnsi="Arial"/>
          <w:sz w:val="28"/>
          <w:szCs w:val="28"/>
        </w:rPr>
        <w:tab/>
      </w:r>
      <w:r w:rsidR="008A205B" w:rsidRPr="00C91BCC">
        <w:rPr>
          <w:rFonts w:ascii="Arial" w:hAnsi="Arial"/>
          <w:sz w:val="28"/>
          <w:szCs w:val="28"/>
        </w:rPr>
        <w:tab/>
        <w:t xml:space="preserve">     </w:t>
      </w:r>
      <w:r w:rsidR="0083038D">
        <w:rPr>
          <w:rFonts w:ascii="Arial" w:hAnsi="Arial"/>
          <w:sz w:val="18"/>
          <w:szCs w:val="18"/>
        </w:rPr>
        <w:t>30</w:t>
      </w:r>
      <w:r w:rsidR="00F5654E">
        <w:rPr>
          <w:rFonts w:ascii="Arial" w:hAnsi="Arial"/>
          <w:sz w:val="18"/>
          <w:szCs w:val="18"/>
        </w:rPr>
        <w:t xml:space="preserve">. Oktober </w:t>
      </w:r>
      <w:r w:rsidR="00C3658C" w:rsidRPr="00C91BCC">
        <w:rPr>
          <w:rFonts w:ascii="Arial" w:hAnsi="Arial"/>
          <w:sz w:val="18"/>
          <w:szCs w:val="18"/>
        </w:rPr>
        <w:t>202</w:t>
      </w:r>
      <w:r w:rsidR="007B3F00">
        <w:rPr>
          <w:rFonts w:ascii="Arial" w:hAnsi="Arial"/>
          <w:sz w:val="18"/>
          <w:szCs w:val="18"/>
        </w:rPr>
        <w:t>6</w:t>
      </w:r>
    </w:p>
    <w:p w14:paraId="3E0815FF" w14:textId="77777777" w:rsidR="00006E28" w:rsidRPr="00C91BCC" w:rsidRDefault="00F82BA2">
      <w:pPr>
        <w:rPr>
          <w:rFonts w:ascii="Arial" w:hAnsi="Arial"/>
          <w:sz w:val="28"/>
          <w:szCs w:val="28"/>
        </w:rPr>
      </w:pPr>
      <w:r w:rsidRPr="00C91BCC">
        <w:rPr>
          <w:noProof/>
          <w:lang w:eastAsia="de-DE"/>
        </w:rPr>
        <mc:AlternateContent>
          <mc:Choice Requires="wps">
            <w:drawing>
              <wp:anchor distT="0" distB="0" distL="114300" distR="114300" simplePos="0" relativeHeight="251658240" behindDoc="0" locked="0" layoutInCell="1" allowOverlap="1" wp14:anchorId="73081B30" wp14:editId="1907F794">
                <wp:simplePos x="0" y="0"/>
                <wp:positionH relativeFrom="column">
                  <wp:posOffset>0</wp:posOffset>
                </wp:positionH>
                <wp:positionV relativeFrom="paragraph">
                  <wp:posOffset>86360</wp:posOffset>
                </wp:positionV>
                <wp:extent cx="6172200" cy="0"/>
                <wp:effectExtent l="9525" t="10160" r="9525" b="8890"/>
                <wp:wrapNone/>
                <wp:docPr id="2"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AD249"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486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" strokeweight=".5pt"/>
            </w:pict>
          </mc:Fallback>
        </mc:AlternateContent>
      </w:r>
    </w:p>
    <w:p w14:paraId="5740BD2A" w14:textId="77777777" w:rsidR="00006E28" w:rsidRPr="00C91BCC" w:rsidRDefault="00006E28">
      <w:pPr>
        <w:rPr>
          <w:rFonts w:ascii="Arial" w:hAnsi="Arial"/>
          <w:sz w:val="22"/>
          <w:szCs w:val="22"/>
        </w:rPr>
      </w:pPr>
    </w:p>
    <w:p w14:paraId="69A5D2D1"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b/>
          <w:sz w:val="18"/>
          <w:szCs w:val="18"/>
        </w:rPr>
      </w:pPr>
      <w:r w:rsidRPr="00C91BCC">
        <w:rPr>
          <w:rFonts w:ascii="Arial" w:hAnsi="Arial" w:cs="Arial"/>
          <w:b/>
          <w:sz w:val="18"/>
          <w:szCs w:val="18"/>
        </w:rPr>
        <w:t>Gemeinde Wandlitz</w:t>
      </w:r>
    </w:p>
    <w:p w14:paraId="19957E9C"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8"/>
          <w:szCs w:val="18"/>
        </w:rPr>
      </w:pPr>
      <w:r w:rsidRPr="00C91BCC">
        <w:rPr>
          <w:rFonts w:ascii="Arial" w:hAnsi="Arial" w:cs="Arial"/>
          <w:sz w:val="18"/>
          <w:szCs w:val="18"/>
        </w:rPr>
        <w:t>Prenzlauer Chaussee 157</w:t>
      </w:r>
    </w:p>
    <w:p w14:paraId="1726E29E"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8"/>
          <w:szCs w:val="18"/>
        </w:rPr>
      </w:pPr>
      <w:r w:rsidRPr="00C91BCC">
        <w:rPr>
          <w:rFonts w:ascii="Arial" w:hAnsi="Arial" w:cs="Arial"/>
          <w:sz w:val="18"/>
          <w:szCs w:val="18"/>
        </w:rPr>
        <w:t>16348 Wandlitz</w:t>
      </w:r>
    </w:p>
    <w:p w14:paraId="49D086DD"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8"/>
          <w:szCs w:val="18"/>
        </w:rPr>
      </w:pPr>
    </w:p>
    <w:p w14:paraId="5FD2A05A" w14:textId="77777777" w:rsidR="00C1458B" w:rsidRPr="00C91BCC" w:rsidRDefault="00C1458B" w:rsidP="007D4CFA">
      <w:pPr>
        <w:framePr w:w="3033" w:h="10831" w:hRule="exact" w:hSpace="181" w:wrap="around" w:vAnchor="page" w:hAnchor="page" w:x="8640" w:y="4531" w:anchorLock="1"/>
        <w:tabs>
          <w:tab w:val="left" w:pos="709"/>
        </w:tabs>
        <w:jc w:val="both"/>
        <w:rPr>
          <w:rFonts w:ascii="Arial" w:hAnsi="Arial" w:cs="Arial"/>
          <w:sz w:val="18"/>
          <w:szCs w:val="18"/>
        </w:rPr>
      </w:pPr>
      <w:r w:rsidRPr="00C91BCC">
        <w:rPr>
          <w:rFonts w:ascii="Arial" w:hAnsi="Arial" w:cs="Arial"/>
          <w:sz w:val="18"/>
          <w:szCs w:val="18"/>
        </w:rPr>
        <w:t>Telefon:</w:t>
      </w:r>
      <w:r w:rsidRPr="00C91BCC">
        <w:rPr>
          <w:rFonts w:ascii="Arial" w:hAnsi="Arial" w:cs="Arial"/>
          <w:sz w:val="18"/>
          <w:szCs w:val="18"/>
        </w:rPr>
        <w:tab/>
        <w:t xml:space="preserve">033397 </w:t>
      </w:r>
      <w:r w:rsidR="00D931D2" w:rsidRPr="00C91BCC">
        <w:rPr>
          <w:rFonts w:ascii="Arial" w:hAnsi="Arial" w:cs="Arial"/>
          <w:sz w:val="18"/>
          <w:szCs w:val="18"/>
        </w:rPr>
        <w:t>360</w:t>
      </w:r>
      <w:r w:rsidRPr="00C91BCC">
        <w:rPr>
          <w:rFonts w:ascii="Arial" w:hAnsi="Arial" w:cs="Arial"/>
          <w:sz w:val="18"/>
          <w:szCs w:val="18"/>
        </w:rPr>
        <w:t>-0</w:t>
      </w:r>
    </w:p>
    <w:p w14:paraId="2E5E9542" w14:textId="77777777" w:rsidR="00C1458B" w:rsidRPr="00C91BCC" w:rsidRDefault="00C1458B" w:rsidP="007D4CFA">
      <w:pPr>
        <w:framePr w:w="3033" w:h="10831" w:hRule="exact" w:hSpace="181" w:wrap="around" w:vAnchor="page" w:hAnchor="page" w:x="8640" w:y="4531" w:anchorLock="1"/>
        <w:tabs>
          <w:tab w:val="left" w:pos="709"/>
        </w:tabs>
        <w:jc w:val="both"/>
        <w:rPr>
          <w:rFonts w:ascii="Arial" w:hAnsi="Arial" w:cs="Arial"/>
          <w:sz w:val="18"/>
          <w:szCs w:val="18"/>
        </w:rPr>
      </w:pPr>
      <w:r w:rsidRPr="00C91BCC">
        <w:rPr>
          <w:rFonts w:ascii="Arial" w:hAnsi="Arial" w:cs="Arial"/>
          <w:sz w:val="18"/>
          <w:szCs w:val="18"/>
        </w:rPr>
        <w:t xml:space="preserve">Fax: </w:t>
      </w:r>
      <w:r w:rsidRPr="00C91BCC">
        <w:rPr>
          <w:rFonts w:ascii="Arial" w:hAnsi="Arial" w:cs="Arial"/>
          <w:sz w:val="18"/>
          <w:szCs w:val="18"/>
        </w:rPr>
        <w:tab/>
        <w:t xml:space="preserve">033397 </w:t>
      </w:r>
      <w:r w:rsidR="00D931D2" w:rsidRPr="00C91BCC">
        <w:rPr>
          <w:rFonts w:ascii="Arial" w:hAnsi="Arial" w:cs="Arial"/>
          <w:sz w:val="18"/>
          <w:szCs w:val="18"/>
        </w:rPr>
        <w:t>360-</w:t>
      </w:r>
      <w:r w:rsidRPr="00C91BCC">
        <w:rPr>
          <w:rFonts w:ascii="Arial" w:hAnsi="Arial" w:cs="Arial"/>
          <w:sz w:val="18"/>
          <w:szCs w:val="18"/>
        </w:rPr>
        <w:t>1</w:t>
      </w:r>
      <w:r w:rsidR="00D931D2" w:rsidRPr="00C91BCC">
        <w:rPr>
          <w:rFonts w:ascii="Arial" w:hAnsi="Arial" w:cs="Arial"/>
          <w:sz w:val="18"/>
          <w:szCs w:val="18"/>
        </w:rPr>
        <w:t>60</w:t>
      </w:r>
    </w:p>
    <w:p w14:paraId="7D90C26A" w14:textId="77777777" w:rsidR="00C1458B" w:rsidRPr="00C91BCC" w:rsidRDefault="00C1458B" w:rsidP="007D4CFA">
      <w:pPr>
        <w:framePr w:w="3033" w:h="10831" w:hRule="exact" w:hSpace="181" w:wrap="around" w:vAnchor="page" w:hAnchor="page" w:x="8640" w:y="4531" w:anchorLock="1"/>
        <w:tabs>
          <w:tab w:val="left" w:pos="709"/>
        </w:tabs>
        <w:jc w:val="both"/>
        <w:rPr>
          <w:rFonts w:ascii="Arial" w:hAnsi="Arial" w:cs="Arial"/>
          <w:sz w:val="18"/>
          <w:szCs w:val="18"/>
        </w:rPr>
      </w:pPr>
      <w:r w:rsidRPr="00C91BCC">
        <w:rPr>
          <w:rFonts w:ascii="Arial" w:hAnsi="Arial" w:cs="Arial"/>
          <w:sz w:val="18"/>
          <w:szCs w:val="18"/>
        </w:rPr>
        <w:t xml:space="preserve">E-Mail: </w:t>
      </w:r>
      <w:r w:rsidR="00FD3B7B" w:rsidRPr="00C91BCC">
        <w:rPr>
          <w:rFonts w:ascii="Arial" w:hAnsi="Arial" w:cs="Arial"/>
          <w:sz w:val="18"/>
          <w:szCs w:val="18"/>
        </w:rPr>
        <w:t>gemeinde@wandlitz.de</w:t>
      </w:r>
    </w:p>
    <w:p w14:paraId="357F5A9D" w14:textId="77777777" w:rsidR="00FD3B7B" w:rsidRPr="00C91BCC" w:rsidRDefault="00FD3B7B" w:rsidP="007D4CFA">
      <w:pPr>
        <w:framePr w:w="3033" w:h="10831" w:hRule="exact" w:hSpace="181" w:wrap="around" w:vAnchor="page" w:hAnchor="page" w:x="8640" w:y="4531" w:anchorLock="1"/>
        <w:tabs>
          <w:tab w:val="left" w:pos="709"/>
        </w:tabs>
        <w:jc w:val="both"/>
        <w:rPr>
          <w:rFonts w:ascii="Arial" w:hAnsi="Arial" w:cs="Arial"/>
          <w:sz w:val="18"/>
          <w:szCs w:val="18"/>
        </w:rPr>
      </w:pPr>
    </w:p>
    <w:p w14:paraId="71C4077B" w14:textId="77777777" w:rsidR="00FD3B7B" w:rsidRPr="00C91BCC" w:rsidRDefault="00FD3B7B" w:rsidP="007D4CFA">
      <w:pPr>
        <w:framePr w:w="3033" w:h="10831" w:hRule="exact" w:hSpace="181" w:wrap="around" w:vAnchor="page" w:hAnchor="page" w:x="8640" w:y="4531" w:anchorLock="1"/>
        <w:tabs>
          <w:tab w:val="left" w:pos="794"/>
        </w:tabs>
        <w:jc w:val="both"/>
        <w:rPr>
          <w:rFonts w:ascii="Arial" w:hAnsi="Arial" w:cs="Arial"/>
          <w:sz w:val="18"/>
          <w:szCs w:val="18"/>
        </w:rPr>
      </w:pPr>
      <w:r w:rsidRPr="00C91BCC">
        <w:rPr>
          <w:rFonts w:ascii="Arial" w:hAnsi="Arial" w:cs="Arial"/>
          <w:sz w:val="18"/>
          <w:szCs w:val="18"/>
        </w:rPr>
        <w:t>Presse</w:t>
      </w:r>
    </w:p>
    <w:p w14:paraId="086000B5" w14:textId="77777777" w:rsidR="00FD3B7B" w:rsidRPr="00C91BCC" w:rsidRDefault="00FD3B7B" w:rsidP="007D4CFA">
      <w:pPr>
        <w:framePr w:w="3033" w:h="10831" w:hRule="exact" w:hSpace="181" w:wrap="around" w:vAnchor="page" w:hAnchor="page" w:x="8640" w:y="4531" w:anchorLock="1"/>
        <w:tabs>
          <w:tab w:val="left" w:pos="794"/>
        </w:tabs>
        <w:jc w:val="both"/>
        <w:rPr>
          <w:rFonts w:ascii="Arial" w:hAnsi="Arial" w:cs="Arial"/>
          <w:sz w:val="18"/>
          <w:szCs w:val="18"/>
        </w:rPr>
      </w:pPr>
      <w:r w:rsidRPr="00C91BCC">
        <w:rPr>
          <w:rFonts w:ascii="Arial" w:hAnsi="Arial" w:cs="Arial"/>
          <w:sz w:val="18"/>
          <w:szCs w:val="18"/>
        </w:rPr>
        <w:t>Elisabeth Schulte-Kuhnt</w:t>
      </w:r>
    </w:p>
    <w:p w14:paraId="6607DF84" w14:textId="77777777" w:rsidR="00FD3B7B" w:rsidRPr="00C91BCC" w:rsidRDefault="00FD3B7B" w:rsidP="007D4CFA">
      <w:pPr>
        <w:framePr w:w="3033" w:h="10831" w:hRule="exact" w:hSpace="181" w:wrap="around" w:vAnchor="page" w:hAnchor="page" w:x="8640" w:y="4531" w:anchorLock="1"/>
        <w:tabs>
          <w:tab w:val="left" w:pos="794"/>
        </w:tabs>
        <w:jc w:val="both"/>
        <w:rPr>
          <w:rFonts w:ascii="Arial" w:hAnsi="Arial" w:cs="Arial"/>
          <w:sz w:val="18"/>
          <w:szCs w:val="18"/>
        </w:rPr>
      </w:pPr>
      <w:r w:rsidRPr="00C91BCC">
        <w:rPr>
          <w:rFonts w:ascii="Arial" w:hAnsi="Arial" w:cs="Arial"/>
          <w:sz w:val="18"/>
          <w:szCs w:val="18"/>
        </w:rPr>
        <w:t xml:space="preserve">Telefon: </w:t>
      </w:r>
      <w:r w:rsidRPr="00C91BCC">
        <w:rPr>
          <w:rFonts w:ascii="Arial" w:hAnsi="Arial" w:cs="Arial"/>
          <w:sz w:val="18"/>
          <w:szCs w:val="18"/>
        </w:rPr>
        <w:tab/>
        <w:t xml:space="preserve">033397 </w:t>
      </w:r>
      <w:r w:rsidR="00D931D2" w:rsidRPr="00C91BCC">
        <w:rPr>
          <w:rFonts w:ascii="Arial" w:hAnsi="Arial" w:cs="Arial"/>
          <w:sz w:val="18"/>
          <w:szCs w:val="18"/>
        </w:rPr>
        <w:t>360-102</w:t>
      </w:r>
    </w:p>
    <w:p w14:paraId="5716BAE5" w14:textId="77777777" w:rsidR="00FD3B7B" w:rsidRPr="00C91BCC" w:rsidRDefault="00FD3B7B" w:rsidP="007D4CFA">
      <w:pPr>
        <w:framePr w:w="3033" w:h="10831" w:hRule="exact" w:hSpace="181" w:wrap="around" w:vAnchor="page" w:hAnchor="page" w:x="8640" w:y="4531" w:anchorLock="1"/>
        <w:tabs>
          <w:tab w:val="left" w:pos="794"/>
        </w:tabs>
        <w:jc w:val="both"/>
        <w:rPr>
          <w:rFonts w:ascii="Arial" w:hAnsi="Arial" w:cs="Arial"/>
          <w:sz w:val="15"/>
          <w:szCs w:val="15"/>
          <w:lang w:val="it-IT"/>
        </w:rPr>
      </w:pPr>
      <w:r w:rsidRPr="00C91BCC">
        <w:rPr>
          <w:rFonts w:ascii="Arial" w:hAnsi="Arial" w:cs="Arial"/>
          <w:sz w:val="15"/>
          <w:szCs w:val="15"/>
        </w:rPr>
        <w:t>E-Mail:</w:t>
      </w:r>
      <w:r w:rsidR="00DB2F4E" w:rsidRPr="00C91BCC">
        <w:rPr>
          <w:rFonts w:ascii="Arial" w:hAnsi="Arial" w:cs="Arial"/>
          <w:sz w:val="15"/>
          <w:szCs w:val="15"/>
        </w:rPr>
        <w:t xml:space="preserve"> </w:t>
      </w:r>
      <w:r w:rsidRPr="00C91BCC">
        <w:rPr>
          <w:rFonts w:ascii="Arial" w:hAnsi="Arial" w:cs="Arial"/>
          <w:sz w:val="15"/>
          <w:szCs w:val="15"/>
        </w:rPr>
        <w:t>elisabeth.schulte-kuhnt@wandlitz.de</w:t>
      </w:r>
    </w:p>
    <w:p w14:paraId="1E0CCB45" w14:textId="77777777" w:rsidR="00FD3B7B" w:rsidRPr="00C91BCC" w:rsidRDefault="00FD3B7B" w:rsidP="007D4CFA">
      <w:pPr>
        <w:framePr w:w="3033" w:h="10831" w:hRule="exact" w:hSpace="181" w:wrap="around" w:vAnchor="page" w:hAnchor="page" w:x="8640" w:y="4531" w:anchorLock="1"/>
        <w:tabs>
          <w:tab w:val="left" w:pos="709"/>
        </w:tabs>
        <w:jc w:val="both"/>
        <w:rPr>
          <w:rFonts w:ascii="Arial" w:hAnsi="Arial" w:cs="Arial"/>
          <w:sz w:val="16"/>
          <w:szCs w:val="16"/>
          <w:lang w:val="it-IT"/>
        </w:rPr>
      </w:pPr>
    </w:p>
    <w:p w14:paraId="6BDED501" w14:textId="77777777" w:rsidR="00DD7BBB" w:rsidRPr="00C91BCC" w:rsidRDefault="00DD7BBB" w:rsidP="00DD7BBB">
      <w:pPr>
        <w:framePr w:w="3033" w:h="10831" w:hRule="exact" w:hSpace="181" w:wrap="around" w:vAnchor="page" w:hAnchor="page" w:x="8640" w:y="4531" w:anchorLock="1"/>
        <w:tabs>
          <w:tab w:val="left" w:pos="794"/>
        </w:tabs>
        <w:rPr>
          <w:rFonts w:ascii="Arial" w:hAnsi="Arial" w:cs="Arial"/>
          <w:sz w:val="18"/>
          <w:szCs w:val="18"/>
        </w:rPr>
      </w:pPr>
      <w:bookmarkStart w:id="0" w:name="eMail"/>
      <w:bookmarkEnd w:id="0"/>
      <w:r w:rsidRPr="00C91BCC">
        <w:rPr>
          <w:rFonts w:ascii="Arial" w:hAnsi="Arial" w:cs="Arial"/>
          <w:sz w:val="18"/>
          <w:szCs w:val="18"/>
        </w:rPr>
        <w:t>Linda Hild</w:t>
      </w:r>
      <w:r w:rsidRPr="00C91BCC">
        <w:rPr>
          <w:rFonts w:ascii="Arial" w:hAnsi="Arial" w:cs="Arial"/>
          <w:sz w:val="18"/>
          <w:szCs w:val="18"/>
        </w:rPr>
        <w:br/>
        <w:t xml:space="preserve">Telefon: </w:t>
      </w:r>
      <w:r w:rsidRPr="00C91BCC">
        <w:rPr>
          <w:rFonts w:ascii="Arial" w:hAnsi="Arial" w:cs="Arial"/>
          <w:sz w:val="18"/>
          <w:szCs w:val="18"/>
        </w:rPr>
        <w:tab/>
        <w:t>033397 360-121</w:t>
      </w:r>
    </w:p>
    <w:p w14:paraId="5E9E7761" w14:textId="77777777" w:rsidR="00DD7BBB" w:rsidRPr="00C91BCC" w:rsidRDefault="00DD7BBB" w:rsidP="00DD7BBB">
      <w:pPr>
        <w:framePr w:w="3033" w:h="10831" w:hRule="exact" w:hSpace="181" w:wrap="around" w:vAnchor="page" w:hAnchor="page" w:x="8640" w:y="4531" w:anchorLock="1"/>
        <w:tabs>
          <w:tab w:val="left" w:pos="794"/>
        </w:tabs>
        <w:jc w:val="both"/>
        <w:rPr>
          <w:rFonts w:ascii="Arial" w:hAnsi="Arial" w:cs="Arial"/>
          <w:sz w:val="15"/>
          <w:szCs w:val="15"/>
          <w:lang w:val="it-IT"/>
        </w:rPr>
      </w:pPr>
      <w:r w:rsidRPr="00C91BCC">
        <w:rPr>
          <w:rFonts w:ascii="Arial" w:hAnsi="Arial" w:cs="Arial"/>
          <w:sz w:val="15"/>
          <w:szCs w:val="15"/>
        </w:rPr>
        <w:t>E-Mail: linda.hild@wandlitz.de</w:t>
      </w:r>
    </w:p>
    <w:p w14:paraId="0056B35C"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8"/>
          <w:szCs w:val="18"/>
          <w:lang w:val="it-IT"/>
        </w:rPr>
      </w:pPr>
    </w:p>
    <w:p w14:paraId="192B9236"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5"/>
          <w:szCs w:val="15"/>
          <w:lang w:val="it-IT"/>
        </w:rPr>
      </w:pPr>
    </w:p>
    <w:p w14:paraId="3794E787" w14:textId="77777777" w:rsidR="00C1458B" w:rsidRPr="00C91BCC" w:rsidRDefault="00C1458B" w:rsidP="007D4CFA">
      <w:pPr>
        <w:framePr w:w="3033" w:h="10831" w:hRule="exact" w:hSpace="181" w:wrap="around" w:vAnchor="page" w:hAnchor="page" w:x="8640" w:y="4531" w:anchorLock="1"/>
        <w:tabs>
          <w:tab w:val="left" w:pos="794"/>
        </w:tabs>
        <w:jc w:val="both"/>
        <w:rPr>
          <w:rFonts w:ascii="Arial" w:hAnsi="Arial" w:cs="Arial"/>
          <w:sz w:val="16"/>
          <w:lang w:val="it-IT"/>
        </w:rPr>
      </w:pPr>
    </w:p>
    <w:p w14:paraId="160D4299" w14:textId="77777777" w:rsidR="002B3D8A" w:rsidRDefault="005404C0" w:rsidP="00364149">
      <w:pPr>
        <w:autoSpaceDE w:val="0"/>
        <w:autoSpaceDN w:val="0"/>
        <w:adjustRightInd w:val="0"/>
        <w:textAlignment w:val="center"/>
        <w:rPr>
          <w:rFonts w:asciiTheme="minorHAnsi" w:hAnsiTheme="minorHAnsi" w:cstheme="minorHAnsi"/>
          <w:b/>
          <w:bCs/>
          <w:color w:val="000000"/>
          <w:sz w:val="48"/>
          <w:szCs w:val="48"/>
          <w:lang w:eastAsia="de-DE"/>
        </w:rPr>
      </w:pPr>
      <w:r>
        <w:rPr>
          <w:rFonts w:asciiTheme="minorHAnsi" w:hAnsiTheme="minorHAnsi" w:cstheme="minorHAnsi"/>
          <w:b/>
          <w:bCs/>
          <w:color w:val="000000"/>
          <w:sz w:val="48"/>
          <w:szCs w:val="48"/>
          <w:lang w:eastAsia="de-DE"/>
        </w:rPr>
        <w:t>Friedhofskapelle Wandlitz</w:t>
      </w:r>
    </w:p>
    <w:p w14:paraId="2A95E27B" w14:textId="5AF8CE40" w:rsidR="009D435B" w:rsidRDefault="005404C0" w:rsidP="00364149">
      <w:pPr>
        <w:autoSpaceDE w:val="0"/>
        <w:autoSpaceDN w:val="0"/>
        <w:adjustRightInd w:val="0"/>
        <w:textAlignment w:val="center"/>
        <w:rPr>
          <w:rFonts w:asciiTheme="minorHAnsi" w:hAnsiTheme="minorHAnsi" w:cstheme="minorHAnsi"/>
          <w:b/>
          <w:bCs/>
          <w:color w:val="000000"/>
          <w:sz w:val="48"/>
          <w:szCs w:val="48"/>
          <w:lang w:eastAsia="de-DE"/>
        </w:rPr>
      </w:pPr>
      <w:r>
        <w:rPr>
          <w:rFonts w:asciiTheme="minorHAnsi" w:hAnsiTheme="minorHAnsi" w:cstheme="minorHAnsi"/>
          <w:b/>
          <w:bCs/>
          <w:color w:val="000000"/>
          <w:sz w:val="48"/>
          <w:szCs w:val="48"/>
          <w:lang w:eastAsia="de-DE"/>
        </w:rPr>
        <w:t xml:space="preserve">nach </w:t>
      </w:r>
      <w:r w:rsidR="002B3D8A">
        <w:rPr>
          <w:rFonts w:asciiTheme="minorHAnsi" w:hAnsiTheme="minorHAnsi" w:cstheme="minorHAnsi"/>
          <w:b/>
          <w:bCs/>
          <w:color w:val="000000"/>
          <w:sz w:val="48"/>
          <w:szCs w:val="48"/>
          <w:lang w:eastAsia="de-DE"/>
        </w:rPr>
        <w:t>Umbauarbeiten</w:t>
      </w:r>
      <w:r>
        <w:rPr>
          <w:rFonts w:asciiTheme="minorHAnsi" w:hAnsiTheme="minorHAnsi" w:cstheme="minorHAnsi"/>
          <w:b/>
          <w:bCs/>
          <w:color w:val="000000"/>
          <w:sz w:val="48"/>
          <w:szCs w:val="48"/>
          <w:lang w:eastAsia="de-DE"/>
        </w:rPr>
        <w:t xml:space="preserve"> feierlich eingeweiht</w:t>
      </w:r>
    </w:p>
    <w:p w14:paraId="09C0279C" w14:textId="77777777" w:rsidR="005404C0" w:rsidRDefault="005404C0" w:rsidP="00F5654E">
      <w:pPr>
        <w:autoSpaceDE w:val="0"/>
        <w:autoSpaceDN w:val="0"/>
        <w:adjustRightInd w:val="0"/>
        <w:spacing w:line="288" w:lineRule="auto"/>
        <w:textAlignment w:val="center"/>
        <w:rPr>
          <w:rFonts w:asciiTheme="minorHAnsi" w:hAnsiTheme="minorHAnsi" w:cstheme="minorHAnsi"/>
          <w:b/>
          <w:bCs/>
          <w:color w:val="000000"/>
          <w:sz w:val="28"/>
          <w:szCs w:val="28"/>
          <w:lang w:eastAsia="de-DE"/>
        </w:rPr>
      </w:pPr>
    </w:p>
    <w:p w14:paraId="7B8F37C7" w14:textId="77777777" w:rsidR="002B3D8A" w:rsidRDefault="002B3D8A" w:rsidP="00F5654E">
      <w:pPr>
        <w:autoSpaceDE w:val="0"/>
        <w:autoSpaceDN w:val="0"/>
        <w:adjustRightInd w:val="0"/>
        <w:spacing w:line="288" w:lineRule="auto"/>
        <w:textAlignment w:val="center"/>
        <w:rPr>
          <w:rFonts w:asciiTheme="minorHAnsi" w:hAnsiTheme="minorHAnsi" w:cstheme="minorHAnsi"/>
          <w:b/>
          <w:bCs/>
          <w:color w:val="000000"/>
          <w:sz w:val="28"/>
          <w:szCs w:val="28"/>
          <w:lang w:eastAsia="de-DE"/>
        </w:rPr>
      </w:pPr>
      <w:r>
        <w:rPr>
          <w:rFonts w:asciiTheme="minorHAnsi" w:hAnsiTheme="minorHAnsi" w:cstheme="minorHAnsi"/>
          <w:b/>
          <w:bCs/>
          <w:color w:val="000000"/>
          <w:sz w:val="28"/>
          <w:szCs w:val="28"/>
          <w:lang w:eastAsia="de-DE"/>
        </w:rPr>
        <w:t xml:space="preserve">Barrierearmer Zugang für denkmalgeschütztes </w:t>
      </w:r>
      <w:r w:rsidR="005404C0">
        <w:rPr>
          <w:rFonts w:asciiTheme="minorHAnsi" w:hAnsiTheme="minorHAnsi" w:cstheme="minorHAnsi"/>
          <w:b/>
          <w:bCs/>
          <w:color w:val="000000"/>
          <w:sz w:val="28"/>
          <w:szCs w:val="28"/>
          <w:lang w:eastAsia="de-DE"/>
        </w:rPr>
        <w:t>Gebäude</w:t>
      </w:r>
    </w:p>
    <w:p w14:paraId="45C61F34" w14:textId="189A893A" w:rsidR="009D435B" w:rsidRPr="00F5654E" w:rsidRDefault="005404C0" w:rsidP="00F5654E">
      <w:pPr>
        <w:autoSpaceDE w:val="0"/>
        <w:autoSpaceDN w:val="0"/>
        <w:adjustRightInd w:val="0"/>
        <w:spacing w:line="288" w:lineRule="auto"/>
        <w:textAlignment w:val="center"/>
        <w:rPr>
          <w:rFonts w:asciiTheme="minorHAnsi" w:hAnsiTheme="minorHAnsi" w:cstheme="minorHAnsi"/>
          <w:b/>
          <w:bCs/>
          <w:color w:val="000000"/>
          <w:sz w:val="28"/>
          <w:szCs w:val="28"/>
          <w:lang w:eastAsia="de-DE"/>
        </w:rPr>
      </w:pPr>
      <w:r>
        <w:rPr>
          <w:rFonts w:asciiTheme="minorHAnsi" w:hAnsiTheme="minorHAnsi" w:cstheme="minorHAnsi"/>
          <w:b/>
          <w:bCs/>
          <w:color w:val="000000"/>
          <w:sz w:val="28"/>
          <w:szCs w:val="28"/>
          <w:lang w:eastAsia="de-DE"/>
        </w:rPr>
        <w:t>geschaffen</w:t>
      </w:r>
      <w:r w:rsidR="009D435B" w:rsidRPr="00F5654E">
        <w:rPr>
          <w:rFonts w:asciiTheme="minorHAnsi" w:hAnsiTheme="minorHAnsi" w:cstheme="minorHAnsi"/>
          <w:b/>
          <w:bCs/>
          <w:color w:val="000000"/>
          <w:sz w:val="28"/>
          <w:szCs w:val="28"/>
          <w:lang w:eastAsia="de-DE"/>
        </w:rPr>
        <w:t xml:space="preserve"> </w:t>
      </w:r>
    </w:p>
    <w:p w14:paraId="5FFCCC92" w14:textId="77777777" w:rsidR="00364149" w:rsidRDefault="00364149" w:rsidP="00364149">
      <w:pPr>
        <w:autoSpaceDE w:val="0"/>
        <w:autoSpaceDN w:val="0"/>
        <w:adjustRightInd w:val="0"/>
        <w:spacing w:line="288" w:lineRule="auto"/>
        <w:jc w:val="both"/>
        <w:textAlignment w:val="center"/>
        <w:rPr>
          <w:rFonts w:asciiTheme="minorHAnsi" w:hAnsiTheme="minorHAnsi" w:cstheme="minorHAnsi"/>
          <w:color w:val="000000"/>
          <w:lang w:eastAsia="de-DE"/>
        </w:rPr>
      </w:pPr>
    </w:p>
    <w:p w14:paraId="71961A09" w14:textId="09C5854E" w:rsidR="005404C0" w:rsidRDefault="005404C0" w:rsidP="005404C0">
      <w:pPr>
        <w:autoSpaceDE w:val="0"/>
        <w:autoSpaceDN w:val="0"/>
        <w:adjustRightInd w:val="0"/>
        <w:spacing w:line="288" w:lineRule="auto"/>
        <w:jc w:val="both"/>
        <w:textAlignment w:val="center"/>
        <w:rPr>
          <w:rFonts w:asciiTheme="minorHAnsi" w:hAnsiTheme="minorHAnsi" w:cstheme="minorHAnsi"/>
          <w:b/>
          <w:bCs/>
          <w:color w:val="000000"/>
          <w:lang w:eastAsia="de-DE"/>
        </w:rPr>
      </w:pPr>
      <w:r w:rsidRPr="005404C0">
        <w:rPr>
          <w:rFonts w:asciiTheme="minorHAnsi" w:hAnsiTheme="minorHAnsi" w:cstheme="minorHAnsi"/>
          <w:b/>
          <w:bCs/>
          <w:color w:val="000000"/>
          <w:lang w:eastAsia="de-DE"/>
        </w:rPr>
        <w:t xml:space="preserve">Die denkmalgeschützte Friedhofskapelle auf dem Wandlitzer Friedhof </w:t>
      </w:r>
      <w:r w:rsidR="002B3D8A">
        <w:rPr>
          <w:rFonts w:asciiTheme="minorHAnsi" w:hAnsiTheme="minorHAnsi" w:cstheme="minorHAnsi"/>
          <w:b/>
          <w:bCs/>
          <w:color w:val="000000"/>
          <w:lang w:eastAsia="de-DE"/>
        </w:rPr>
        <w:t>hat einen barrierefreien Zugang erhalten</w:t>
      </w:r>
      <w:r w:rsidRPr="005404C0">
        <w:rPr>
          <w:rFonts w:asciiTheme="minorHAnsi" w:hAnsiTheme="minorHAnsi" w:cstheme="minorHAnsi"/>
          <w:b/>
          <w:bCs/>
          <w:color w:val="000000"/>
          <w:lang w:eastAsia="de-DE"/>
        </w:rPr>
        <w:t xml:space="preserve">. Am Dienstag, 27. Oktober 2026, wurde das Gebäude nach Abschluss der Bauarbeiten offiziell eingeweiht. Neben der </w:t>
      </w:r>
      <w:r w:rsidR="002B3D8A">
        <w:rPr>
          <w:rFonts w:asciiTheme="minorHAnsi" w:hAnsiTheme="minorHAnsi" w:cstheme="minorHAnsi"/>
          <w:b/>
          <w:bCs/>
          <w:color w:val="000000"/>
          <w:lang w:eastAsia="de-DE"/>
        </w:rPr>
        <w:t xml:space="preserve">Aufstellung einer Trockentrenntoilette, der Ertüchtigung der Zugangstreppe sowie der Freiraumgestaltung stand insbesondere die Verbesserung der barrierefreien Erschließung mittels Hublift </w:t>
      </w:r>
      <w:r w:rsidRPr="005404C0">
        <w:rPr>
          <w:rFonts w:asciiTheme="minorHAnsi" w:hAnsiTheme="minorHAnsi" w:cstheme="minorHAnsi"/>
          <w:b/>
          <w:bCs/>
          <w:color w:val="000000"/>
          <w:lang w:eastAsia="de-DE"/>
        </w:rPr>
        <w:t>im Mittelpunkt der Maßnahme.</w:t>
      </w:r>
    </w:p>
    <w:p w14:paraId="2568BD09" w14:textId="77777777" w:rsidR="005404C0" w:rsidRPr="005404C0" w:rsidRDefault="005404C0" w:rsidP="005404C0">
      <w:pPr>
        <w:autoSpaceDE w:val="0"/>
        <w:autoSpaceDN w:val="0"/>
        <w:adjustRightInd w:val="0"/>
        <w:spacing w:line="288" w:lineRule="auto"/>
        <w:jc w:val="both"/>
        <w:textAlignment w:val="center"/>
        <w:rPr>
          <w:rFonts w:asciiTheme="minorHAnsi" w:hAnsiTheme="minorHAnsi" w:cstheme="minorHAnsi"/>
          <w:color w:val="000000"/>
          <w:lang w:eastAsia="de-DE"/>
        </w:rPr>
      </w:pPr>
    </w:p>
    <w:p w14:paraId="2671BAEA" w14:textId="4FA3417E" w:rsidR="005404C0" w:rsidRDefault="005404C0" w:rsidP="005404C0">
      <w:pPr>
        <w:autoSpaceDE w:val="0"/>
        <w:autoSpaceDN w:val="0"/>
        <w:adjustRightInd w:val="0"/>
        <w:spacing w:line="288" w:lineRule="auto"/>
        <w:jc w:val="both"/>
        <w:textAlignment w:val="center"/>
        <w:rPr>
          <w:rFonts w:asciiTheme="minorHAnsi" w:hAnsiTheme="minorHAnsi" w:cstheme="minorHAnsi"/>
          <w:color w:val="000000"/>
          <w:lang w:eastAsia="de-DE"/>
        </w:rPr>
      </w:pPr>
      <w:r w:rsidRPr="005404C0">
        <w:rPr>
          <w:rFonts w:asciiTheme="minorHAnsi" w:hAnsiTheme="minorHAnsi" w:cstheme="minorHAnsi"/>
          <w:color w:val="000000"/>
          <w:lang w:eastAsia="de-DE"/>
        </w:rPr>
        <w:t xml:space="preserve">Bereits 2020 hatte die Gemeinde Wandlitz eine Machbarkeitsstudie in Auftrag gegeben, um den Sanierungsbedarf </w:t>
      </w:r>
      <w:r w:rsidR="002B3D8A">
        <w:rPr>
          <w:rFonts w:asciiTheme="minorHAnsi" w:hAnsiTheme="minorHAnsi" w:cstheme="minorHAnsi"/>
          <w:color w:val="000000"/>
          <w:lang w:eastAsia="de-DE"/>
        </w:rPr>
        <w:t xml:space="preserve">sowie die Möglichkeit einer barrierefreien Erschließung </w:t>
      </w:r>
      <w:r w:rsidRPr="005404C0">
        <w:rPr>
          <w:rFonts w:asciiTheme="minorHAnsi" w:hAnsiTheme="minorHAnsi" w:cstheme="minorHAnsi"/>
          <w:color w:val="000000"/>
          <w:lang w:eastAsia="de-DE"/>
        </w:rPr>
        <w:t xml:space="preserve">zu ermitteln. Auch die Heizungsanlage und die Zugänglichkeit </w:t>
      </w:r>
      <w:r w:rsidR="002B3D8A">
        <w:rPr>
          <w:rFonts w:asciiTheme="minorHAnsi" w:hAnsiTheme="minorHAnsi" w:cstheme="minorHAnsi"/>
          <w:color w:val="000000"/>
          <w:lang w:eastAsia="de-DE"/>
        </w:rPr>
        <w:t>wu</w:t>
      </w:r>
      <w:r w:rsidRPr="005404C0">
        <w:rPr>
          <w:rFonts w:asciiTheme="minorHAnsi" w:hAnsiTheme="minorHAnsi" w:cstheme="minorHAnsi"/>
          <w:color w:val="000000"/>
          <w:lang w:eastAsia="de-DE"/>
        </w:rPr>
        <w:t xml:space="preserve">rden </w:t>
      </w:r>
      <w:r w:rsidR="002B3D8A">
        <w:rPr>
          <w:rFonts w:asciiTheme="minorHAnsi" w:hAnsiTheme="minorHAnsi" w:cstheme="minorHAnsi"/>
          <w:color w:val="000000"/>
          <w:lang w:eastAsia="de-DE"/>
        </w:rPr>
        <w:t xml:space="preserve">dabei </w:t>
      </w:r>
      <w:r w:rsidRPr="005404C0">
        <w:rPr>
          <w:rFonts w:asciiTheme="minorHAnsi" w:hAnsiTheme="minorHAnsi" w:cstheme="minorHAnsi"/>
          <w:color w:val="000000"/>
          <w:lang w:eastAsia="de-DE"/>
        </w:rPr>
        <w:t>untersucht. Im Oktober 2022 fasste die Gemeindevertretung den Grundsatzbeschluss zur Sanierung der Kapelle.</w:t>
      </w:r>
    </w:p>
    <w:p w14:paraId="3B04EFBB" w14:textId="77777777" w:rsidR="005404C0" w:rsidRPr="005404C0" w:rsidRDefault="005404C0" w:rsidP="005404C0">
      <w:pPr>
        <w:autoSpaceDE w:val="0"/>
        <w:autoSpaceDN w:val="0"/>
        <w:adjustRightInd w:val="0"/>
        <w:spacing w:line="288" w:lineRule="auto"/>
        <w:jc w:val="both"/>
        <w:textAlignment w:val="center"/>
        <w:rPr>
          <w:rFonts w:asciiTheme="minorHAnsi" w:hAnsiTheme="minorHAnsi" w:cstheme="minorHAnsi"/>
          <w:color w:val="000000"/>
          <w:lang w:eastAsia="de-DE"/>
        </w:rPr>
      </w:pPr>
    </w:p>
    <w:p w14:paraId="741C6F5B" w14:textId="77777777" w:rsidR="005404C0" w:rsidRPr="005404C0" w:rsidRDefault="005404C0" w:rsidP="005404C0">
      <w:pPr>
        <w:autoSpaceDE w:val="0"/>
        <w:autoSpaceDN w:val="0"/>
        <w:adjustRightInd w:val="0"/>
        <w:spacing w:line="288" w:lineRule="auto"/>
        <w:jc w:val="both"/>
        <w:textAlignment w:val="center"/>
        <w:rPr>
          <w:rFonts w:asciiTheme="minorHAnsi" w:hAnsiTheme="minorHAnsi" w:cstheme="minorHAnsi"/>
          <w:b/>
          <w:bCs/>
          <w:color w:val="000000"/>
          <w:lang w:eastAsia="de-DE"/>
        </w:rPr>
      </w:pPr>
      <w:r w:rsidRPr="005404C0">
        <w:rPr>
          <w:rFonts w:asciiTheme="minorHAnsi" w:hAnsiTheme="minorHAnsi" w:cstheme="minorHAnsi"/>
          <w:b/>
          <w:bCs/>
          <w:color w:val="000000"/>
          <w:lang w:eastAsia="de-DE"/>
        </w:rPr>
        <w:t>Historische Bausubstanz erhalten</w:t>
      </w:r>
    </w:p>
    <w:p w14:paraId="61C35415" w14:textId="3D6637B2" w:rsidR="005404C0" w:rsidRDefault="005404C0" w:rsidP="005404C0">
      <w:pPr>
        <w:autoSpaceDE w:val="0"/>
        <w:autoSpaceDN w:val="0"/>
        <w:adjustRightInd w:val="0"/>
        <w:spacing w:line="288" w:lineRule="auto"/>
        <w:jc w:val="both"/>
        <w:textAlignment w:val="center"/>
        <w:rPr>
          <w:rFonts w:asciiTheme="minorHAnsi" w:hAnsiTheme="minorHAnsi" w:cstheme="minorHAnsi"/>
          <w:color w:val="000000"/>
          <w:lang w:eastAsia="de-DE"/>
        </w:rPr>
      </w:pPr>
      <w:r w:rsidRPr="005404C0">
        <w:rPr>
          <w:rFonts w:asciiTheme="minorHAnsi" w:hAnsiTheme="minorHAnsi" w:cstheme="minorHAnsi"/>
          <w:color w:val="000000"/>
          <w:lang w:eastAsia="de-DE"/>
        </w:rPr>
        <w:t xml:space="preserve">Im Zuge der </w:t>
      </w:r>
      <w:r w:rsidR="00345BDE">
        <w:rPr>
          <w:rFonts w:asciiTheme="minorHAnsi" w:hAnsiTheme="minorHAnsi" w:cstheme="minorHAnsi"/>
          <w:color w:val="000000"/>
          <w:lang w:eastAsia="de-DE"/>
        </w:rPr>
        <w:t>Umbauarbeiten</w:t>
      </w:r>
      <w:r w:rsidRPr="005404C0">
        <w:rPr>
          <w:rFonts w:asciiTheme="minorHAnsi" w:hAnsiTheme="minorHAnsi" w:cstheme="minorHAnsi"/>
          <w:color w:val="000000"/>
          <w:lang w:eastAsia="de-DE"/>
        </w:rPr>
        <w:t xml:space="preserve"> wurden </w:t>
      </w:r>
      <w:r>
        <w:rPr>
          <w:rFonts w:asciiTheme="minorHAnsi" w:hAnsiTheme="minorHAnsi" w:cstheme="minorHAnsi"/>
          <w:color w:val="000000"/>
          <w:lang w:eastAsia="de-DE"/>
        </w:rPr>
        <w:t xml:space="preserve">zahlreiche Maßnahmen </w:t>
      </w:r>
      <w:r w:rsidR="00345BDE">
        <w:rPr>
          <w:rFonts w:asciiTheme="minorHAnsi" w:hAnsiTheme="minorHAnsi" w:cstheme="minorHAnsi"/>
          <w:color w:val="000000"/>
          <w:lang w:eastAsia="de-DE"/>
        </w:rPr>
        <w:t>realisiert</w:t>
      </w:r>
      <w:r>
        <w:rPr>
          <w:rFonts w:asciiTheme="minorHAnsi" w:hAnsiTheme="minorHAnsi" w:cstheme="minorHAnsi"/>
          <w:color w:val="000000"/>
          <w:lang w:eastAsia="de-DE"/>
        </w:rPr>
        <w:t xml:space="preserve"> wie beispielsweise </w:t>
      </w:r>
      <w:r w:rsidR="002B3D8A">
        <w:rPr>
          <w:rFonts w:asciiTheme="minorHAnsi" w:hAnsiTheme="minorHAnsi" w:cstheme="minorHAnsi"/>
          <w:color w:val="000000"/>
          <w:lang w:eastAsia="de-DE"/>
        </w:rPr>
        <w:t xml:space="preserve">die Sanierung mit Naturstein, verschiedene Maler- und Elektroarbeiten sowie die </w:t>
      </w:r>
      <w:r w:rsidRPr="005404C0">
        <w:rPr>
          <w:rFonts w:asciiTheme="minorHAnsi" w:hAnsiTheme="minorHAnsi" w:cstheme="minorHAnsi"/>
          <w:color w:val="000000"/>
          <w:lang w:eastAsia="de-DE"/>
        </w:rPr>
        <w:t>Modernisierung der Heizungsanlage</w:t>
      </w:r>
      <w:r>
        <w:rPr>
          <w:rFonts w:asciiTheme="minorHAnsi" w:hAnsiTheme="minorHAnsi" w:cstheme="minorHAnsi"/>
          <w:color w:val="000000"/>
          <w:lang w:eastAsia="de-DE"/>
        </w:rPr>
        <w:t xml:space="preserve">. </w:t>
      </w:r>
      <w:r w:rsidRPr="005404C0">
        <w:rPr>
          <w:rFonts w:asciiTheme="minorHAnsi" w:hAnsiTheme="minorHAnsi" w:cstheme="minorHAnsi"/>
          <w:color w:val="000000"/>
          <w:lang w:eastAsia="de-DE"/>
        </w:rPr>
        <w:t xml:space="preserve">Eine besondere Herausforderung stellte </w:t>
      </w:r>
      <w:r>
        <w:rPr>
          <w:rFonts w:asciiTheme="minorHAnsi" w:hAnsiTheme="minorHAnsi" w:cstheme="minorHAnsi"/>
          <w:color w:val="000000"/>
          <w:lang w:eastAsia="de-DE"/>
        </w:rPr>
        <w:t xml:space="preserve">dabei </w:t>
      </w:r>
      <w:r w:rsidRPr="005404C0">
        <w:rPr>
          <w:rFonts w:asciiTheme="minorHAnsi" w:hAnsiTheme="minorHAnsi" w:cstheme="minorHAnsi"/>
          <w:color w:val="000000"/>
          <w:lang w:eastAsia="de-DE"/>
        </w:rPr>
        <w:t xml:space="preserve">der Denkmalschutz dar. Seit 2021 sind die Friedhofskapelle und das zentrale Gräberfeld in der Denkmalliste des Landes Brandenburg eingetragen. Die baulichen Maßnahmen mussten deshalb mit den denkmalrechtlichen </w:t>
      </w:r>
      <w:r w:rsidRPr="005404C0">
        <w:rPr>
          <w:rFonts w:asciiTheme="minorHAnsi" w:hAnsiTheme="minorHAnsi" w:cstheme="minorHAnsi"/>
          <w:color w:val="000000"/>
          <w:lang w:eastAsia="de-DE"/>
        </w:rPr>
        <w:lastRenderedPageBreak/>
        <w:t xml:space="preserve">Anforderungen in Einklang gebracht werden. Ziel war es, die historische Bausubstanz zu erhalten und das Gebäude zugleich </w:t>
      </w:r>
      <w:r w:rsidR="0057167A">
        <w:rPr>
          <w:rFonts w:asciiTheme="minorHAnsi" w:hAnsiTheme="minorHAnsi" w:cstheme="minorHAnsi"/>
          <w:color w:val="000000"/>
          <w:lang w:eastAsia="de-DE"/>
        </w:rPr>
        <w:t>barrierefrei zu machen.</w:t>
      </w:r>
    </w:p>
    <w:p w14:paraId="41B0E536" w14:textId="77777777" w:rsidR="005404C0" w:rsidRPr="005404C0" w:rsidRDefault="005404C0" w:rsidP="005404C0">
      <w:pPr>
        <w:autoSpaceDE w:val="0"/>
        <w:autoSpaceDN w:val="0"/>
        <w:adjustRightInd w:val="0"/>
        <w:spacing w:line="288" w:lineRule="auto"/>
        <w:jc w:val="both"/>
        <w:textAlignment w:val="center"/>
        <w:rPr>
          <w:rFonts w:asciiTheme="minorHAnsi" w:hAnsiTheme="minorHAnsi" w:cstheme="minorHAnsi"/>
          <w:color w:val="000000"/>
          <w:lang w:eastAsia="de-DE"/>
        </w:rPr>
      </w:pPr>
    </w:p>
    <w:p w14:paraId="1D7D8F16" w14:textId="77777777" w:rsidR="005404C0" w:rsidRPr="005404C0" w:rsidRDefault="005404C0" w:rsidP="005404C0">
      <w:pPr>
        <w:autoSpaceDE w:val="0"/>
        <w:autoSpaceDN w:val="0"/>
        <w:adjustRightInd w:val="0"/>
        <w:spacing w:line="288" w:lineRule="auto"/>
        <w:jc w:val="both"/>
        <w:textAlignment w:val="center"/>
        <w:rPr>
          <w:rFonts w:asciiTheme="minorHAnsi" w:hAnsiTheme="minorHAnsi" w:cstheme="minorHAnsi"/>
          <w:b/>
          <w:bCs/>
          <w:color w:val="000000"/>
          <w:lang w:eastAsia="de-DE"/>
        </w:rPr>
      </w:pPr>
      <w:r w:rsidRPr="005404C0">
        <w:rPr>
          <w:rFonts w:asciiTheme="minorHAnsi" w:hAnsiTheme="minorHAnsi" w:cstheme="minorHAnsi"/>
          <w:b/>
          <w:bCs/>
          <w:color w:val="000000"/>
          <w:lang w:eastAsia="de-DE"/>
        </w:rPr>
        <w:t>Barrierefreiheit als wichtiger Bestandteil</w:t>
      </w:r>
    </w:p>
    <w:p w14:paraId="377D0038" w14:textId="77777777" w:rsidR="003C64AA" w:rsidRPr="00655B48" w:rsidRDefault="005404C0" w:rsidP="003C64AA">
      <w:pPr>
        <w:autoSpaceDE w:val="0"/>
        <w:autoSpaceDN w:val="0"/>
        <w:adjustRightInd w:val="0"/>
        <w:spacing w:line="288" w:lineRule="auto"/>
        <w:jc w:val="both"/>
        <w:textAlignment w:val="center"/>
        <w:rPr>
          <w:rFonts w:asciiTheme="minorHAnsi" w:hAnsiTheme="minorHAnsi" w:cstheme="minorHAnsi"/>
          <w:i/>
          <w:iCs/>
          <w:color w:val="000000"/>
          <w:lang w:eastAsia="de-DE"/>
        </w:rPr>
      </w:pPr>
      <w:r w:rsidRPr="005404C0">
        <w:rPr>
          <w:rFonts w:asciiTheme="minorHAnsi" w:hAnsiTheme="minorHAnsi" w:cstheme="minorHAnsi"/>
          <w:color w:val="000000"/>
          <w:lang w:eastAsia="de-DE"/>
        </w:rPr>
        <w:t xml:space="preserve">Bislang war die Trauerhalle für Menschen mit eingeschränkter Mobilität nur schwer erreichbar. Der Haupteingang liegt deutlich über dem Geländeniveau und </w:t>
      </w:r>
      <w:r w:rsidR="002B3D8A">
        <w:rPr>
          <w:rFonts w:asciiTheme="minorHAnsi" w:hAnsiTheme="minorHAnsi" w:cstheme="minorHAnsi"/>
          <w:color w:val="000000"/>
          <w:lang w:eastAsia="de-DE"/>
        </w:rPr>
        <w:t>war lediglich</w:t>
      </w:r>
      <w:r w:rsidRPr="005404C0">
        <w:rPr>
          <w:rFonts w:asciiTheme="minorHAnsi" w:hAnsiTheme="minorHAnsi" w:cstheme="minorHAnsi"/>
          <w:color w:val="000000"/>
          <w:lang w:eastAsia="de-DE"/>
        </w:rPr>
        <w:t xml:space="preserve"> über mehrere Treppenstufen zugänglich.</w:t>
      </w:r>
      <w:r>
        <w:rPr>
          <w:rFonts w:asciiTheme="minorHAnsi" w:hAnsiTheme="minorHAnsi" w:cstheme="minorHAnsi"/>
          <w:color w:val="000000"/>
          <w:lang w:eastAsia="de-DE"/>
        </w:rPr>
        <w:t xml:space="preserve"> </w:t>
      </w:r>
      <w:r w:rsidRPr="005404C0">
        <w:rPr>
          <w:rFonts w:asciiTheme="minorHAnsi" w:hAnsiTheme="minorHAnsi" w:cstheme="minorHAnsi"/>
          <w:color w:val="000000"/>
          <w:lang w:eastAsia="de-DE"/>
        </w:rPr>
        <w:t xml:space="preserve">Im Rahmen der Planungen wurden verschiedene Möglichkeiten untersucht. Eine herkömmliche Rollstuhlrampe hätte aufgrund des Höhenunterschieds von rund 1,45 Metern eine Länge von mindestens 29 Metern benötigt. In Abstimmung mit dem Ortsbeirat, der Arbeitsgruppe </w:t>
      </w:r>
      <w:r>
        <w:rPr>
          <w:rFonts w:asciiTheme="minorHAnsi" w:hAnsiTheme="minorHAnsi" w:cstheme="minorHAnsi"/>
          <w:color w:val="000000"/>
          <w:lang w:eastAsia="de-DE"/>
        </w:rPr>
        <w:t>„Leben ohne Barrieren“</w:t>
      </w:r>
      <w:r w:rsidRPr="005404C0">
        <w:rPr>
          <w:rFonts w:asciiTheme="minorHAnsi" w:hAnsiTheme="minorHAnsi" w:cstheme="minorHAnsi"/>
          <w:color w:val="000000"/>
          <w:lang w:eastAsia="de-DE"/>
        </w:rPr>
        <w:t xml:space="preserve"> und dem Denkmalschutz wurde deshalb ein Rollstuhllift a</w:t>
      </w:r>
      <w:r w:rsidR="002B3D8A">
        <w:rPr>
          <w:rFonts w:asciiTheme="minorHAnsi" w:hAnsiTheme="minorHAnsi" w:cstheme="minorHAnsi"/>
          <w:color w:val="000000"/>
          <w:lang w:eastAsia="de-DE"/>
        </w:rPr>
        <w:t>m Hauptpodest an der Vorders</w:t>
      </w:r>
      <w:r w:rsidRPr="005404C0">
        <w:rPr>
          <w:rFonts w:asciiTheme="minorHAnsi" w:hAnsiTheme="minorHAnsi" w:cstheme="minorHAnsi"/>
          <w:color w:val="000000"/>
          <w:lang w:eastAsia="de-DE"/>
        </w:rPr>
        <w:t>eite des Gebäudes als Vorzugsvariante ausgewählt.</w:t>
      </w:r>
      <w:r w:rsidR="003C64AA">
        <w:rPr>
          <w:rFonts w:asciiTheme="minorHAnsi" w:hAnsiTheme="minorHAnsi" w:cstheme="minorHAnsi"/>
          <w:color w:val="000000"/>
          <w:lang w:eastAsia="de-DE"/>
        </w:rPr>
        <w:t xml:space="preserve"> </w:t>
      </w:r>
      <w:r w:rsidR="003C64AA">
        <w:rPr>
          <w:rFonts w:asciiTheme="minorHAnsi" w:hAnsiTheme="minorHAnsi" w:cstheme="minorHAnsi"/>
          <w:color w:val="000000"/>
          <w:lang w:eastAsia="de-DE"/>
        </w:rPr>
        <w:t>D</w:t>
      </w:r>
      <w:r w:rsidR="003C64AA" w:rsidRPr="005404C0">
        <w:rPr>
          <w:rFonts w:asciiTheme="minorHAnsi" w:hAnsiTheme="minorHAnsi" w:cstheme="minorHAnsi"/>
          <w:color w:val="000000"/>
          <w:lang w:eastAsia="de-DE"/>
        </w:rPr>
        <w:t xml:space="preserve">ie Gesamtkosten der Sanierung </w:t>
      </w:r>
      <w:r w:rsidR="003C64AA">
        <w:rPr>
          <w:rFonts w:asciiTheme="minorHAnsi" w:hAnsiTheme="minorHAnsi" w:cstheme="minorHAnsi"/>
          <w:color w:val="000000"/>
          <w:lang w:eastAsia="de-DE"/>
        </w:rPr>
        <w:t>belaufen</w:t>
      </w:r>
      <w:r w:rsidR="003C64AA" w:rsidRPr="005404C0">
        <w:rPr>
          <w:rFonts w:asciiTheme="minorHAnsi" w:hAnsiTheme="minorHAnsi" w:cstheme="minorHAnsi"/>
          <w:color w:val="000000"/>
          <w:lang w:eastAsia="de-DE"/>
        </w:rPr>
        <w:t xml:space="preserve"> sich </w:t>
      </w:r>
      <w:r w:rsidR="003C64AA" w:rsidRPr="002B3D8A">
        <w:rPr>
          <w:rFonts w:asciiTheme="minorHAnsi" w:hAnsiTheme="minorHAnsi" w:cstheme="minorHAnsi"/>
          <w:color w:val="000000"/>
          <w:lang w:eastAsia="de-DE"/>
        </w:rPr>
        <w:t>auf rund 285.000 Euro, wovon 20.000 Euro durch den Landkreis Barnim gefördert wurden.</w:t>
      </w:r>
    </w:p>
    <w:p w14:paraId="1DB8C76E" w14:textId="77777777" w:rsidR="005404C0" w:rsidRPr="005404C0" w:rsidRDefault="005404C0" w:rsidP="005404C0">
      <w:pPr>
        <w:autoSpaceDE w:val="0"/>
        <w:autoSpaceDN w:val="0"/>
        <w:adjustRightInd w:val="0"/>
        <w:spacing w:line="288" w:lineRule="auto"/>
        <w:jc w:val="both"/>
        <w:textAlignment w:val="center"/>
        <w:rPr>
          <w:rFonts w:asciiTheme="minorHAnsi" w:hAnsiTheme="minorHAnsi" w:cstheme="minorHAnsi"/>
          <w:color w:val="000000"/>
          <w:lang w:eastAsia="de-DE"/>
        </w:rPr>
      </w:pPr>
    </w:p>
    <w:p w14:paraId="26521189" w14:textId="5050FB59" w:rsidR="003C64AA" w:rsidRDefault="005404C0" w:rsidP="005404C0">
      <w:pPr>
        <w:autoSpaceDE w:val="0"/>
        <w:autoSpaceDN w:val="0"/>
        <w:adjustRightInd w:val="0"/>
        <w:spacing w:line="288" w:lineRule="auto"/>
        <w:jc w:val="both"/>
        <w:textAlignment w:val="center"/>
        <w:rPr>
          <w:rFonts w:asciiTheme="minorHAnsi" w:hAnsiTheme="minorHAnsi" w:cstheme="minorHAnsi"/>
          <w:color w:val="000000"/>
          <w:lang w:eastAsia="de-DE"/>
        </w:rPr>
      </w:pPr>
      <w:r w:rsidRPr="005404C0">
        <w:rPr>
          <w:rFonts w:asciiTheme="minorHAnsi" w:hAnsiTheme="minorHAnsi" w:cstheme="minorHAnsi"/>
          <w:color w:val="000000"/>
          <w:lang w:eastAsia="de-DE"/>
        </w:rPr>
        <w:t xml:space="preserve">Bei der Einweihung wurde der neue Zugang auch </w:t>
      </w:r>
      <w:r w:rsidR="003C64AA">
        <w:rPr>
          <w:rFonts w:asciiTheme="minorHAnsi" w:hAnsiTheme="minorHAnsi" w:cstheme="minorHAnsi"/>
          <w:color w:val="000000"/>
          <w:lang w:eastAsia="de-DE"/>
        </w:rPr>
        <w:t xml:space="preserve">gleich </w:t>
      </w:r>
      <w:r w:rsidRPr="005404C0">
        <w:rPr>
          <w:rFonts w:asciiTheme="minorHAnsi" w:hAnsiTheme="minorHAnsi" w:cstheme="minorHAnsi"/>
          <w:color w:val="000000"/>
          <w:lang w:eastAsia="de-DE"/>
        </w:rPr>
        <w:t>einem Praxistest unterzogen. Die Behindertenbeauftragte der Gemeinde Wandlitz, Nadja Bahro, hatte dazu</w:t>
      </w:r>
      <w:r w:rsidR="003C64AA">
        <w:rPr>
          <w:rFonts w:asciiTheme="minorHAnsi" w:hAnsiTheme="minorHAnsi" w:cstheme="minorHAnsi"/>
          <w:color w:val="000000"/>
          <w:lang w:eastAsia="de-DE"/>
        </w:rPr>
        <w:t xml:space="preserve"> Marion Michaelis und Turan Özmen von der AG „Leben ohne Barrieren“</w:t>
      </w:r>
      <w:r w:rsidRPr="005404C0">
        <w:rPr>
          <w:rFonts w:asciiTheme="minorHAnsi" w:hAnsiTheme="minorHAnsi" w:cstheme="minorHAnsi"/>
          <w:color w:val="000000"/>
          <w:lang w:eastAsia="de-DE"/>
        </w:rPr>
        <w:t xml:space="preserve"> eingeladen</w:t>
      </w:r>
      <w:r w:rsidR="003C64AA">
        <w:rPr>
          <w:rFonts w:asciiTheme="minorHAnsi" w:hAnsiTheme="minorHAnsi" w:cstheme="minorHAnsi"/>
          <w:color w:val="000000"/>
          <w:lang w:eastAsia="de-DE"/>
        </w:rPr>
        <w:t>. Beide testeten den neuen Hublift und zeigten sich erfreut über die neu geschaffene Barrierefreiheit</w:t>
      </w:r>
      <w:r w:rsidRPr="005404C0">
        <w:rPr>
          <w:rFonts w:asciiTheme="minorHAnsi" w:hAnsiTheme="minorHAnsi" w:cstheme="minorHAnsi"/>
          <w:color w:val="000000"/>
          <w:lang w:eastAsia="de-DE"/>
        </w:rPr>
        <w:t>.</w:t>
      </w:r>
    </w:p>
    <w:p w14:paraId="46816A06" w14:textId="77777777" w:rsidR="003C64AA" w:rsidRDefault="003C64AA" w:rsidP="005404C0">
      <w:pPr>
        <w:autoSpaceDE w:val="0"/>
        <w:autoSpaceDN w:val="0"/>
        <w:adjustRightInd w:val="0"/>
        <w:spacing w:line="288" w:lineRule="auto"/>
        <w:jc w:val="both"/>
        <w:textAlignment w:val="center"/>
        <w:rPr>
          <w:rFonts w:asciiTheme="minorHAnsi" w:hAnsiTheme="minorHAnsi" w:cstheme="minorHAnsi"/>
          <w:color w:val="000000"/>
          <w:lang w:eastAsia="de-DE"/>
        </w:rPr>
      </w:pPr>
    </w:p>
    <w:p w14:paraId="2C6F2F48" w14:textId="65084305" w:rsidR="00655B48" w:rsidRPr="00655B48" w:rsidRDefault="003C64AA" w:rsidP="003C64AA">
      <w:pPr>
        <w:autoSpaceDE w:val="0"/>
        <w:autoSpaceDN w:val="0"/>
        <w:adjustRightInd w:val="0"/>
        <w:spacing w:line="288" w:lineRule="auto"/>
        <w:jc w:val="both"/>
        <w:textAlignment w:val="center"/>
        <w:rPr>
          <w:rFonts w:asciiTheme="minorHAnsi" w:hAnsiTheme="minorHAnsi" w:cstheme="minorHAnsi"/>
          <w:i/>
          <w:iCs/>
          <w:sz w:val="48"/>
          <w:szCs w:val="32"/>
        </w:rPr>
      </w:pPr>
      <w:r>
        <w:rPr>
          <w:rFonts w:asciiTheme="minorHAnsi" w:hAnsiTheme="minorHAnsi" w:cstheme="minorHAnsi"/>
          <w:color w:val="000000"/>
          <w:lang w:eastAsia="de-DE"/>
        </w:rPr>
        <w:t>Es gebe noch immer Orte in unserer Gemeinde, an denen Menschen mit Beeinträchtigungen auf Hürden stießen, sagte Bürgermeister Oliver Borchert in seiner Rede. Daher sei es wichtig und richtig, dass Barrierefreiheit einen immer größeren Stellenwert in der Gesellschaft bekomme.</w:t>
      </w:r>
    </w:p>
    <w:sectPr w:rsidR="00655B48" w:rsidRPr="00655B48" w:rsidSect="00202841">
      <w:headerReference w:type="default" r:id="rId7"/>
      <w:footerReference w:type="even" r:id="rId8"/>
      <w:footerReference w:type="default" r:id="rId9"/>
      <w:pgSz w:w="11900" w:h="16840"/>
      <w:pgMar w:top="1134" w:right="851" w:bottom="1418"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47616" w14:textId="77777777" w:rsidR="00B51047" w:rsidRDefault="00B51047" w:rsidP="00E40090">
      <w:r>
        <w:separator/>
      </w:r>
    </w:p>
  </w:endnote>
  <w:endnote w:type="continuationSeparator" w:id="0">
    <w:p w14:paraId="4F0F2F18" w14:textId="77777777" w:rsidR="00B51047" w:rsidRDefault="00B51047" w:rsidP="00E40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venir Medium">
    <w:altName w:val="Avenir Medium"/>
    <w:panose1 w:val="00000000000000000000"/>
    <w:charset w:val="00"/>
    <w:family w:val="swiss"/>
    <w:notTrueType/>
    <w:pitch w:val="default"/>
    <w:sig w:usb0="00000003" w:usb1="00000000" w:usb2="00000000" w:usb3="00000000" w:csb0="00000001" w:csb1="00000000"/>
  </w:font>
  <w:font w:name="Avenir Light">
    <w:altName w:val="Avenir Light"/>
    <w:panose1 w:val="00000000000000000000"/>
    <w:charset w:val="00"/>
    <w:family w:val="swiss"/>
    <w:notTrueType/>
    <w:pitch w:val="default"/>
    <w:sig w:usb0="00000003" w:usb1="00000000" w:usb2="00000000" w:usb3="00000000" w:csb0="00000001" w:csb1="00000000"/>
  </w:font>
  <w:font w:name="GillSans Light">
    <w:altName w:val="GillSans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D1564" w14:textId="77777777" w:rsidR="00A83F6D" w:rsidRDefault="00A83F6D" w:rsidP="00495475">
    <w:pPr>
      <w:pStyle w:val="Fu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38DA4C62" w14:textId="77777777" w:rsidR="00A83F6D" w:rsidRDefault="00A83F6D" w:rsidP="00202841">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DAD12" w14:textId="0B39FEEA" w:rsidR="00A83F6D" w:rsidRPr="00806555" w:rsidRDefault="00A83F6D" w:rsidP="00202841">
    <w:pPr>
      <w:pStyle w:val="Fuzeile"/>
      <w:ind w:right="360" w:firstLine="360"/>
      <w:jc w:val="right"/>
      <w:rPr>
        <w:rFonts w:ascii="Arial" w:hAnsi="Arial" w:cs="Arial"/>
        <w:sz w:val="18"/>
        <w:szCs w:val="18"/>
      </w:rPr>
    </w:pPr>
    <w:r w:rsidRPr="00806555">
      <w:rPr>
        <w:rStyle w:val="Seitenzahl"/>
        <w:rFonts w:ascii="Arial" w:hAnsi="Arial" w:cs="Arial"/>
        <w:sz w:val="18"/>
        <w:szCs w:val="18"/>
      </w:rPr>
      <w:fldChar w:fldCharType="begin"/>
    </w:r>
    <w:r w:rsidRPr="00806555">
      <w:rPr>
        <w:rStyle w:val="Seitenzahl"/>
        <w:rFonts w:ascii="Arial" w:hAnsi="Arial" w:cs="Arial"/>
        <w:sz w:val="18"/>
        <w:szCs w:val="18"/>
      </w:rPr>
      <w:instrText xml:space="preserve"> PAGE </w:instrText>
    </w:r>
    <w:r w:rsidRPr="00806555">
      <w:rPr>
        <w:rStyle w:val="Seitenzahl"/>
        <w:rFonts w:ascii="Arial" w:hAnsi="Arial" w:cs="Arial"/>
        <w:sz w:val="18"/>
        <w:szCs w:val="18"/>
      </w:rPr>
      <w:fldChar w:fldCharType="separate"/>
    </w:r>
    <w:r w:rsidR="00A03C88">
      <w:rPr>
        <w:rStyle w:val="Seitenzahl"/>
        <w:rFonts w:ascii="Arial" w:hAnsi="Arial" w:cs="Arial"/>
        <w:noProof/>
        <w:sz w:val="18"/>
        <w:szCs w:val="18"/>
      </w:rPr>
      <w:t>2</w:t>
    </w:r>
    <w:r w:rsidRPr="00806555">
      <w:rPr>
        <w:rStyle w:val="Seitenzahl"/>
        <w:rFonts w:ascii="Arial" w:hAnsi="Arial" w:cs="Arial"/>
        <w:sz w:val="18"/>
        <w:szCs w:val="18"/>
      </w:rPr>
      <w:fldChar w:fldCharType="end"/>
    </w:r>
    <w:r w:rsidRPr="00806555">
      <w:rPr>
        <w:rStyle w:val="Seitenzahl"/>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00026" w14:textId="77777777" w:rsidR="00B51047" w:rsidRDefault="00B51047" w:rsidP="00E40090">
      <w:r>
        <w:separator/>
      </w:r>
    </w:p>
  </w:footnote>
  <w:footnote w:type="continuationSeparator" w:id="0">
    <w:p w14:paraId="1770A3F7" w14:textId="77777777" w:rsidR="00B51047" w:rsidRDefault="00B51047" w:rsidP="00E40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62D8C" w14:textId="77777777" w:rsidR="00A83F6D" w:rsidRDefault="00A83F6D" w:rsidP="009B264C">
    <w:pPr>
      <w:pStyle w:val="Kopfzeile"/>
      <w:tabs>
        <w:tab w:val="left" w:pos="2735"/>
        <w:tab w:val="right" w:pos="9348"/>
      </w:tabs>
    </w:pPr>
    <w:r>
      <w:rPr>
        <w:noProof/>
        <w:lang w:eastAsia="de-DE"/>
      </w:rPr>
      <w:drawing>
        <wp:inline distT="0" distB="0" distL="0" distR="0" wp14:anchorId="5D42A03C" wp14:editId="600A0EC0">
          <wp:extent cx="790575" cy="83820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JPG"/>
                  <pic:cNvPicPr/>
                </pic:nvPicPr>
                <pic:blipFill>
                  <a:blip r:embed="rId1">
                    <a:extLst>
                      <a:ext uri="{28A0092B-C50C-407E-A947-70E740481C1C}">
                        <a14:useLocalDpi xmlns:a14="http://schemas.microsoft.com/office/drawing/2010/main" val="0"/>
                      </a:ext>
                    </a:extLst>
                  </a:blip>
                  <a:stretch>
                    <a:fillRect/>
                  </a:stretch>
                </pic:blipFill>
                <pic:spPr>
                  <a:xfrm>
                    <a:off x="0" y="0"/>
                    <a:ext cx="791812" cy="839512"/>
                  </a:xfrm>
                  <a:prstGeom prst="rect">
                    <a:avLst/>
                  </a:prstGeom>
                </pic:spPr>
              </pic:pic>
            </a:graphicData>
          </a:graphic>
        </wp:inline>
      </w:drawing>
    </w:r>
  </w:p>
  <w:p w14:paraId="6EFE351D" w14:textId="77777777" w:rsidR="00A83F6D" w:rsidRDefault="00A83F6D" w:rsidP="009B264C">
    <w:pPr>
      <w:pStyle w:val="Kopfzeile"/>
      <w:tabs>
        <w:tab w:val="left" w:pos="2735"/>
        <w:tab w:val="right" w:pos="9348"/>
      </w:tabs>
    </w:pPr>
    <w:r>
      <w:tab/>
    </w:r>
  </w:p>
  <w:p w14:paraId="294890E6" w14:textId="77777777" w:rsidR="00A83F6D" w:rsidRDefault="00A83F6D" w:rsidP="009B264C">
    <w:pPr>
      <w:pStyle w:val="Kopfzeile"/>
      <w:tabs>
        <w:tab w:val="left" w:pos="2735"/>
        <w:tab w:val="right" w:pos="9348"/>
      </w:tabs>
    </w:pPr>
  </w:p>
  <w:p w14:paraId="5FEB88AA" w14:textId="77777777" w:rsidR="00A83F6D" w:rsidRDefault="00A83F6D" w:rsidP="009B264C">
    <w:pPr>
      <w:pStyle w:val="Kopfzeile"/>
      <w:tabs>
        <w:tab w:val="left" w:pos="2735"/>
        <w:tab w:val="right" w:pos="9348"/>
      </w:tabs>
    </w:pPr>
  </w:p>
  <w:p w14:paraId="69E6DC0A" w14:textId="77777777" w:rsidR="00A83F6D" w:rsidRDefault="00A83F6D" w:rsidP="009B264C">
    <w:pPr>
      <w:pStyle w:val="Kopfzeile"/>
      <w:tabs>
        <w:tab w:val="left" w:pos="2735"/>
        <w:tab w:val="right" w:pos="9348"/>
      </w:tabs>
    </w:pPr>
    <w:r>
      <w:ptab w:relativeTo="margin" w:alignment="center" w:leader="none"/>
    </w:r>
  </w:p>
  <w:p w14:paraId="58945641" w14:textId="77777777" w:rsidR="00A83F6D" w:rsidRDefault="00A83F6D" w:rsidP="009B264C">
    <w:pPr>
      <w:pStyle w:val="Kopfzeile"/>
      <w:tabs>
        <w:tab w:val="left" w:pos="2735"/>
        <w:tab w:val="right" w:pos="9348"/>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10487"/>
    <w:multiLevelType w:val="hybridMultilevel"/>
    <w:tmpl w:val="B218BC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DFC7D66"/>
    <w:multiLevelType w:val="multilevel"/>
    <w:tmpl w:val="27B0F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B65C90"/>
    <w:multiLevelType w:val="hybridMultilevel"/>
    <w:tmpl w:val="A76C49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B725023"/>
    <w:multiLevelType w:val="hybridMultilevel"/>
    <w:tmpl w:val="3AB838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D9F4B3E"/>
    <w:multiLevelType w:val="hybridMultilevel"/>
    <w:tmpl w:val="93DE1F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97026408">
    <w:abstractNumId w:val="3"/>
  </w:num>
  <w:num w:numId="2" w16cid:durableId="1980645260">
    <w:abstractNumId w:val="4"/>
  </w:num>
  <w:num w:numId="3" w16cid:durableId="13923336">
    <w:abstractNumId w:val="1"/>
  </w:num>
  <w:num w:numId="4" w16cid:durableId="668799474">
    <w:abstractNumId w:val="0"/>
  </w:num>
  <w:num w:numId="5" w16cid:durableId="16502099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A9E"/>
    <w:rsid w:val="000005C6"/>
    <w:rsid w:val="0000316D"/>
    <w:rsid w:val="000036EC"/>
    <w:rsid w:val="00004FD5"/>
    <w:rsid w:val="00006E28"/>
    <w:rsid w:val="00007BFF"/>
    <w:rsid w:val="00014456"/>
    <w:rsid w:val="000176DF"/>
    <w:rsid w:val="000226AD"/>
    <w:rsid w:val="00031E9F"/>
    <w:rsid w:val="00032F6D"/>
    <w:rsid w:val="000336DE"/>
    <w:rsid w:val="000403D2"/>
    <w:rsid w:val="000541EE"/>
    <w:rsid w:val="0006721B"/>
    <w:rsid w:val="0007116D"/>
    <w:rsid w:val="0007191B"/>
    <w:rsid w:val="00071FD8"/>
    <w:rsid w:val="000753B2"/>
    <w:rsid w:val="000760CA"/>
    <w:rsid w:val="00081643"/>
    <w:rsid w:val="00081E3B"/>
    <w:rsid w:val="00082C4A"/>
    <w:rsid w:val="0008474A"/>
    <w:rsid w:val="00086FBF"/>
    <w:rsid w:val="00090ECD"/>
    <w:rsid w:val="00093A73"/>
    <w:rsid w:val="00094264"/>
    <w:rsid w:val="00094764"/>
    <w:rsid w:val="000A087A"/>
    <w:rsid w:val="000B05F8"/>
    <w:rsid w:val="000B23FE"/>
    <w:rsid w:val="000B3A50"/>
    <w:rsid w:val="000B3C70"/>
    <w:rsid w:val="000C17C9"/>
    <w:rsid w:val="000C7A0B"/>
    <w:rsid w:val="000D09A1"/>
    <w:rsid w:val="000D1555"/>
    <w:rsid w:val="000D2194"/>
    <w:rsid w:val="000E115B"/>
    <w:rsid w:val="000F0261"/>
    <w:rsid w:val="000F13BE"/>
    <w:rsid w:val="000F1B03"/>
    <w:rsid w:val="000F5700"/>
    <w:rsid w:val="001074AA"/>
    <w:rsid w:val="00112622"/>
    <w:rsid w:val="00117847"/>
    <w:rsid w:val="001237F9"/>
    <w:rsid w:val="0012624C"/>
    <w:rsid w:val="00126740"/>
    <w:rsid w:val="00130040"/>
    <w:rsid w:val="00130C50"/>
    <w:rsid w:val="001358A4"/>
    <w:rsid w:val="0013612B"/>
    <w:rsid w:val="00137B95"/>
    <w:rsid w:val="00143DD8"/>
    <w:rsid w:val="00144E20"/>
    <w:rsid w:val="001521FC"/>
    <w:rsid w:val="00152E54"/>
    <w:rsid w:val="001543DD"/>
    <w:rsid w:val="00157B56"/>
    <w:rsid w:val="0016781F"/>
    <w:rsid w:val="0017163E"/>
    <w:rsid w:val="00171FA6"/>
    <w:rsid w:val="00187397"/>
    <w:rsid w:val="00194980"/>
    <w:rsid w:val="00195E9A"/>
    <w:rsid w:val="001A1CC8"/>
    <w:rsid w:val="001A291C"/>
    <w:rsid w:val="001A41F7"/>
    <w:rsid w:val="001A62BA"/>
    <w:rsid w:val="001A6AF2"/>
    <w:rsid w:val="001B34B9"/>
    <w:rsid w:val="001B5308"/>
    <w:rsid w:val="001C611E"/>
    <w:rsid w:val="001D1A86"/>
    <w:rsid w:val="001D2CF5"/>
    <w:rsid w:val="001D75D5"/>
    <w:rsid w:val="001F05A0"/>
    <w:rsid w:val="001F0D4A"/>
    <w:rsid w:val="001F35C7"/>
    <w:rsid w:val="001F3F1F"/>
    <w:rsid w:val="001F551B"/>
    <w:rsid w:val="001F59FE"/>
    <w:rsid w:val="001F5B6D"/>
    <w:rsid w:val="001F64CF"/>
    <w:rsid w:val="001F6AC3"/>
    <w:rsid w:val="00202841"/>
    <w:rsid w:val="00202AAB"/>
    <w:rsid w:val="00205409"/>
    <w:rsid w:val="00205689"/>
    <w:rsid w:val="00206566"/>
    <w:rsid w:val="0020749A"/>
    <w:rsid w:val="00213E49"/>
    <w:rsid w:val="00216930"/>
    <w:rsid w:val="002219CF"/>
    <w:rsid w:val="002233B3"/>
    <w:rsid w:val="00225E40"/>
    <w:rsid w:val="002268B0"/>
    <w:rsid w:val="002324D8"/>
    <w:rsid w:val="00235957"/>
    <w:rsid w:val="0023714B"/>
    <w:rsid w:val="002402C5"/>
    <w:rsid w:val="002426AC"/>
    <w:rsid w:val="002464DD"/>
    <w:rsid w:val="00252BBA"/>
    <w:rsid w:val="002533B1"/>
    <w:rsid w:val="00255DAD"/>
    <w:rsid w:val="002600B6"/>
    <w:rsid w:val="0026236D"/>
    <w:rsid w:val="0026570A"/>
    <w:rsid w:val="00271027"/>
    <w:rsid w:val="00272604"/>
    <w:rsid w:val="0028354C"/>
    <w:rsid w:val="0028365D"/>
    <w:rsid w:val="00293CAA"/>
    <w:rsid w:val="002A2D82"/>
    <w:rsid w:val="002A543E"/>
    <w:rsid w:val="002A6218"/>
    <w:rsid w:val="002A64CC"/>
    <w:rsid w:val="002B1CB1"/>
    <w:rsid w:val="002B3D8A"/>
    <w:rsid w:val="002B3F2B"/>
    <w:rsid w:val="002B4013"/>
    <w:rsid w:val="002B5552"/>
    <w:rsid w:val="002B55FB"/>
    <w:rsid w:val="002B72D6"/>
    <w:rsid w:val="002C31F3"/>
    <w:rsid w:val="002C448E"/>
    <w:rsid w:val="002D5FBC"/>
    <w:rsid w:val="002E0C45"/>
    <w:rsid w:val="002E357A"/>
    <w:rsid w:val="002E4DC9"/>
    <w:rsid w:val="002E5C4A"/>
    <w:rsid w:val="002E6876"/>
    <w:rsid w:val="002E7B82"/>
    <w:rsid w:val="002F27D6"/>
    <w:rsid w:val="002F2B19"/>
    <w:rsid w:val="002F65D1"/>
    <w:rsid w:val="00301BE5"/>
    <w:rsid w:val="00305567"/>
    <w:rsid w:val="00305D49"/>
    <w:rsid w:val="003065E6"/>
    <w:rsid w:val="003121F0"/>
    <w:rsid w:val="00322A69"/>
    <w:rsid w:val="00326AC3"/>
    <w:rsid w:val="00327C50"/>
    <w:rsid w:val="003303E4"/>
    <w:rsid w:val="00342738"/>
    <w:rsid w:val="00345749"/>
    <w:rsid w:val="00345BDE"/>
    <w:rsid w:val="00345CAA"/>
    <w:rsid w:val="0035122B"/>
    <w:rsid w:val="00355552"/>
    <w:rsid w:val="00364149"/>
    <w:rsid w:val="0036549E"/>
    <w:rsid w:val="00365FBA"/>
    <w:rsid w:val="00366055"/>
    <w:rsid w:val="003671F9"/>
    <w:rsid w:val="0037049B"/>
    <w:rsid w:val="0037218A"/>
    <w:rsid w:val="00372DA5"/>
    <w:rsid w:val="00376B3B"/>
    <w:rsid w:val="00382701"/>
    <w:rsid w:val="00382A8C"/>
    <w:rsid w:val="00382E61"/>
    <w:rsid w:val="00382ED2"/>
    <w:rsid w:val="00384EB5"/>
    <w:rsid w:val="00387974"/>
    <w:rsid w:val="00391C09"/>
    <w:rsid w:val="0039436B"/>
    <w:rsid w:val="00394ABD"/>
    <w:rsid w:val="00395373"/>
    <w:rsid w:val="003A7129"/>
    <w:rsid w:val="003B00EB"/>
    <w:rsid w:val="003B43CB"/>
    <w:rsid w:val="003B46D0"/>
    <w:rsid w:val="003B4C2B"/>
    <w:rsid w:val="003B5487"/>
    <w:rsid w:val="003B63E7"/>
    <w:rsid w:val="003B641D"/>
    <w:rsid w:val="003B7D85"/>
    <w:rsid w:val="003C49E2"/>
    <w:rsid w:val="003C589C"/>
    <w:rsid w:val="003C64AA"/>
    <w:rsid w:val="003D0C93"/>
    <w:rsid w:val="003D0DBA"/>
    <w:rsid w:val="003E5662"/>
    <w:rsid w:val="003E6DEE"/>
    <w:rsid w:val="003F10AE"/>
    <w:rsid w:val="003F4A9C"/>
    <w:rsid w:val="003F62F6"/>
    <w:rsid w:val="00400395"/>
    <w:rsid w:val="0040042D"/>
    <w:rsid w:val="0040121E"/>
    <w:rsid w:val="00401FC0"/>
    <w:rsid w:val="0040506D"/>
    <w:rsid w:val="00405178"/>
    <w:rsid w:val="0040601B"/>
    <w:rsid w:val="004074F9"/>
    <w:rsid w:val="004129E5"/>
    <w:rsid w:val="00415207"/>
    <w:rsid w:val="00415876"/>
    <w:rsid w:val="00416242"/>
    <w:rsid w:val="00417A7A"/>
    <w:rsid w:val="004216C6"/>
    <w:rsid w:val="00422114"/>
    <w:rsid w:val="0042421E"/>
    <w:rsid w:val="00426014"/>
    <w:rsid w:val="00426E4C"/>
    <w:rsid w:val="00426EE8"/>
    <w:rsid w:val="00431286"/>
    <w:rsid w:val="00433EEC"/>
    <w:rsid w:val="00433FA0"/>
    <w:rsid w:val="004363F8"/>
    <w:rsid w:val="0044309D"/>
    <w:rsid w:val="0044330C"/>
    <w:rsid w:val="00450B48"/>
    <w:rsid w:val="00450CF1"/>
    <w:rsid w:val="00452C95"/>
    <w:rsid w:val="00455BE5"/>
    <w:rsid w:val="00455D8E"/>
    <w:rsid w:val="004607E1"/>
    <w:rsid w:val="00462664"/>
    <w:rsid w:val="00466320"/>
    <w:rsid w:val="004672F3"/>
    <w:rsid w:val="00471F46"/>
    <w:rsid w:val="00482CBC"/>
    <w:rsid w:val="004860B9"/>
    <w:rsid w:val="0048624A"/>
    <w:rsid w:val="00486E56"/>
    <w:rsid w:val="004922B8"/>
    <w:rsid w:val="00492750"/>
    <w:rsid w:val="00493671"/>
    <w:rsid w:val="004944EF"/>
    <w:rsid w:val="004946CB"/>
    <w:rsid w:val="00495475"/>
    <w:rsid w:val="004966C5"/>
    <w:rsid w:val="004A0E5C"/>
    <w:rsid w:val="004A1E9A"/>
    <w:rsid w:val="004A2869"/>
    <w:rsid w:val="004A461C"/>
    <w:rsid w:val="004B27C7"/>
    <w:rsid w:val="004B36F1"/>
    <w:rsid w:val="004B748C"/>
    <w:rsid w:val="004B76D2"/>
    <w:rsid w:val="004C07B4"/>
    <w:rsid w:val="004C24D1"/>
    <w:rsid w:val="004C6509"/>
    <w:rsid w:val="004D133E"/>
    <w:rsid w:val="004D3113"/>
    <w:rsid w:val="004D5BF0"/>
    <w:rsid w:val="004D5BFB"/>
    <w:rsid w:val="004E1626"/>
    <w:rsid w:val="004E1710"/>
    <w:rsid w:val="004E25B4"/>
    <w:rsid w:val="004E4502"/>
    <w:rsid w:val="004E5072"/>
    <w:rsid w:val="004E572D"/>
    <w:rsid w:val="004F1134"/>
    <w:rsid w:val="004F4C18"/>
    <w:rsid w:val="004F5946"/>
    <w:rsid w:val="004F78B7"/>
    <w:rsid w:val="00501DED"/>
    <w:rsid w:val="005033AE"/>
    <w:rsid w:val="005033F8"/>
    <w:rsid w:val="00504A6C"/>
    <w:rsid w:val="00510864"/>
    <w:rsid w:val="00510E4C"/>
    <w:rsid w:val="00512140"/>
    <w:rsid w:val="0051680D"/>
    <w:rsid w:val="00522F45"/>
    <w:rsid w:val="00534AF2"/>
    <w:rsid w:val="00537FD3"/>
    <w:rsid w:val="005404C0"/>
    <w:rsid w:val="00540BFD"/>
    <w:rsid w:val="00545ACA"/>
    <w:rsid w:val="00546416"/>
    <w:rsid w:val="00551FE0"/>
    <w:rsid w:val="005577E8"/>
    <w:rsid w:val="005609D7"/>
    <w:rsid w:val="00561380"/>
    <w:rsid w:val="0056521E"/>
    <w:rsid w:val="005714E6"/>
    <w:rsid w:val="0057167A"/>
    <w:rsid w:val="00571889"/>
    <w:rsid w:val="00572FB9"/>
    <w:rsid w:val="005754F7"/>
    <w:rsid w:val="00576BAB"/>
    <w:rsid w:val="00577802"/>
    <w:rsid w:val="00581C88"/>
    <w:rsid w:val="005831E6"/>
    <w:rsid w:val="00584A5A"/>
    <w:rsid w:val="005902AC"/>
    <w:rsid w:val="0059053E"/>
    <w:rsid w:val="00592FED"/>
    <w:rsid w:val="0059487C"/>
    <w:rsid w:val="00594E6A"/>
    <w:rsid w:val="005A023F"/>
    <w:rsid w:val="005A2052"/>
    <w:rsid w:val="005A21E6"/>
    <w:rsid w:val="005A2D84"/>
    <w:rsid w:val="005B26A0"/>
    <w:rsid w:val="005B4B72"/>
    <w:rsid w:val="005C2A2E"/>
    <w:rsid w:val="005C62B0"/>
    <w:rsid w:val="005C7239"/>
    <w:rsid w:val="005D2E66"/>
    <w:rsid w:val="005D60B5"/>
    <w:rsid w:val="005E1C0D"/>
    <w:rsid w:val="005E2D25"/>
    <w:rsid w:val="005F614D"/>
    <w:rsid w:val="005F774B"/>
    <w:rsid w:val="005F7BF3"/>
    <w:rsid w:val="0060137A"/>
    <w:rsid w:val="00603F94"/>
    <w:rsid w:val="0060479F"/>
    <w:rsid w:val="00610457"/>
    <w:rsid w:val="00613E10"/>
    <w:rsid w:val="00616AFE"/>
    <w:rsid w:val="006177B6"/>
    <w:rsid w:val="006265AD"/>
    <w:rsid w:val="00636B72"/>
    <w:rsid w:val="00637BB6"/>
    <w:rsid w:val="00650745"/>
    <w:rsid w:val="00653957"/>
    <w:rsid w:val="00653EA4"/>
    <w:rsid w:val="006549B7"/>
    <w:rsid w:val="00655B48"/>
    <w:rsid w:val="00662CD3"/>
    <w:rsid w:val="00662E4B"/>
    <w:rsid w:val="006653A8"/>
    <w:rsid w:val="00665FE7"/>
    <w:rsid w:val="00672489"/>
    <w:rsid w:val="006755F6"/>
    <w:rsid w:val="0067791B"/>
    <w:rsid w:val="006809D0"/>
    <w:rsid w:val="0068326B"/>
    <w:rsid w:val="0068428B"/>
    <w:rsid w:val="00685BEB"/>
    <w:rsid w:val="006869F0"/>
    <w:rsid w:val="00692AE9"/>
    <w:rsid w:val="006969A7"/>
    <w:rsid w:val="00697C89"/>
    <w:rsid w:val="006A0C16"/>
    <w:rsid w:val="006A0D3C"/>
    <w:rsid w:val="006A5AD3"/>
    <w:rsid w:val="006A721D"/>
    <w:rsid w:val="006B03C6"/>
    <w:rsid w:val="006B1E06"/>
    <w:rsid w:val="006B21DE"/>
    <w:rsid w:val="006B2B1D"/>
    <w:rsid w:val="006B6F9D"/>
    <w:rsid w:val="006C4071"/>
    <w:rsid w:val="006C5535"/>
    <w:rsid w:val="006C5638"/>
    <w:rsid w:val="006C57DE"/>
    <w:rsid w:val="006C6489"/>
    <w:rsid w:val="006E26EB"/>
    <w:rsid w:val="006E288A"/>
    <w:rsid w:val="006E2A34"/>
    <w:rsid w:val="006E6A67"/>
    <w:rsid w:val="006E7270"/>
    <w:rsid w:val="006E7AE8"/>
    <w:rsid w:val="006F144B"/>
    <w:rsid w:val="006F1AC2"/>
    <w:rsid w:val="006F39E0"/>
    <w:rsid w:val="006F41D9"/>
    <w:rsid w:val="006F489E"/>
    <w:rsid w:val="006F5FCE"/>
    <w:rsid w:val="006F7F5F"/>
    <w:rsid w:val="0070167E"/>
    <w:rsid w:val="00710D6E"/>
    <w:rsid w:val="00713674"/>
    <w:rsid w:val="007151A7"/>
    <w:rsid w:val="00715A45"/>
    <w:rsid w:val="00716D22"/>
    <w:rsid w:val="00722F85"/>
    <w:rsid w:val="00724E53"/>
    <w:rsid w:val="00731729"/>
    <w:rsid w:val="00732326"/>
    <w:rsid w:val="00733E6B"/>
    <w:rsid w:val="0074203F"/>
    <w:rsid w:val="007646F8"/>
    <w:rsid w:val="00765365"/>
    <w:rsid w:val="007661FE"/>
    <w:rsid w:val="00767949"/>
    <w:rsid w:val="007735A9"/>
    <w:rsid w:val="0077513B"/>
    <w:rsid w:val="0077524C"/>
    <w:rsid w:val="00776350"/>
    <w:rsid w:val="007822CC"/>
    <w:rsid w:val="00786F73"/>
    <w:rsid w:val="0079045E"/>
    <w:rsid w:val="00792DD7"/>
    <w:rsid w:val="00796744"/>
    <w:rsid w:val="007A1E18"/>
    <w:rsid w:val="007A2FBB"/>
    <w:rsid w:val="007A3932"/>
    <w:rsid w:val="007B0008"/>
    <w:rsid w:val="007B20FD"/>
    <w:rsid w:val="007B3F00"/>
    <w:rsid w:val="007B6BE4"/>
    <w:rsid w:val="007C03D1"/>
    <w:rsid w:val="007D1A52"/>
    <w:rsid w:val="007D4CFA"/>
    <w:rsid w:val="007E0196"/>
    <w:rsid w:val="007E6EC3"/>
    <w:rsid w:val="007F4BFA"/>
    <w:rsid w:val="00802FB3"/>
    <w:rsid w:val="00804C8A"/>
    <w:rsid w:val="00806555"/>
    <w:rsid w:val="00810458"/>
    <w:rsid w:val="008136BF"/>
    <w:rsid w:val="00821E55"/>
    <w:rsid w:val="00822064"/>
    <w:rsid w:val="008220DA"/>
    <w:rsid w:val="00823F56"/>
    <w:rsid w:val="0083038D"/>
    <w:rsid w:val="00834C8B"/>
    <w:rsid w:val="00835A62"/>
    <w:rsid w:val="008403C9"/>
    <w:rsid w:val="00840E4F"/>
    <w:rsid w:val="00841116"/>
    <w:rsid w:val="00841280"/>
    <w:rsid w:val="008465A6"/>
    <w:rsid w:val="008473AE"/>
    <w:rsid w:val="00850860"/>
    <w:rsid w:val="008541A1"/>
    <w:rsid w:val="008575F8"/>
    <w:rsid w:val="00861009"/>
    <w:rsid w:val="00861438"/>
    <w:rsid w:val="00863A82"/>
    <w:rsid w:val="008656D1"/>
    <w:rsid w:val="00866473"/>
    <w:rsid w:val="008706FB"/>
    <w:rsid w:val="00874008"/>
    <w:rsid w:val="00875302"/>
    <w:rsid w:val="00875D46"/>
    <w:rsid w:val="00880272"/>
    <w:rsid w:val="008868C8"/>
    <w:rsid w:val="00887616"/>
    <w:rsid w:val="00890375"/>
    <w:rsid w:val="00891DDF"/>
    <w:rsid w:val="0089445A"/>
    <w:rsid w:val="00894C0A"/>
    <w:rsid w:val="00895E66"/>
    <w:rsid w:val="00897A97"/>
    <w:rsid w:val="00897D98"/>
    <w:rsid w:val="008A205B"/>
    <w:rsid w:val="008A3E9E"/>
    <w:rsid w:val="008B276E"/>
    <w:rsid w:val="008B65C9"/>
    <w:rsid w:val="008C4A87"/>
    <w:rsid w:val="008C4B87"/>
    <w:rsid w:val="008D0001"/>
    <w:rsid w:val="008D1139"/>
    <w:rsid w:val="008D4682"/>
    <w:rsid w:val="008E12A0"/>
    <w:rsid w:val="008E1BA6"/>
    <w:rsid w:val="008F4343"/>
    <w:rsid w:val="008F5FC5"/>
    <w:rsid w:val="008F7845"/>
    <w:rsid w:val="009058F9"/>
    <w:rsid w:val="009121ED"/>
    <w:rsid w:val="00913ACC"/>
    <w:rsid w:val="00913D9C"/>
    <w:rsid w:val="00914A27"/>
    <w:rsid w:val="0092091F"/>
    <w:rsid w:val="00921246"/>
    <w:rsid w:val="00923C5C"/>
    <w:rsid w:val="009258F1"/>
    <w:rsid w:val="00932EFC"/>
    <w:rsid w:val="009352FF"/>
    <w:rsid w:val="009367D3"/>
    <w:rsid w:val="00940459"/>
    <w:rsid w:val="0094226F"/>
    <w:rsid w:val="009456DB"/>
    <w:rsid w:val="00946169"/>
    <w:rsid w:val="00946B97"/>
    <w:rsid w:val="0094744A"/>
    <w:rsid w:val="009515F6"/>
    <w:rsid w:val="00955C72"/>
    <w:rsid w:val="009565B7"/>
    <w:rsid w:val="00960EA8"/>
    <w:rsid w:val="00961FD7"/>
    <w:rsid w:val="00962BE6"/>
    <w:rsid w:val="0096473C"/>
    <w:rsid w:val="00970036"/>
    <w:rsid w:val="009729CB"/>
    <w:rsid w:val="00973C29"/>
    <w:rsid w:val="00976348"/>
    <w:rsid w:val="00977043"/>
    <w:rsid w:val="00981831"/>
    <w:rsid w:val="00982672"/>
    <w:rsid w:val="00983176"/>
    <w:rsid w:val="00983587"/>
    <w:rsid w:val="0098477A"/>
    <w:rsid w:val="009905F8"/>
    <w:rsid w:val="00992191"/>
    <w:rsid w:val="009952FA"/>
    <w:rsid w:val="00996AA7"/>
    <w:rsid w:val="009A1E38"/>
    <w:rsid w:val="009A3E79"/>
    <w:rsid w:val="009A5A19"/>
    <w:rsid w:val="009A71A9"/>
    <w:rsid w:val="009B264C"/>
    <w:rsid w:val="009B5BB2"/>
    <w:rsid w:val="009C0CF2"/>
    <w:rsid w:val="009C19B8"/>
    <w:rsid w:val="009C1F31"/>
    <w:rsid w:val="009C271B"/>
    <w:rsid w:val="009C7B7C"/>
    <w:rsid w:val="009D14C7"/>
    <w:rsid w:val="009D1E80"/>
    <w:rsid w:val="009D435B"/>
    <w:rsid w:val="009E011A"/>
    <w:rsid w:val="009E1B85"/>
    <w:rsid w:val="009E5615"/>
    <w:rsid w:val="009F0A8D"/>
    <w:rsid w:val="009F10DF"/>
    <w:rsid w:val="009F2EBF"/>
    <w:rsid w:val="009F5C48"/>
    <w:rsid w:val="009F6D71"/>
    <w:rsid w:val="009F75EB"/>
    <w:rsid w:val="00A03C88"/>
    <w:rsid w:val="00A04DAC"/>
    <w:rsid w:val="00A053B6"/>
    <w:rsid w:val="00A05DFF"/>
    <w:rsid w:val="00A06FBD"/>
    <w:rsid w:val="00A10C8F"/>
    <w:rsid w:val="00A11AD5"/>
    <w:rsid w:val="00A130F9"/>
    <w:rsid w:val="00A152F8"/>
    <w:rsid w:val="00A168AE"/>
    <w:rsid w:val="00A16D26"/>
    <w:rsid w:val="00A20044"/>
    <w:rsid w:val="00A2681D"/>
    <w:rsid w:val="00A26B70"/>
    <w:rsid w:val="00A2731F"/>
    <w:rsid w:val="00A3140C"/>
    <w:rsid w:val="00A32CE1"/>
    <w:rsid w:val="00A338DE"/>
    <w:rsid w:val="00A34307"/>
    <w:rsid w:val="00A400B5"/>
    <w:rsid w:val="00A410DD"/>
    <w:rsid w:val="00A4199B"/>
    <w:rsid w:val="00A47E08"/>
    <w:rsid w:val="00A555A9"/>
    <w:rsid w:val="00A62F11"/>
    <w:rsid w:val="00A63BD8"/>
    <w:rsid w:val="00A65C22"/>
    <w:rsid w:val="00A71AE5"/>
    <w:rsid w:val="00A71E06"/>
    <w:rsid w:val="00A73CA0"/>
    <w:rsid w:val="00A74F0A"/>
    <w:rsid w:val="00A76286"/>
    <w:rsid w:val="00A77888"/>
    <w:rsid w:val="00A815BD"/>
    <w:rsid w:val="00A821A7"/>
    <w:rsid w:val="00A83F6D"/>
    <w:rsid w:val="00A8527C"/>
    <w:rsid w:val="00A86519"/>
    <w:rsid w:val="00A91126"/>
    <w:rsid w:val="00A9585D"/>
    <w:rsid w:val="00A977F4"/>
    <w:rsid w:val="00AA1154"/>
    <w:rsid w:val="00AA20AB"/>
    <w:rsid w:val="00AA22FD"/>
    <w:rsid w:val="00AA2402"/>
    <w:rsid w:val="00AA329D"/>
    <w:rsid w:val="00AA35D2"/>
    <w:rsid w:val="00AA5264"/>
    <w:rsid w:val="00AA63B6"/>
    <w:rsid w:val="00AB14F0"/>
    <w:rsid w:val="00AC3A77"/>
    <w:rsid w:val="00AC3DA0"/>
    <w:rsid w:val="00AC42D1"/>
    <w:rsid w:val="00AC6D67"/>
    <w:rsid w:val="00AD0638"/>
    <w:rsid w:val="00AD13B9"/>
    <w:rsid w:val="00AD2A19"/>
    <w:rsid w:val="00AD3219"/>
    <w:rsid w:val="00AD5EC5"/>
    <w:rsid w:val="00AD7A89"/>
    <w:rsid w:val="00AE00BA"/>
    <w:rsid w:val="00AE11EF"/>
    <w:rsid w:val="00AE73AE"/>
    <w:rsid w:val="00AE7B6D"/>
    <w:rsid w:val="00AF3DC7"/>
    <w:rsid w:val="00B037A4"/>
    <w:rsid w:val="00B03C63"/>
    <w:rsid w:val="00B04C3D"/>
    <w:rsid w:val="00B11A5F"/>
    <w:rsid w:val="00B1528D"/>
    <w:rsid w:val="00B20653"/>
    <w:rsid w:val="00B24401"/>
    <w:rsid w:val="00B262C1"/>
    <w:rsid w:val="00B27B10"/>
    <w:rsid w:val="00B27B42"/>
    <w:rsid w:val="00B27F6C"/>
    <w:rsid w:val="00B3256D"/>
    <w:rsid w:val="00B3378D"/>
    <w:rsid w:val="00B3458C"/>
    <w:rsid w:val="00B41939"/>
    <w:rsid w:val="00B435BD"/>
    <w:rsid w:val="00B51047"/>
    <w:rsid w:val="00B54ECE"/>
    <w:rsid w:val="00B577D6"/>
    <w:rsid w:val="00B614F0"/>
    <w:rsid w:val="00B672D4"/>
    <w:rsid w:val="00B70398"/>
    <w:rsid w:val="00B7110D"/>
    <w:rsid w:val="00B7174C"/>
    <w:rsid w:val="00B72987"/>
    <w:rsid w:val="00B74258"/>
    <w:rsid w:val="00B8320F"/>
    <w:rsid w:val="00B8532F"/>
    <w:rsid w:val="00B85CE8"/>
    <w:rsid w:val="00B8783A"/>
    <w:rsid w:val="00B879AE"/>
    <w:rsid w:val="00B9108B"/>
    <w:rsid w:val="00B94B5F"/>
    <w:rsid w:val="00B96550"/>
    <w:rsid w:val="00B9658D"/>
    <w:rsid w:val="00BA1DDC"/>
    <w:rsid w:val="00BA2D36"/>
    <w:rsid w:val="00BA5E95"/>
    <w:rsid w:val="00BB1E0C"/>
    <w:rsid w:val="00BB1EF6"/>
    <w:rsid w:val="00BB52FE"/>
    <w:rsid w:val="00BC36AD"/>
    <w:rsid w:val="00BC491C"/>
    <w:rsid w:val="00BD3463"/>
    <w:rsid w:val="00BD42E5"/>
    <w:rsid w:val="00BD4D13"/>
    <w:rsid w:val="00BD6A1B"/>
    <w:rsid w:val="00BD6C98"/>
    <w:rsid w:val="00BE1725"/>
    <w:rsid w:val="00BE3D2E"/>
    <w:rsid w:val="00BF1300"/>
    <w:rsid w:val="00BF163A"/>
    <w:rsid w:val="00BF28E4"/>
    <w:rsid w:val="00BF4708"/>
    <w:rsid w:val="00BF4C31"/>
    <w:rsid w:val="00C00035"/>
    <w:rsid w:val="00C00AEA"/>
    <w:rsid w:val="00C02C80"/>
    <w:rsid w:val="00C1458B"/>
    <w:rsid w:val="00C15BA9"/>
    <w:rsid w:val="00C16344"/>
    <w:rsid w:val="00C16669"/>
    <w:rsid w:val="00C238CD"/>
    <w:rsid w:val="00C23FC9"/>
    <w:rsid w:val="00C32D65"/>
    <w:rsid w:val="00C34FA7"/>
    <w:rsid w:val="00C35E3C"/>
    <w:rsid w:val="00C3658C"/>
    <w:rsid w:val="00C37AD7"/>
    <w:rsid w:val="00C41A64"/>
    <w:rsid w:val="00C45525"/>
    <w:rsid w:val="00C50C89"/>
    <w:rsid w:val="00C5372A"/>
    <w:rsid w:val="00C54D6B"/>
    <w:rsid w:val="00C62A54"/>
    <w:rsid w:val="00C72B06"/>
    <w:rsid w:val="00C736B7"/>
    <w:rsid w:val="00C73D82"/>
    <w:rsid w:val="00C748CA"/>
    <w:rsid w:val="00C814DF"/>
    <w:rsid w:val="00C87E26"/>
    <w:rsid w:val="00C91BCC"/>
    <w:rsid w:val="00CA0160"/>
    <w:rsid w:val="00CA3CE2"/>
    <w:rsid w:val="00CA6590"/>
    <w:rsid w:val="00CB3164"/>
    <w:rsid w:val="00CB5777"/>
    <w:rsid w:val="00CB7142"/>
    <w:rsid w:val="00CB7C04"/>
    <w:rsid w:val="00CC2A8C"/>
    <w:rsid w:val="00CD1B68"/>
    <w:rsid w:val="00CD57AA"/>
    <w:rsid w:val="00CD6A7E"/>
    <w:rsid w:val="00CE0C71"/>
    <w:rsid w:val="00CE10DE"/>
    <w:rsid w:val="00CE3760"/>
    <w:rsid w:val="00D03EB4"/>
    <w:rsid w:val="00D045AB"/>
    <w:rsid w:val="00D06507"/>
    <w:rsid w:val="00D112E9"/>
    <w:rsid w:val="00D20CDC"/>
    <w:rsid w:val="00D211CD"/>
    <w:rsid w:val="00D327E0"/>
    <w:rsid w:val="00D3286D"/>
    <w:rsid w:val="00D3476A"/>
    <w:rsid w:val="00D36675"/>
    <w:rsid w:val="00D37C4C"/>
    <w:rsid w:val="00D418F6"/>
    <w:rsid w:val="00D41EB4"/>
    <w:rsid w:val="00D43811"/>
    <w:rsid w:val="00D44D1A"/>
    <w:rsid w:val="00D44F41"/>
    <w:rsid w:val="00D457E2"/>
    <w:rsid w:val="00D51881"/>
    <w:rsid w:val="00D54939"/>
    <w:rsid w:val="00D55FD5"/>
    <w:rsid w:val="00D65F59"/>
    <w:rsid w:val="00D675E8"/>
    <w:rsid w:val="00D75717"/>
    <w:rsid w:val="00D75A9E"/>
    <w:rsid w:val="00D804EF"/>
    <w:rsid w:val="00D85971"/>
    <w:rsid w:val="00D874FD"/>
    <w:rsid w:val="00D92111"/>
    <w:rsid w:val="00D926B5"/>
    <w:rsid w:val="00D931D2"/>
    <w:rsid w:val="00D9376F"/>
    <w:rsid w:val="00D956B6"/>
    <w:rsid w:val="00D97415"/>
    <w:rsid w:val="00D97F63"/>
    <w:rsid w:val="00DA1CC9"/>
    <w:rsid w:val="00DA1E77"/>
    <w:rsid w:val="00DA2B02"/>
    <w:rsid w:val="00DB014F"/>
    <w:rsid w:val="00DB2CA1"/>
    <w:rsid w:val="00DB2F4E"/>
    <w:rsid w:val="00DC032C"/>
    <w:rsid w:val="00DC1AB1"/>
    <w:rsid w:val="00DC377D"/>
    <w:rsid w:val="00DC5C28"/>
    <w:rsid w:val="00DD3799"/>
    <w:rsid w:val="00DD434F"/>
    <w:rsid w:val="00DD725D"/>
    <w:rsid w:val="00DD7BBB"/>
    <w:rsid w:val="00DE15C6"/>
    <w:rsid w:val="00DE203E"/>
    <w:rsid w:val="00DE2848"/>
    <w:rsid w:val="00DF3DD3"/>
    <w:rsid w:val="00DF66EA"/>
    <w:rsid w:val="00E071E8"/>
    <w:rsid w:val="00E07ABE"/>
    <w:rsid w:val="00E1413B"/>
    <w:rsid w:val="00E15D68"/>
    <w:rsid w:val="00E16874"/>
    <w:rsid w:val="00E17923"/>
    <w:rsid w:val="00E17B0A"/>
    <w:rsid w:val="00E20678"/>
    <w:rsid w:val="00E20ED9"/>
    <w:rsid w:val="00E220D8"/>
    <w:rsid w:val="00E24C7D"/>
    <w:rsid w:val="00E27403"/>
    <w:rsid w:val="00E31366"/>
    <w:rsid w:val="00E31CB1"/>
    <w:rsid w:val="00E31E2C"/>
    <w:rsid w:val="00E3202E"/>
    <w:rsid w:val="00E32F21"/>
    <w:rsid w:val="00E40090"/>
    <w:rsid w:val="00E41B14"/>
    <w:rsid w:val="00E422BA"/>
    <w:rsid w:val="00E43FFE"/>
    <w:rsid w:val="00E46288"/>
    <w:rsid w:val="00E470C2"/>
    <w:rsid w:val="00E47506"/>
    <w:rsid w:val="00E559A7"/>
    <w:rsid w:val="00E56E31"/>
    <w:rsid w:val="00E57614"/>
    <w:rsid w:val="00E67AD8"/>
    <w:rsid w:val="00E71190"/>
    <w:rsid w:val="00E72115"/>
    <w:rsid w:val="00E736AE"/>
    <w:rsid w:val="00E76CC5"/>
    <w:rsid w:val="00E81387"/>
    <w:rsid w:val="00E826E4"/>
    <w:rsid w:val="00E856A9"/>
    <w:rsid w:val="00E85864"/>
    <w:rsid w:val="00E85D1B"/>
    <w:rsid w:val="00E85E5B"/>
    <w:rsid w:val="00E941CF"/>
    <w:rsid w:val="00E96971"/>
    <w:rsid w:val="00EB250B"/>
    <w:rsid w:val="00EB3C4F"/>
    <w:rsid w:val="00EB6E89"/>
    <w:rsid w:val="00EC1B86"/>
    <w:rsid w:val="00EC41D4"/>
    <w:rsid w:val="00ED13EA"/>
    <w:rsid w:val="00ED1A2B"/>
    <w:rsid w:val="00ED370A"/>
    <w:rsid w:val="00EE0A87"/>
    <w:rsid w:val="00EE2E05"/>
    <w:rsid w:val="00EE72CC"/>
    <w:rsid w:val="00EF0769"/>
    <w:rsid w:val="00EF200A"/>
    <w:rsid w:val="00EF47A9"/>
    <w:rsid w:val="00EF5E21"/>
    <w:rsid w:val="00EF700F"/>
    <w:rsid w:val="00EF7025"/>
    <w:rsid w:val="00F00EF2"/>
    <w:rsid w:val="00F01AC9"/>
    <w:rsid w:val="00F02CE9"/>
    <w:rsid w:val="00F1037A"/>
    <w:rsid w:val="00F11936"/>
    <w:rsid w:val="00F12FA4"/>
    <w:rsid w:val="00F13A30"/>
    <w:rsid w:val="00F14807"/>
    <w:rsid w:val="00F2297C"/>
    <w:rsid w:val="00F240DC"/>
    <w:rsid w:val="00F2527D"/>
    <w:rsid w:val="00F33DDF"/>
    <w:rsid w:val="00F37708"/>
    <w:rsid w:val="00F4175D"/>
    <w:rsid w:val="00F41CD9"/>
    <w:rsid w:val="00F43421"/>
    <w:rsid w:val="00F44196"/>
    <w:rsid w:val="00F4782E"/>
    <w:rsid w:val="00F53979"/>
    <w:rsid w:val="00F5455A"/>
    <w:rsid w:val="00F5654E"/>
    <w:rsid w:val="00F66595"/>
    <w:rsid w:val="00F74D27"/>
    <w:rsid w:val="00F82320"/>
    <w:rsid w:val="00F82BA2"/>
    <w:rsid w:val="00F86069"/>
    <w:rsid w:val="00F8693F"/>
    <w:rsid w:val="00F86AED"/>
    <w:rsid w:val="00F86C8E"/>
    <w:rsid w:val="00F90689"/>
    <w:rsid w:val="00F907F3"/>
    <w:rsid w:val="00F94CA5"/>
    <w:rsid w:val="00F94E65"/>
    <w:rsid w:val="00F9653F"/>
    <w:rsid w:val="00FA01C3"/>
    <w:rsid w:val="00FA085D"/>
    <w:rsid w:val="00FA3420"/>
    <w:rsid w:val="00FB0AF8"/>
    <w:rsid w:val="00FD1B4A"/>
    <w:rsid w:val="00FD2A82"/>
    <w:rsid w:val="00FD3B7B"/>
    <w:rsid w:val="00FD60FE"/>
    <w:rsid w:val="00FD773A"/>
    <w:rsid w:val="00FE05DC"/>
    <w:rsid w:val="00FE16FA"/>
    <w:rsid w:val="00FE17BF"/>
    <w:rsid w:val="00FE31C7"/>
    <w:rsid w:val="00FE61D7"/>
    <w:rsid w:val="00FF10D2"/>
    <w:rsid w:val="00FF3A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F17E30"/>
  <w15:docId w15:val="{1B9095E8-F017-4696-8AAE-50467108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58F9"/>
    <w:rPr>
      <w:sz w:val="24"/>
      <w:szCs w:val="24"/>
      <w:lang w:eastAsia="es-ES"/>
    </w:rPr>
  </w:style>
  <w:style w:type="paragraph" w:styleId="berschrift1">
    <w:name w:val="heading 1"/>
    <w:basedOn w:val="Standard"/>
    <w:next w:val="Standard"/>
    <w:link w:val="berschrift1Zchn"/>
    <w:qFormat/>
    <w:locked/>
    <w:rsid w:val="00FA34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next w:val="Standard"/>
    <w:link w:val="berschrift3Zchn"/>
    <w:semiHidden/>
    <w:unhideWhenUsed/>
    <w:qFormat/>
    <w:locked/>
    <w:rsid w:val="00AC6D67"/>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99"/>
    <w:qFormat/>
    <w:rsid w:val="00BD6A1B"/>
    <w:pPr>
      <w:ind w:left="720"/>
      <w:contextualSpacing/>
    </w:pPr>
  </w:style>
  <w:style w:type="table" w:styleId="Tabellenraster">
    <w:name w:val="Table Grid"/>
    <w:basedOn w:val="NormaleTabelle"/>
    <w:uiPriority w:val="99"/>
    <w:rsid w:val="00913D9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rsid w:val="00913D9C"/>
    <w:rPr>
      <w:rFonts w:cs="Times New Roman"/>
      <w:color w:val="0000FF"/>
      <w:u w:val="single"/>
    </w:rPr>
  </w:style>
  <w:style w:type="paragraph" w:styleId="Kopfzeile">
    <w:name w:val="header"/>
    <w:basedOn w:val="Standard"/>
    <w:link w:val="KopfzeileZchn"/>
    <w:uiPriority w:val="99"/>
    <w:rsid w:val="00E40090"/>
    <w:pPr>
      <w:tabs>
        <w:tab w:val="center" w:pos="4252"/>
        <w:tab w:val="right" w:pos="8504"/>
      </w:tabs>
    </w:pPr>
  </w:style>
  <w:style w:type="character" w:customStyle="1" w:styleId="KopfzeileZchn">
    <w:name w:val="Kopfzeile Zchn"/>
    <w:basedOn w:val="Absatz-Standardschriftart"/>
    <w:link w:val="Kopfzeile"/>
    <w:uiPriority w:val="99"/>
    <w:locked/>
    <w:rsid w:val="00E40090"/>
    <w:rPr>
      <w:rFonts w:cs="Times New Roman"/>
      <w:lang w:val="de-DE"/>
    </w:rPr>
  </w:style>
  <w:style w:type="paragraph" w:styleId="Fuzeile">
    <w:name w:val="footer"/>
    <w:basedOn w:val="Standard"/>
    <w:link w:val="FuzeileZchn"/>
    <w:uiPriority w:val="99"/>
    <w:rsid w:val="00E40090"/>
    <w:pPr>
      <w:tabs>
        <w:tab w:val="center" w:pos="4252"/>
        <w:tab w:val="right" w:pos="8504"/>
      </w:tabs>
    </w:pPr>
  </w:style>
  <w:style w:type="character" w:customStyle="1" w:styleId="FuzeileZchn">
    <w:name w:val="Fußzeile Zchn"/>
    <w:basedOn w:val="Absatz-Standardschriftart"/>
    <w:link w:val="Fuzeile"/>
    <w:uiPriority w:val="99"/>
    <w:locked/>
    <w:rsid w:val="00E40090"/>
    <w:rPr>
      <w:rFonts w:cs="Times New Roman"/>
      <w:lang w:val="de-DE"/>
    </w:rPr>
  </w:style>
  <w:style w:type="paragraph" w:styleId="Sprechblasentext">
    <w:name w:val="Balloon Text"/>
    <w:basedOn w:val="Standard"/>
    <w:link w:val="SprechblasentextZchn"/>
    <w:uiPriority w:val="99"/>
    <w:semiHidden/>
    <w:rsid w:val="00FD1B4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FD1B4A"/>
    <w:rPr>
      <w:rFonts w:ascii="Tahoma" w:hAnsi="Tahoma" w:cs="Tahoma"/>
      <w:sz w:val="16"/>
      <w:szCs w:val="16"/>
      <w:lang w:val="de-DE"/>
    </w:rPr>
  </w:style>
  <w:style w:type="character" w:styleId="Seitenzahl">
    <w:name w:val="page number"/>
    <w:basedOn w:val="Absatz-Standardschriftart"/>
    <w:uiPriority w:val="99"/>
    <w:semiHidden/>
    <w:rsid w:val="00202841"/>
    <w:rPr>
      <w:rFonts w:cs="Times New Roman"/>
    </w:rPr>
  </w:style>
  <w:style w:type="paragraph" w:styleId="KeinLeerraum">
    <w:name w:val="No Spacing"/>
    <w:uiPriority w:val="1"/>
    <w:qFormat/>
    <w:rsid w:val="00616AFE"/>
    <w:rPr>
      <w:rFonts w:ascii="Arial" w:hAnsi="Arial" w:cs="Helvetica"/>
      <w:lang w:eastAsia="en-US"/>
    </w:rPr>
  </w:style>
  <w:style w:type="character" w:customStyle="1" w:styleId="berschrift1Zchn">
    <w:name w:val="Überschrift 1 Zchn"/>
    <w:basedOn w:val="Absatz-Standardschriftart"/>
    <w:link w:val="berschrift1"/>
    <w:rsid w:val="00FA3420"/>
    <w:rPr>
      <w:rFonts w:asciiTheme="majorHAnsi" w:eastAsiaTheme="majorEastAsia" w:hAnsiTheme="majorHAnsi" w:cstheme="majorBidi"/>
      <w:b/>
      <w:bCs/>
      <w:color w:val="365F91" w:themeColor="accent1" w:themeShade="BF"/>
      <w:sz w:val="28"/>
      <w:szCs w:val="28"/>
      <w:lang w:eastAsia="es-ES"/>
    </w:rPr>
  </w:style>
  <w:style w:type="paragraph" w:customStyle="1" w:styleId="003aAmtFlietextclean">
    <w:name w:val="003a_Amt Fließtext clean"/>
    <w:basedOn w:val="Standard"/>
    <w:uiPriority w:val="99"/>
    <w:rsid w:val="009258F1"/>
    <w:pPr>
      <w:autoSpaceDE w:val="0"/>
      <w:autoSpaceDN w:val="0"/>
      <w:spacing w:line="288" w:lineRule="auto"/>
      <w:jc w:val="both"/>
    </w:pPr>
    <w:rPr>
      <w:rFonts w:ascii="Myriad Pro" w:eastAsiaTheme="minorHAnsi" w:hAnsi="Myriad Pro"/>
      <w:color w:val="000000"/>
      <w:sz w:val="20"/>
      <w:szCs w:val="20"/>
      <w:lang w:eastAsia="en-US"/>
    </w:rPr>
  </w:style>
  <w:style w:type="character" w:customStyle="1" w:styleId="berschrift3Zchn">
    <w:name w:val="Überschrift 3 Zchn"/>
    <w:basedOn w:val="Absatz-Standardschriftart"/>
    <w:link w:val="berschrift3"/>
    <w:semiHidden/>
    <w:rsid w:val="00AC6D67"/>
    <w:rPr>
      <w:rFonts w:asciiTheme="majorHAnsi" w:eastAsiaTheme="majorEastAsia" w:hAnsiTheme="majorHAnsi" w:cstheme="majorBidi"/>
      <w:b/>
      <w:bCs/>
      <w:color w:val="4F81BD" w:themeColor="accent1"/>
      <w:sz w:val="24"/>
      <w:szCs w:val="24"/>
      <w:lang w:eastAsia="es-ES"/>
    </w:rPr>
  </w:style>
  <w:style w:type="paragraph" w:styleId="StandardWeb">
    <w:name w:val="Normal (Web)"/>
    <w:basedOn w:val="Standard"/>
    <w:uiPriority w:val="99"/>
    <w:unhideWhenUsed/>
    <w:rsid w:val="00AC6D67"/>
    <w:pPr>
      <w:spacing w:before="100" w:beforeAutospacing="1" w:after="100" w:afterAutospacing="1"/>
    </w:pPr>
    <w:rPr>
      <w:rFonts w:ascii="Times New Roman" w:eastAsia="Times New Roman" w:hAnsi="Times New Roman"/>
      <w:lang w:eastAsia="de-DE"/>
    </w:rPr>
  </w:style>
  <w:style w:type="character" w:customStyle="1" w:styleId="plistaallouter">
    <w:name w:val="plistaallouter"/>
    <w:basedOn w:val="Absatz-Standardschriftart"/>
    <w:rsid w:val="00AC6D67"/>
  </w:style>
  <w:style w:type="character" w:customStyle="1" w:styleId="plistahl">
    <w:name w:val="plistahl"/>
    <w:basedOn w:val="Absatz-Standardschriftart"/>
    <w:rsid w:val="00AC6D67"/>
  </w:style>
  <w:style w:type="character" w:customStyle="1" w:styleId="itemanzeige">
    <w:name w:val="itemanzeige"/>
    <w:basedOn w:val="Absatz-Standardschriftart"/>
    <w:rsid w:val="00AC6D67"/>
  </w:style>
  <w:style w:type="character" w:customStyle="1" w:styleId="itemtitle">
    <w:name w:val="itemtitle"/>
    <w:basedOn w:val="Absatz-Standardschriftart"/>
    <w:rsid w:val="00AC6D67"/>
  </w:style>
  <w:style w:type="paragraph" w:customStyle="1" w:styleId="vorspann">
    <w:name w:val="vorspann"/>
    <w:basedOn w:val="Standard"/>
    <w:rsid w:val="00AC6D67"/>
    <w:pPr>
      <w:spacing w:before="100" w:beforeAutospacing="1" w:after="100" w:afterAutospacing="1"/>
    </w:pPr>
    <w:rPr>
      <w:rFonts w:ascii="Times New Roman" w:eastAsia="Times New Roman" w:hAnsi="Times New Roman"/>
      <w:lang w:eastAsia="de-DE"/>
    </w:rPr>
  </w:style>
  <w:style w:type="character" w:customStyle="1" w:styleId="ortsmarke">
    <w:name w:val="ortsmarke"/>
    <w:basedOn w:val="Absatz-Standardschriftart"/>
    <w:rsid w:val="00AC6D67"/>
  </w:style>
  <w:style w:type="character" w:customStyle="1" w:styleId="weiterlesen">
    <w:name w:val="weiterlesen"/>
    <w:basedOn w:val="Absatz-Standardschriftart"/>
    <w:rsid w:val="00AC6D67"/>
  </w:style>
  <w:style w:type="paragraph" w:customStyle="1" w:styleId="tinyp">
    <w:name w:val="tiny_p"/>
    <w:basedOn w:val="Standard"/>
    <w:rsid w:val="00376B3B"/>
    <w:pPr>
      <w:spacing w:before="100" w:beforeAutospacing="1" w:after="100" w:afterAutospacing="1"/>
    </w:pPr>
    <w:rPr>
      <w:rFonts w:ascii="Times New Roman" w:eastAsia="Times New Roman" w:hAnsi="Times New Roman"/>
      <w:lang w:eastAsia="de-DE"/>
    </w:rPr>
  </w:style>
  <w:style w:type="paragraph" w:customStyle="1" w:styleId="Pa1">
    <w:name w:val="Pa1"/>
    <w:basedOn w:val="Standard"/>
    <w:next w:val="Standard"/>
    <w:uiPriority w:val="99"/>
    <w:rsid w:val="00376B3B"/>
    <w:pPr>
      <w:autoSpaceDE w:val="0"/>
      <w:autoSpaceDN w:val="0"/>
      <w:adjustRightInd w:val="0"/>
      <w:spacing w:line="241" w:lineRule="atLeast"/>
    </w:pPr>
    <w:rPr>
      <w:rFonts w:ascii="Avenir Medium" w:hAnsi="Avenir Medium"/>
      <w:lang w:eastAsia="de-DE"/>
    </w:rPr>
  </w:style>
  <w:style w:type="character" w:customStyle="1" w:styleId="A2">
    <w:name w:val="A2"/>
    <w:uiPriority w:val="99"/>
    <w:rsid w:val="00376B3B"/>
    <w:rPr>
      <w:rFonts w:cs="Avenir Medium"/>
      <w:i/>
      <w:iCs/>
      <w:color w:val="57585A"/>
      <w:sz w:val="18"/>
      <w:szCs w:val="18"/>
    </w:rPr>
  </w:style>
  <w:style w:type="character" w:customStyle="1" w:styleId="A6">
    <w:name w:val="A6"/>
    <w:uiPriority w:val="99"/>
    <w:rsid w:val="00376B3B"/>
    <w:rPr>
      <w:rFonts w:ascii="Avenir Light" w:hAnsi="Avenir Light" w:cs="Avenir Light"/>
      <w:i/>
      <w:iCs/>
      <w:color w:val="57585A"/>
      <w:sz w:val="14"/>
      <w:szCs w:val="14"/>
    </w:rPr>
  </w:style>
  <w:style w:type="paragraph" w:customStyle="1" w:styleId="Pa0">
    <w:name w:val="Pa0"/>
    <w:basedOn w:val="Standard"/>
    <w:next w:val="Standard"/>
    <w:uiPriority w:val="99"/>
    <w:rsid w:val="00376B3B"/>
    <w:pPr>
      <w:autoSpaceDE w:val="0"/>
      <w:autoSpaceDN w:val="0"/>
      <w:adjustRightInd w:val="0"/>
      <w:spacing w:line="241" w:lineRule="atLeast"/>
    </w:pPr>
    <w:rPr>
      <w:rFonts w:ascii="Avenir Medium" w:hAnsi="Avenir Medium"/>
      <w:lang w:eastAsia="de-DE"/>
    </w:rPr>
  </w:style>
  <w:style w:type="character" w:customStyle="1" w:styleId="A4">
    <w:name w:val="A4"/>
    <w:uiPriority w:val="99"/>
    <w:rsid w:val="00376B3B"/>
    <w:rPr>
      <w:rFonts w:ascii="GillSans Light" w:hAnsi="GillSans Light" w:cs="GillSans Light"/>
      <w:color w:val="57585A"/>
      <w:sz w:val="90"/>
      <w:szCs w:val="90"/>
    </w:rPr>
  </w:style>
  <w:style w:type="character" w:customStyle="1" w:styleId="A1">
    <w:name w:val="A1"/>
    <w:uiPriority w:val="99"/>
    <w:rsid w:val="00376B3B"/>
    <w:rPr>
      <w:rFonts w:ascii="GillSans Light" w:hAnsi="GillSans Light" w:cs="GillSans Light"/>
      <w:color w:val="57585A"/>
      <w:sz w:val="34"/>
      <w:szCs w:val="34"/>
    </w:rPr>
  </w:style>
  <w:style w:type="paragraph" w:customStyle="1" w:styleId="Default">
    <w:name w:val="Default"/>
    <w:rsid w:val="00305567"/>
    <w:pPr>
      <w:autoSpaceDE w:val="0"/>
      <w:autoSpaceDN w:val="0"/>
      <w:adjustRightInd w:val="0"/>
    </w:pPr>
    <w:rPr>
      <w:rFonts w:ascii="Avenir Medium" w:hAnsi="Avenir Medium" w:cs="Avenir Medium"/>
      <w:color w:val="000000"/>
      <w:sz w:val="24"/>
      <w:szCs w:val="24"/>
    </w:rPr>
  </w:style>
  <w:style w:type="character" w:customStyle="1" w:styleId="A3">
    <w:name w:val="A3"/>
    <w:uiPriority w:val="99"/>
    <w:rsid w:val="00305567"/>
    <w:rPr>
      <w:rFonts w:ascii="Avenir Light" w:hAnsi="Avenir Light" w:cs="Avenir Light"/>
      <w:i/>
      <w:iCs/>
      <w:color w:val="57585A"/>
      <w:sz w:val="16"/>
      <w:szCs w:val="16"/>
    </w:rPr>
  </w:style>
  <w:style w:type="character" w:customStyle="1" w:styleId="A0">
    <w:name w:val="A0"/>
    <w:uiPriority w:val="99"/>
    <w:rsid w:val="00305567"/>
    <w:rPr>
      <w:rFonts w:ascii="GillSans Light" w:hAnsi="GillSans Light" w:cs="GillSans Light"/>
      <w:color w:val="57585A"/>
      <w:sz w:val="86"/>
      <w:szCs w:val="86"/>
    </w:rPr>
  </w:style>
  <w:style w:type="character" w:styleId="Fett">
    <w:name w:val="Strong"/>
    <w:basedOn w:val="Absatz-Standardschriftart"/>
    <w:uiPriority w:val="22"/>
    <w:qFormat/>
    <w:locked/>
    <w:rsid w:val="006C6489"/>
    <w:rPr>
      <w:b/>
      <w:bCs/>
    </w:rPr>
  </w:style>
  <w:style w:type="character" w:customStyle="1" w:styleId="apple-converted-space">
    <w:name w:val="apple-converted-space"/>
    <w:basedOn w:val="Absatz-Standardschriftart"/>
    <w:rsid w:val="004A1E9A"/>
  </w:style>
  <w:style w:type="character" w:styleId="NichtaufgelsteErwhnung">
    <w:name w:val="Unresolved Mention"/>
    <w:basedOn w:val="Absatz-Standardschriftart"/>
    <w:uiPriority w:val="99"/>
    <w:semiHidden/>
    <w:unhideWhenUsed/>
    <w:rsid w:val="004D5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416">
      <w:bodyDiv w:val="1"/>
      <w:marLeft w:val="0"/>
      <w:marRight w:val="0"/>
      <w:marTop w:val="0"/>
      <w:marBottom w:val="0"/>
      <w:divBdr>
        <w:top w:val="none" w:sz="0" w:space="0" w:color="auto"/>
        <w:left w:val="none" w:sz="0" w:space="0" w:color="auto"/>
        <w:bottom w:val="none" w:sz="0" w:space="0" w:color="auto"/>
        <w:right w:val="none" w:sz="0" w:space="0" w:color="auto"/>
      </w:divBdr>
    </w:div>
    <w:div w:id="37559328">
      <w:bodyDiv w:val="1"/>
      <w:marLeft w:val="0"/>
      <w:marRight w:val="0"/>
      <w:marTop w:val="0"/>
      <w:marBottom w:val="0"/>
      <w:divBdr>
        <w:top w:val="none" w:sz="0" w:space="0" w:color="auto"/>
        <w:left w:val="none" w:sz="0" w:space="0" w:color="auto"/>
        <w:bottom w:val="none" w:sz="0" w:space="0" w:color="auto"/>
        <w:right w:val="none" w:sz="0" w:space="0" w:color="auto"/>
      </w:divBdr>
    </w:div>
    <w:div w:id="89357643">
      <w:bodyDiv w:val="1"/>
      <w:marLeft w:val="0"/>
      <w:marRight w:val="0"/>
      <w:marTop w:val="0"/>
      <w:marBottom w:val="0"/>
      <w:divBdr>
        <w:top w:val="none" w:sz="0" w:space="0" w:color="auto"/>
        <w:left w:val="none" w:sz="0" w:space="0" w:color="auto"/>
        <w:bottom w:val="none" w:sz="0" w:space="0" w:color="auto"/>
        <w:right w:val="none" w:sz="0" w:space="0" w:color="auto"/>
      </w:divBdr>
    </w:div>
    <w:div w:id="118693626">
      <w:bodyDiv w:val="1"/>
      <w:marLeft w:val="0"/>
      <w:marRight w:val="0"/>
      <w:marTop w:val="0"/>
      <w:marBottom w:val="0"/>
      <w:divBdr>
        <w:top w:val="none" w:sz="0" w:space="0" w:color="auto"/>
        <w:left w:val="none" w:sz="0" w:space="0" w:color="auto"/>
        <w:bottom w:val="none" w:sz="0" w:space="0" w:color="auto"/>
        <w:right w:val="none" w:sz="0" w:space="0" w:color="auto"/>
      </w:divBdr>
    </w:div>
    <w:div w:id="141194087">
      <w:bodyDiv w:val="1"/>
      <w:marLeft w:val="0"/>
      <w:marRight w:val="0"/>
      <w:marTop w:val="0"/>
      <w:marBottom w:val="0"/>
      <w:divBdr>
        <w:top w:val="none" w:sz="0" w:space="0" w:color="auto"/>
        <w:left w:val="none" w:sz="0" w:space="0" w:color="auto"/>
        <w:bottom w:val="none" w:sz="0" w:space="0" w:color="auto"/>
        <w:right w:val="none" w:sz="0" w:space="0" w:color="auto"/>
      </w:divBdr>
    </w:div>
    <w:div w:id="155849663">
      <w:bodyDiv w:val="1"/>
      <w:marLeft w:val="0"/>
      <w:marRight w:val="0"/>
      <w:marTop w:val="0"/>
      <w:marBottom w:val="0"/>
      <w:divBdr>
        <w:top w:val="none" w:sz="0" w:space="0" w:color="auto"/>
        <w:left w:val="none" w:sz="0" w:space="0" w:color="auto"/>
        <w:bottom w:val="none" w:sz="0" w:space="0" w:color="auto"/>
        <w:right w:val="none" w:sz="0" w:space="0" w:color="auto"/>
      </w:divBdr>
    </w:div>
    <w:div w:id="170146589">
      <w:bodyDiv w:val="1"/>
      <w:marLeft w:val="0"/>
      <w:marRight w:val="0"/>
      <w:marTop w:val="0"/>
      <w:marBottom w:val="0"/>
      <w:divBdr>
        <w:top w:val="none" w:sz="0" w:space="0" w:color="auto"/>
        <w:left w:val="none" w:sz="0" w:space="0" w:color="auto"/>
        <w:bottom w:val="none" w:sz="0" w:space="0" w:color="auto"/>
        <w:right w:val="none" w:sz="0" w:space="0" w:color="auto"/>
      </w:divBdr>
    </w:div>
    <w:div w:id="234554596">
      <w:marLeft w:val="0"/>
      <w:marRight w:val="0"/>
      <w:marTop w:val="0"/>
      <w:marBottom w:val="0"/>
      <w:divBdr>
        <w:top w:val="none" w:sz="0" w:space="0" w:color="auto"/>
        <w:left w:val="none" w:sz="0" w:space="0" w:color="auto"/>
        <w:bottom w:val="none" w:sz="0" w:space="0" w:color="auto"/>
        <w:right w:val="none" w:sz="0" w:space="0" w:color="auto"/>
      </w:divBdr>
    </w:div>
    <w:div w:id="234554597">
      <w:marLeft w:val="0"/>
      <w:marRight w:val="0"/>
      <w:marTop w:val="0"/>
      <w:marBottom w:val="0"/>
      <w:divBdr>
        <w:top w:val="none" w:sz="0" w:space="0" w:color="auto"/>
        <w:left w:val="none" w:sz="0" w:space="0" w:color="auto"/>
        <w:bottom w:val="none" w:sz="0" w:space="0" w:color="auto"/>
        <w:right w:val="none" w:sz="0" w:space="0" w:color="auto"/>
      </w:divBdr>
    </w:div>
    <w:div w:id="234554598">
      <w:marLeft w:val="0"/>
      <w:marRight w:val="0"/>
      <w:marTop w:val="0"/>
      <w:marBottom w:val="0"/>
      <w:divBdr>
        <w:top w:val="none" w:sz="0" w:space="0" w:color="auto"/>
        <w:left w:val="none" w:sz="0" w:space="0" w:color="auto"/>
        <w:bottom w:val="none" w:sz="0" w:space="0" w:color="auto"/>
        <w:right w:val="none" w:sz="0" w:space="0" w:color="auto"/>
      </w:divBdr>
    </w:div>
    <w:div w:id="234554599">
      <w:marLeft w:val="0"/>
      <w:marRight w:val="0"/>
      <w:marTop w:val="0"/>
      <w:marBottom w:val="0"/>
      <w:divBdr>
        <w:top w:val="none" w:sz="0" w:space="0" w:color="auto"/>
        <w:left w:val="none" w:sz="0" w:space="0" w:color="auto"/>
        <w:bottom w:val="none" w:sz="0" w:space="0" w:color="auto"/>
        <w:right w:val="none" w:sz="0" w:space="0" w:color="auto"/>
      </w:divBdr>
    </w:div>
    <w:div w:id="234554600">
      <w:marLeft w:val="0"/>
      <w:marRight w:val="0"/>
      <w:marTop w:val="0"/>
      <w:marBottom w:val="0"/>
      <w:divBdr>
        <w:top w:val="none" w:sz="0" w:space="0" w:color="auto"/>
        <w:left w:val="none" w:sz="0" w:space="0" w:color="auto"/>
        <w:bottom w:val="none" w:sz="0" w:space="0" w:color="auto"/>
        <w:right w:val="none" w:sz="0" w:space="0" w:color="auto"/>
      </w:divBdr>
    </w:div>
    <w:div w:id="234554601">
      <w:marLeft w:val="0"/>
      <w:marRight w:val="0"/>
      <w:marTop w:val="0"/>
      <w:marBottom w:val="0"/>
      <w:divBdr>
        <w:top w:val="none" w:sz="0" w:space="0" w:color="auto"/>
        <w:left w:val="none" w:sz="0" w:space="0" w:color="auto"/>
        <w:bottom w:val="none" w:sz="0" w:space="0" w:color="auto"/>
        <w:right w:val="none" w:sz="0" w:space="0" w:color="auto"/>
      </w:divBdr>
    </w:div>
    <w:div w:id="234554602">
      <w:marLeft w:val="0"/>
      <w:marRight w:val="0"/>
      <w:marTop w:val="0"/>
      <w:marBottom w:val="0"/>
      <w:divBdr>
        <w:top w:val="none" w:sz="0" w:space="0" w:color="auto"/>
        <w:left w:val="none" w:sz="0" w:space="0" w:color="auto"/>
        <w:bottom w:val="none" w:sz="0" w:space="0" w:color="auto"/>
        <w:right w:val="none" w:sz="0" w:space="0" w:color="auto"/>
      </w:divBdr>
    </w:div>
    <w:div w:id="234554603">
      <w:marLeft w:val="0"/>
      <w:marRight w:val="0"/>
      <w:marTop w:val="0"/>
      <w:marBottom w:val="0"/>
      <w:divBdr>
        <w:top w:val="none" w:sz="0" w:space="0" w:color="auto"/>
        <w:left w:val="none" w:sz="0" w:space="0" w:color="auto"/>
        <w:bottom w:val="none" w:sz="0" w:space="0" w:color="auto"/>
        <w:right w:val="none" w:sz="0" w:space="0" w:color="auto"/>
      </w:divBdr>
    </w:div>
    <w:div w:id="335696163">
      <w:bodyDiv w:val="1"/>
      <w:marLeft w:val="0"/>
      <w:marRight w:val="0"/>
      <w:marTop w:val="0"/>
      <w:marBottom w:val="0"/>
      <w:divBdr>
        <w:top w:val="none" w:sz="0" w:space="0" w:color="auto"/>
        <w:left w:val="none" w:sz="0" w:space="0" w:color="auto"/>
        <w:bottom w:val="none" w:sz="0" w:space="0" w:color="auto"/>
        <w:right w:val="none" w:sz="0" w:space="0" w:color="auto"/>
      </w:divBdr>
    </w:div>
    <w:div w:id="356928458">
      <w:bodyDiv w:val="1"/>
      <w:marLeft w:val="0"/>
      <w:marRight w:val="0"/>
      <w:marTop w:val="0"/>
      <w:marBottom w:val="0"/>
      <w:divBdr>
        <w:top w:val="none" w:sz="0" w:space="0" w:color="auto"/>
        <w:left w:val="none" w:sz="0" w:space="0" w:color="auto"/>
        <w:bottom w:val="none" w:sz="0" w:space="0" w:color="auto"/>
        <w:right w:val="none" w:sz="0" w:space="0" w:color="auto"/>
      </w:divBdr>
    </w:div>
    <w:div w:id="394814680">
      <w:bodyDiv w:val="1"/>
      <w:marLeft w:val="0"/>
      <w:marRight w:val="0"/>
      <w:marTop w:val="0"/>
      <w:marBottom w:val="0"/>
      <w:divBdr>
        <w:top w:val="none" w:sz="0" w:space="0" w:color="auto"/>
        <w:left w:val="none" w:sz="0" w:space="0" w:color="auto"/>
        <w:bottom w:val="none" w:sz="0" w:space="0" w:color="auto"/>
        <w:right w:val="none" w:sz="0" w:space="0" w:color="auto"/>
      </w:divBdr>
    </w:div>
    <w:div w:id="401803776">
      <w:bodyDiv w:val="1"/>
      <w:marLeft w:val="0"/>
      <w:marRight w:val="0"/>
      <w:marTop w:val="0"/>
      <w:marBottom w:val="0"/>
      <w:divBdr>
        <w:top w:val="none" w:sz="0" w:space="0" w:color="auto"/>
        <w:left w:val="none" w:sz="0" w:space="0" w:color="auto"/>
        <w:bottom w:val="none" w:sz="0" w:space="0" w:color="auto"/>
        <w:right w:val="none" w:sz="0" w:space="0" w:color="auto"/>
      </w:divBdr>
    </w:div>
    <w:div w:id="420372977">
      <w:bodyDiv w:val="1"/>
      <w:marLeft w:val="0"/>
      <w:marRight w:val="0"/>
      <w:marTop w:val="0"/>
      <w:marBottom w:val="0"/>
      <w:divBdr>
        <w:top w:val="none" w:sz="0" w:space="0" w:color="auto"/>
        <w:left w:val="none" w:sz="0" w:space="0" w:color="auto"/>
        <w:bottom w:val="none" w:sz="0" w:space="0" w:color="auto"/>
        <w:right w:val="none" w:sz="0" w:space="0" w:color="auto"/>
      </w:divBdr>
    </w:div>
    <w:div w:id="485440603">
      <w:bodyDiv w:val="1"/>
      <w:marLeft w:val="0"/>
      <w:marRight w:val="0"/>
      <w:marTop w:val="0"/>
      <w:marBottom w:val="0"/>
      <w:divBdr>
        <w:top w:val="none" w:sz="0" w:space="0" w:color="auto"/>
        <w:left w:val="none" w:sz="0" w:space="0" w:color="auto"/>
        <w:bottom w:val="none" w:sz="0" w:space="0" w:color="auto"/>
        <w:right w:val="none" w:sz="0" w:space="0" w:color="auto"/>
      </w:divBdr>
    </w:div>
    <w:div w:id="507252181">
      <w:bodyDiv w:val="1"/>
      <w:marLeft w:val="0"/>
      <w:marRight w:val="0"/>
      <w:marTop w:val="0"/>
      <w:marBottom w:val="0"/>
      <w:divBdr>
        <w:top w:val="none" w:sz="0" w:space="0" w:color="auto"/>
        <w:left w:val="none" w:sz="0" w:space="0" w:color="auto"/>
        <w:bottom w:val="none" w:sz="0" w:space="0" w:color="auto"/>
        <w:right w:val="none" w:sz="0" w:space="0" w:color="auto"/>
      </w:divBdr>
    </w:div>
    <w:div w:id="524058482">
      <w:bodyDiv w:val="1"/>
      <w:marLeft w:val="0"/>
      <w:marRight w:val="0"/>
      <w:marTop w:val="0"/>
      <w:marBottom w:val="0"/>
      <w:divBdr>
        <w:top w:val="none" w:sz="0" w:space="0" w:color="auto"/>
        <w:left w:val="none" w:sz="0" w:space="0" w:color="auto"/>
        <w:bottom w:val="none" w:sz="0" w:space="0" w:color="auto"/>
        <w:right w:val="none" w:sz="0" w:space="0" w:color="auto"/>
      </w:divBdr>
    </w:div>
    <w:div w:id="595596059">
      <w:bodyDiv w:val="1"/>
      <w:marLeft w:val="0"/>
      <w:marRight w:val="0"/>
      <w:marTop w:val="0"/>
      <w:marBottom w:val="0"/>
      <w:divBdr>
        <w:top w:val="none" w:sz="0" w:space="0" w:color="auto"/>
        <w:left w:val="none" w:sz="0" w:space="0" w:color="auto"/>
        <w:bottom w:val="none" w:sz="0" w:space="0" w:color="auto"/>
        <w:right w:val="none" w:sz="0" w:space="0" w:color="auto"/>
      </w:divBdr>
    </w:div>
    <w:div w:id="605503025">
      <w:bodyDiv w:val="1"/>
      <w:marLeft w:val="0"/>
      <w:marRight w:val="0"/>
      <w:marTop w:val="0"/>
      <w:marBottom w:val="0"/>
      <w:divBdr>
        <w:top w:val="none" w:sz="0" w:space="0" w:color="auto"/>
        <w:left w:val="none" w:sz="0" w:space="0" w:color="auto"/>
        <w:bottom w:val="none" w:sz="0" w:space="0" w:color="auto"/>
        <w:right w:val="none" w:sz="0" w:space="0" w:color="auto"/>
      </w:divBdr>
    </w:div>
    <w:div w:id="628897606">
      <w:bodyDiv w:val="1"/>
      <w:marLeft w:val="0"/>
      <w:marRight w:val="0"/>
      <w:marTop w:val="0"/>
      <w:marBottom w:val="0"/>
      <w:divBdr>
        <w:top w:val="none" w:sz="0" w:space="0" w:color="auto"/>
        <w:left w:val="none" w:sz="0" w:space="0" w:color="auto"/>
        <w:bottom w:val="none" w:sz="0" w:space="0" w:color="auto"/>
        <w:right w:val="none" w:sz="0" w:space="0" w:color="auto"/>
      </w:divBdr>
    </w:div>
    <w:div w:id="636647105">
      <w:bodyDiv w:val="1"/>
      <w:marLeft w:val="0"/>
      <w:marRight w:val="0"/>
      <w:marTop w:val="0"/>
      <w:marBottom w:val="0"/>
      <w:divBdr>
        <w:top w:val="none" w:sz="0" w:space="0" w:color="auto"/>
        <w:left w:val="none" w:sz="0" w:space="0" w:color="auto"/>
        <w:bottom w:val="none" w:sz="0" w:space="0" w:color="auto"/>
        <w:right w:val="none" w:sz="0" w:space="0" w:color="auto"/>
      </w:divBdr>
    </w:div>
    <w:div w:id="639531698">
      <w:bodyDiv w:val="1"/>
      <w:marLeft w:val="0"/>
      <w:marRight w:val="0"/>
      <w:marTop w:val="0"/>
      <w:marBottom w:val="0"/>
      <w:divBdr>
        <w:top w:val="none" w:sz="0" w:space="0" w:color="auto"/>
        <w:left w:val="none" w:sz="0" w:space="0" w:color="auto"/>
        <w:bottom w:val="none" w:sz="0" w:space="0" w:color="auto"/>
        <w:right w:val="none" w:sz="0" w:space="0" w:color="auto"/>
      </w:divBdr>
    </w:div>
    <w:div w:id="640429948">
      <w:bodyDiv w:val="1"/>
      <w:marLeft w:val="0"/>
      <w:marRight w:val="0"/>
      <w:marTop w:val="0"/>
      <w:marBottom w:val="0"/>
      <w:divBdr>
        <w:top w:val="none" w:sz="0" w:space="0" w:color="auto"/>
        <w:left w:val="none" w:sz="0" w:space="0" w:color="auto"/>
        <w:bottom w:val="none" w:sz="0" w:space="0" w:color="auto"/>
        <w:right w:val="none" w:sz="0" w:space="0" w:color="auto"/>
      </w:divBdr>
    </w:div>
    <w:div w:id="696008968">
      <w:bodyDiv w:val="1"/>
      <w:marLeft w:val="0"/>
      <w:marRight w:val="0"/>
      <w:marTop w:val="0"/>
      <w:marBottom w:val="0"/>
      <w:divBdr>
        <w:top w:val="none" w:sz="0" w:space="0" w:color="auto"/>
        <w:left w:val="none" w:sz="0" w:space="0" w:color="auto"/>
        <w:bottom w:val="none" w:sz="0" w:space="0" w:color="auto"/>
        <w:right w:val="none" w:sz="0" w:space="0" w:color="auto"/>
      </w:divBdr>
    </w:div>
    <w:div w:id="736709332">
      <w:bodyDiv w:val="1"/>
      <w:marLeft w:val="0"/>
      <w:marRight w:val="0"/>
      <w:marTop w:val="0"/>
      <w:marBottom w:val="0"/>
      <w:divBdr>
        <w:top w:val="none" w:sz="0" w:space="0" w:color="auto"/>
        <w:left w:val="none" w:sz="0" w:space="0" w:color="auto"/>
        <w:bottom w:val="none" w:sz="0" w:space="0" w:color="auto"/>
        <w:right w:val="none" w:sz="0" w:space="0" w:color="auto"/>
      </w:divBdr>
    </w:div>
    <w:div w:id="767047502">
      <w:bodyDiv w:val="1"/>
      <w:marLeft w:val="0"/>
      <w:marRight w:val="0"/>
      <w:marTop w:val="0"/>
      <w:marBottom w:val="0"/>
      <w:divBdr>
        <w:top w:val="none" w:sz="0" w:space="0" w:color="auto"/>
        <w:left w:val="none" w:sz="0" w:space="0" w:color="auto"/>
        <w:bottom w:val="none" w:sz="0" w:space="0" w:color="auto"/>
        <w:right w:val="none" w:sz="0" w:space="0" w:color="auto"/>
      </w:divBdr>
    </w:div>
    <w:div w:id="823200029">
      <w:bodyDiv w:val="1"/>
      <w:marLeft w:val="0"/>
      <w:marRight w:val="0"/>
      <w:marTop w:val="0"/>
      <w:marBottom w:val="0"/>
      <w:divBdr>
        <w:top w:val="none" w:sz="0" w:space="0" w:color="auto"/>
        <w:left w:val="none" w:sz="0" w:space="0" w:color="auto"/>
        <w:bottom w:val="none" w:sz="0" w:space="0" w:color="auto"/>
        <w:right w:val="none" w:sz="0" w:space="0" w:color="auto"/>
      </w:divBdr>
    </w:div>
    <w:div w:id="869925108">
      <w:bodyDiv w:val="1"/>
      <w:marLeft w:val="0"/>
      <w:marRight w:val="0"/>
      <w:marTop w:val="0"/>
      <w:marBottom w:val="0"/>
      <w:divBdr>
        <w:top w:val="none" w:sz="0" w:space="0" w:color="auto"/>
        <w:left w:val="none" w:sz="0" w:space="0" w:color="auto"/>
        <w:bottom w:val="none" w:sz="0" w:space="0" w:color="auto"/>
        <w:right w:val="none" w:sz="0" w:space="0" w:color="auto"/>
      </w:divBdr>
    </w:div>
    <w:div w:id="876044094">
      <w:bodyDiv w:val="1"/>
      <w:marLeft w:val="0"/>
      <w:marRight w:val="0"/>
      <w:marTop w:val="0"/>
      <w:marBottom w:val="0"/>
      <w:divBdr>
        <w:top w:val="none" w:sz="0" w:space="0" w:color="auto"/>
        <w:left w:val="none" w:sz="0" w:space="0" w:color="auto"/>
        <w:bottom w:val="none" w:sz="0" w:space="0" w:color="auto"/>
        <w:right w:val="none" w:sz="0" w:space="0" w:color="auto"/>
      </w:divBdr>
    </w:div>
    <w:div w:id="880900397">
      <w:bodyDiv w:val="1"/>
      <w:marLeft w:val="0"/>
      <w:marRight w:val="0"/>
      <w:marTop w:val="0"/>
      <w:marBottom w:val="0"/>
      <w:divBdr>
        <w:top w:val="none" w:sz="0" w:space="0" w:color="auto"/>
        <w:left w:val="none" w:sz="0" w:space="0" w:color="auto"/>
        <w:bottom w:val="none" w:sz="0" w:space="0" w:color="auto"/>
        <w:right w:val="none" w:sz="0" w:space="0" w:color="auto"/>
      </w:divBdr>
    </w:div>
    <w:div w:id="964116025">
      <w:bodyDiv w:val="1"/>
      <w:marLeft w:val="0"/>
      <w:marRight w:val="0"/>
      <w:marTop w:val="0"/>
      <w:marBottom w:val="0"/>
      <w:divBdr>
        <w:top w:val="none" w:sz="0" w:space="0" w:color="auto"/>
        <w:left w:val="none" w:sz="0" w:space="0" w:color="auto"/>
        <w:bottom w:val="none" w:sz="0" w:space="0" w:color="auto"/>
        <w:right w:val="none" w:sz="0" w:space="0" w:color="auto"/>
      </w:divBdr>
    </w:div>
    <w:div w:id="973370921">
      <w:bodyDiv w:val="1"/>
      <w:marLeft w:val="0"/>
      <w:marRight w:val="0"/>
      <w:marTop w:val="0"/>
      <w:marBottom w:val="0"/>
      <w:divBdr>
        <w:top w:val="none" w:sz="0" w:space="0" w:color="auto"/>
        <w:left w:val="none" w:sz="0" w:space="0" w:color="auto"/>
        <w:bottom w:val="none" w:sz="0" w:space="0" w:color="auto"/>
        <w:right w:val="none" w:sz="0" w:space="0" w:color="auto"/>
      </w:divBdr>
    </w:div>
    <w:div w:id="1046487727">
      <w:bodyDiv w:val="1"/>
      <w:marLeft w:val="0"/>
      <w:marRight w:val="0"/>
      <w:marTop w:val="0"/>
      <w:marBottom w:val="0"/>
      <w:divBdr>
        <w:top w:val="none" w:sz="0" w:space="0" w:color="auto"/>
        <w:left w:val="none" w:sz="0" w:space="0" w:color="auto"/>
        <w:bottom w:val="none" w:sz="0" w:space="0" w:color="auto"/>
        <w:right w:val="none" w:sz="0" w:space="0" w:color="auto"/>
      </w:divBdr>
    </w:div>
    <w:div w:id="1082141123">
      <w:bodyDiv w:val="1"/>
      <w:marLeft w:val="0"/>
      <w:marRight w:val="0"/>
      <w:marTop w:val="0"/>
      <w:marBottom w:val="0"/>
      <w:divBdr>
        <w:top w:val="none" w:sz="0" w:space="0" w:color="auto"/>
        <w:left w:val="none" w:sz="0" w:space="0" w:color="auto"/>
        <w:bottom w:val="none" w:sz="0" w:space="0" w:color="auto"/>
        <w:right w:val="none" w:sz="0" w:space="0" w:color="auto"/>
      </w:divBdr>
    </w:div>
    <w:div w:id="1217354622">
      <w:bodyDiv w:val="1"/>
      <w:marLeft w:val="0"/>
      <w:marRight w:val="0"/>
      <w:marTop w:val="0"/>
      <w:marBottom w:val="0"/>
      <w:divBdr>
        <w:top w:val="none" w:sz="0" w:space="0" w:color="auto"/>
        <w:left w:val="none" w:sz="0" w:space="0" w:color="auto"/>
        <w:bottom w:val="none" w:sz="0" w:space="0" w:color="auto"/>
        <w:right w:val="none" w:sz="0" w:space="0" w:color="auto"/>
      </w:divBdr>
    </w:div>
    <w:div w:id="1328631992">
      <w:bodyDiv w:val="1"/>
      <w:marLeft w:val="0"/>
      <w:marRight w:val="0"/>
      <w:marTop w:val="0"/>
      <w:marBottom w:val="0"/>
      <w:divBdr>
        <w:top w:val="none" w:sz="0" w:space="0" w:color="auto"/>
        <w:left w:val="none" w:sz="0" w:space="0" w:color="auto"/>
        <w:bottom w:val="none" w:sz="0" w:space="0" w:color="auto"/>
        <w:right w:val="none" w:sz="0" w:space="0" w:color="auto"/>
      </w:divBdr>
    </w:div>
    <w:div w:id="1361933061">
      <w:bodyDiv w:val="1"/>
      <w:marLeft w:val="0"/>
      <w:marRight w:val="0"/>
      <w:marTop w:val="0"/>
      <w:marBottom w:val="0"/>
      <w:divBdr>
        <w:top w:val="none" w:sz="0" w:space="0" w:color="auto"/>
        <w:left w:val="none" w:sz="0" w:space="0" w:color="auto"/>
        <w:bottom w:val="none" w:sz="0" w:space="0" w:color="auto"/>
        <w:right w:val="none" w:sz="0" w:space="0" w:color="auto"/>
      </w:divBdr>
    </w:div>
    <w:div w:id="1390887072">
      <w:bodyDiv w:val="1"/>
      <w:marLeft w:val="0"/>
      <w:marRight w:val="0"/>
      <w:marTop w:val="0"/>
      <w:marBottom w:val="0"/>
      <w:divBdr>
        <w:top w:val="none" w:sz="0" w:space="0" w:color="auto"/>
        <w:left w:val="none" w:sz="0" w:space="0" w:color="auto"/>
        <w:bottom w:val="none" w:sz="0" w:space="0" w:color="auto"/>
        <w:right w:val="none" w:sz="0" w:space="0" w:color="auto"/>
      </w:divBdr>
    </w:div>
    <w:div w:id="1396204747">
      <w:bodyDiv w:val="1"/>
      <w:marLeft w:val="0"/>
      <w:marRight w:val="0"/>
      <w:marTop w:val="0"/>
      <w:marBottom w:val="0"/>
      <w:divBdr>
        <w:top w:val="none" w:sz="0" w:space="0" w:color="auto"/>
        <w:left w:val="none" w:sz="0" w:space="0" w:color="auto"/>
        <w:bottom w:val="none" w:sz="0" w:space="0" w:color="auto"/>
        <w:right w:val="none" w:sz="0" w:space="0" w:color="auto"/>
      </w:divBdr>
    </w:div>
    <w:div w:id="1408190383">
      <w:bodyDiv w:val="1"/>
      <w:marLeft w:val="0"/>
      <w:marRight w:val="0"/>
      <w:marTop w:val="0"/>
      <w:marBottom w:val="0"/>
      <w:divBdr>
        <w:top w:val="none" w:sz="0" w:space="0" w:color="auto"/>
        <w:left w:val="none" w:sz="0" w:space="0" w:color="auto"/>
        <w:bottom w:val="none" w:sz="0" w:space="0" w:color="auto"/>
        <w:right w:val="none" w:sz="0" w:space="0" w:color="auto"/>
      </w:divBdr>
    </w:div>
    <w:div w:id="1530144410">
      <w:bodyDiv w:val="1"/>
      <w:marLeft w:val="0"/>
      <w:marRight w:val="0"/>
      <w:marTop w:val="0"/>
      <w:marBottom w:val="0"/>
      <w:divBdr>
        <w:top w:val="none" w:sz="0" w:space="0" w:color="auto"/>
        <w:left w:val="none" w:sz="0" w:space="0" w:color="auto"/>
        <w:bottom w:val="none" w:sz="0" w:space="0" w:color="auto"/>
        <w:right w:val="none" w:sz="0" w:space="0" w:color="auto"/>
      </w:divBdr>
    </w:div>
    <w:div w:id="1533029916">
      <w:bodyDiv w:val="1"/>
      <w:marLeft w:val="0"/>
      <w:marRight w:val="0"/>
      <w:marTop w:val="0"/>
      <w:marBottom w:val="0"/>
      <w:divBdr>
        <w:top w:val="none" w:sz="0" w:space="0" w:color="auto"/>
        <w:left w:val="none" w:sz="0" w:space="0" w:color="auto"/>
        <w:bottom w:val="none" w:sz="0" w:space="0" w:color="auto"/>
        <w:right w:val="none" w:sz="0" w:space="0" w:color="auto"/>
      </w:divBdr>
    </w:div>
    <w:div w:id="1554272502">
      <w:bodyDiv w:val="1"/>
      <w:marLeft w:val="0"/>
      <w:marRight w:val="0"/>
      <w:marTop w:val="0"/>
      <w:marBottom w:val="0"/>
      <w:divBdr>
        <w:top w:val="none" w:sz="0" w:space="0" w:color="auto"/>
        <w:left w:val="none" w:sz="0" w:space="0" w:color="auto"/>
        <w:bottom w:val="none" w:sz="0" w:space="0" w:color="auto"/>
        <w:right w:val="none" w:sz="0" w:space="0" w:color="auto"/>
      </w:divBdr>
    </w:div>
    <w:div w:id="1557470320">
      <w:bodyDiv w:val="1"/>
      <w:marLeft w:val="0"/>
      <w:marRight w:val="0"/>
      <w:marTop w:val="0"/>
      <w:marBottom w:val="0"/>
      <w:divBdr>
        <w:top w:val="none" w:sz="0" w:space="0" w:color="auto"/>
        <w:left w:val="none" w:sz="0" w:space="0" w:color="auto"/>
        <w:bottom w:val="none" w:sz="0" w:space="0" w:color="auto"/>
        <w:right w:val="none" w:sz="0" w:space="0" w:color="auto"/>
      </w:divBdr>
    </w:div>
    <w:div w:id="1608124112">
      <w:bodyDiv w:val="1"/>
      <w:marLeft w:val="0"/>
      <w:marRight w:val="0"/>
      <w:marTop w:val="0"/>
      <w:marBottom w:val="0"/>
      <w:divBdr>
        <w:top w:val="none" w:sz="0" w:space="0" w:color="auto"/>
        <w:left w:val="none" w:sz="0" w:space="0" w:color="auto"/>
        <w:bottom w:val="none" w:sz="0" w:space="0" w:color="auto"/>
        <w:right w:val="none" w:sz="0" w:space="0" w:color="auto"/>
      </w:divBdr>
    </w:div>
    <w:div w:id="1634093249">
      <w:bodyDiv w:val="1"/>
      <w:marLeft w:val="0"/>
      <w:marRight w:val="0"/>
      <w:marTop w:val="0"/>
      <w:marBottom w:val="0"/>
      <w:divBdr>
        <w:top w:val="none" w:sz="0" w:space="0" w:color="auto"/>
        <w:left w:val="none" w:sz="0" w:space="0" w:color="auto"/>
        <w:bottom w:val="none" w:sz="0" w:space="0" w:color="auto"/>
        <w:right w:val="none" w:sz="0" w:space="0" w:color="auto"/>
      </w:divBdr>
    </w:div>
    <w:div w:id="1638027736">
      <w:bodyDiv w:val="1"/>
      <w:marLeft w:val="0"/>
      <w:marRight w:val="0"/>
      <w:marTop w:val="0"/>
      <w:marBottom w:val="0"/>
      <w:divBdr>
        <w:top w:val="none" w:sz="0" w:space="0" w:color="auto"/>
        <w:left w:val="none" w:sz="0" w:space="0" w:color="auto"/>
        <w:bottom w:val="none" w:sz="0" w:space="0" w:color="auto"/>
        <w:right w:val="none" w:sz="0" w:space="0" w:color="auto"/>
      </w:divBdr>
    </w:div>
    <w:div w:id="1754858429">
      <w:bodyDiv w:val="1"/>
      <w:marLeft w:val="0"/>
      <w:marRight w:val="0"/>
      <w:marTop w:val="0"/>
      <w:marBottom w:val="0"/>
      <w:divBdr>
        <w:top w:val="none" w:sz="0" w:space="0" w:color="auto"/>
        <w:left w:val="none" w:sz="0" w:space="0" w:color="auto"/>
        <w:bottom w:val="none" w:sz="0" w:space="0" w:color="auto"/>
        <w:right w:val="none" w:sz="0" w:space="0" w:color="auto"/>
      </w:divBdr>
    </w:div>
    <w:div w:id="1760785699">
      <w:bodyDiv w:val="1"/>
      <w:marLeft w:val="0"/>
      <w:marRight w:val="0"/>
      <w:marTop w:val="0"/>
      <w:marBottom w:val="0"/>
      <w:divBdr>
        <w:top w:val="none" w:sz="0" w:space="0" w:color="auto"/>
        <w:left w:val="none" w:sz="0" w:space="0" w:color="auto"/>
        <w:bottom w:val="none" w:sz="0" w:space="0" w:color="auto"/>
        <w:right w:val="none" w:sz="0" w:space="0" w:color="auto"/>
      </w:divBdr>
      <w:divsChild>
        <w:div w:id="111631408">
          <w:marLeft w:val="0"/>
          <w:marRight w:val="0"/>
          <w:marTop w:val="0"/>
          <w:marBottom w:val="0"/>
          <w:divBdr>
            <w:top w:val="none" w:sz="0" w:space="0" w:color="auto"/>
            <w:left w:val="none" w:sz="0" w:space="0" w:color="auto"/>
            <w:bottom w:val="none" w:sz="0" w:space="0" w:color="auto"/>
            <w:right w:val="none" w:sz="0" w:space="0" w:color="auto"/>
          </w:divBdr>
          <w:divsChild>
            <w:div w:id="698818573">
              <w:marLeft w:val="0"/>
              <w:marRight w:val="0"/>
              <w:marTop w:val="0"/>
              <w:marBottom w:val="0"/>
              <w:divBdr>
                <w:top w:val="none" w:sz="0" w:space="0" w:color="auto"/>
                <w:left w:val="none" w:sz="0" w:space="0" w:color="auto"/>
                <w:bottom w:val="none" w:sz="0" w:space="0" w:color="auto"/>
                <w:right w:val="none" w:sz="0" w:space="0" w:color="auto"/>
              </w:divBdr>
              <w:divsChild>
                <w:div w:id="446898032">
                  <w:marLeft w:val="0"/>
                  <w:marRight w:val="0"/>
                  <w:marTop w:val="0"/>
                  <w:marBottom w:val="0"/>
                  <w:divBdr>
                    <w:top w:val="none" w:sz="0" w:space="0" w:color="auto"/>
                    <w:left w:val="none" w:sz="0" w:space="0" w:color="auto"/>
                    <w:bottom w:val="none" w:sz="0" w:space="0" w:color="auto"/>
                    <w:right w:val="none" w:sz="0" w:space="0" w:color="auto"/>
                  </w:divBdr>
                </w:div>
              </w:divsChild>
            </w:div>
            <w:div w:id="288972530">
              <w:marLeft w:val="0"/>
              <w:marRight w:val="0"/>
              <w:marTop w:val="0"/>
              <w:marBottom w:val="0"/>
              <w:divBdr>
                <w:top w:val="none" w:sz="0" w:space="0" w:color="auto"/>
                <w:left w:val="none" w:sz="0" w:space="0" w:color="auto"/>
                <w:bottom w:val="none" w:sz="0" w:space="0" w:color="auto"/>
                <w:right w:val="none" w:sz="0" w:space="0" w:color="auto"/>
              </w:divBdr>
            </w:div>
            <w:div w:id="1509561725">
              <w:marLeft w:val="0"/>
              <w:marRight w:val="0"/>
              <w:marTop w:val="0"/>
              <w:marBottom w:val="0"/>
              <w:divBdr>
                <w:top w:val="none" w:sz="0" w:space="0" w:color="auto"/>
                <w:left w:val="none" w:sz="0" w:space="0" w:color="auto"/>
                <w:bottom w:val="none" w:sz="0" w:space="0" w:color="auto"/>
                <w:right w:val="none" w:sz="0" w:space="0" w:color="auto"/>
              </w:divBdr>
              <w:divsChild>
                <w:div w:id="398139139">
                  <w:marLeft w:val="0"/>
                  <w:marRight w:val="0"/>
                  <w:marTop w:val="0"/>
                  <w:marBottom w:val="0"/>
                  <w:divBdr>
                    <w:top w:val="none" w:sz="0" w:space="0" w:color="auto"/>
                    <w:left w:val="none" w:sz="0" w:space="0" w:color="auto"/>
                    <w:bottom w:val="none" w:sz="0" w:space="0" w:color="auto"/>
                    <w:right w:val="none" w:sz="0" w:space="0" w:color="auto"/>
                  </w:divBdr>
                </w:div>
              </w:divsChild>
            </w:div>
            <w:div w:id="879824682">
              <w:marLeft w:val="0"/>
              <w:marRight w:val="0"/>
              <w:marTop w:val="0"/>
              <w:marBottom w:val="0"/>
              <w:divBdr>
                <w:top w:val="none" w:sz="0" w:space="0" w:color="auto"/>
                <w:left w:val="none" w:sz="0" w:space="0" w:color="auto"/>
                <w:bottom w:val="none" w:sz="0" w:space="0" w:color="auto"/>
                <w:right w:val="none" w:sz="0" w:space="0" w:color="auto"/>
              </w:divBdr>
              <w:divsChild>
                <w:div w:id="1647513369">
                  <w:marLeft w:val="0"/>
                  <w:marRight w:val="0"/>
                  <w:marTop w:val="0"/>
                  <w:marBottom w:val="0"/>
                  <w:divBdr>
                    <w:top w:val="none" w:sz="0" w:space="0" w:color="auto"/>
                    <w:left w:val="none" w:sz="0" w:space="0" w:color="auto"/>
                    <w:bottom w:val="none" w:sz="0" w:space="0" w:color="auto"/>
                    <w:right w:val="none" w:sz="0" w:space="0" w:color="auto"/>
                  </w:divBdr>
                  <w:divsChild>
                    <w:div w:id="1213273495">
                      <w:marLeft w:val="0"/>
                      <w:marRight w:val="0"/>
                      <w:marTop w:val="0"/>
                      <w:marBottom w:val="0"/>
                      <w:divBdr>
                        <w:top w:val="none" w:sz="0" w:space="0" w:color="auto"/>
                        <w:left w:val="none" w:sz="0" w:space="0" w:color="auto"/>
                        <w:bottom w:val="none" w:sz="0" w:space="0" w:color="auto"/>
                        <w:right w:val="none" w:sz="0" w:space="0" w:color="auto"/>
                      </w:divBdr>
                      <w:divsChild>
                        <w:div w:id="1010910965">
                          <w:marLeft w:val="0"/>
                          <w:marRight w:val="0"/>
                          <w:marTop w:val="0"/>
                          <w:marBottom w:val="0"/>
                          <w:divBdr>
                            <w:top w:val="none" w:sz="0" w:space="0" w:color="auto"/>
                            <w:left w:val="none" w:sz="0" w:space="0" w:color="auto"/>
                            <w:bottom w:val="none" w:sz="0" w:space="0" w:color="auto"/>
                            <w:right w:val="none" w:sz="0" w:space="0" w:color="auto"/>
                          </w:divBdr>
                          <w:divsChild>
                            <w:div w:id="196499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14182">
              <w:marLeft w:val="0"/>
              <w:marRight w:val="0"/>
              <w:marTop w:val="0"/>
              <w:marBottom w:val="0"/>
              <w:divBdr>
                <w:top w:val="none" w:sz="0" w:space="0" w:color="auto"/>
                <w:left w:val="none" w:sz="0" w:space="0" w:color="auto"/>
                <w:bottom w:val="none" w:sz="0" w:space="0" w:color="auto"/>
                <w:right w:val="none" w:sz="0" w:space="0" w:color="auto"/>
              </w:divBdr>
              <w:divsChild>
                <w:div w:id="1348212883">
                  <w:marLeft w:val="0"/>
                  <w:marRight w:val="0"/>
                  <w:marTop w:val="0"/>
                  <w:marBottom w:val="0"/>
                  <w:divBdr>
                    <w:top w:val="none" w:sz="0" w:space="0" w:color="auto"/>
                    <w:left w:val="none" w:sz="0" w:space="0" w:color="auto"/>
                    <w:bottom w:val="none" w:sz="0" w:space="0" w:color="auto"/>
                    <w:right w:val="none" w:sz="0" w:space="0" w:color="auto"/>
                  </w:divBdr>
                </w:div>
                <w:div w:id="127227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7577">
          <w:marLeft w:val="0"/>
          <w:marRight w:val="0"/>
          <w:marTop w:val="0"/>
          <w:marBottom w:val="0"/>
          <w:divBdr>
            <w:top w:val="none" w:sz="0" w:space="0" w:color="auto"/>
            <w:left w:val="none" w:sz="0" w:space="0" w:color="auto"/>
            <w:bottom w:val="none" w:sz="0" w:space="0" w:color="auto"/>
            <w:right w:val="none" w:sz="0" w:space="0" w:color="auto"/>
          </w:divBdr>
          <w:divsChild>
            <w:div w:id="186868543">
              <w:marLeft w:val="0"/>
              <w:marRight w:val="0"/>
              <w:marTop w:val="0"/>
              <w:marBottom w:val="0"/>
              <w:divBdr>
                <w:top w:val="none" w:sz="0" w:space="0" w:color="auto"/>
                <w:left w:val="none" w:sz="0" w:space="0" w:color="auto"/>
                <w:bottom w:val="none" w:sz="0" w:space="0" w:color="auto"/>
                <w:right w:val="none" w:sz="0" w:space="0" w:color="auto"/>
              </w:divBdr>
              <w:divsChild>
                <w:div w:id="333998528">
                  <w:marLeft w:val="0"/>
                  <w:marRight w:val="0"/>
                  <w:marTop w:val="0"/>
                  <w:marBottom w:val="0"/>
                  <w:divBdr>
                    <w:top w:val="none" w:sz="0" w:space="0" w:color="auto"/>
                    <w:left w:val="none" w:sz="0" w:space="0" w:color="auto"/>
                    <w:bottom w:val="none" w:sz="0" w:space="0" w:color="auto"/>
                    <w:right w:val="none" w:sz="0" w:space="0" w:color="auto"/>
                  </w:divBdr>
                  <w:divsChild>
                    <w:div w:id="925115205">
                      <w:marLeft w:val="0"/>
                      <w:marRight w:val="0"/>
                      <w:marTop w:val="0"/>
                      <w:marBottom w:val="0"/>
                      <w:divBdr>
                        <w:top w:val="none" w:sz="0" w:space="0" w:color="auto"/>
                        <w:left w:val="none" w:sz="0" w:space="0" w:color="auto"/>
                        <w:bottom w:val="none" w:sz="0" w:space="0" w:color="auto"/>
                        <w:right w:val="none" w:sz="0" w:space="0" w:color="auto"/>
                      </w:divBdr>
                    </w:div>
                    <w:div w:id="620310258">
                      <w:marLeft w:val="0"/>
                      <w:marRight w:val="0"/>
                      <w:marTop w:val="0"/>
                      <w:marBottom w:val="0"/>
                      <w:divBdr>
                        <w:top w:val="none" w:sz="0" w:space="0" w:color="auto"/>
                        <w:left w:val="none" w:sz="0" w:space="0" w:color="auto"/>
                        <w:bottom w:val="none" w:sz="0" w:space="0" w:color="auto"/>
                        <w:right w:val="none" w:sz="0" w:space="0" w:color="auto"/>
                      </w:divBdr>
                      <w:divsChild>
                        <w:div w:id="464810584">
                          <w:marLeft w:val="0"/>
                          <w:marRight w:val="0"/>
                          <w:marTop w:val="0"/>
                          <w:marBottom w:val="0"/>
                          <w:divBdr>
                            <w:top w:val="none" w:sz="0" w:space="0" w:color="auto"/>
                            <w:left w:val="none" w:sz="0" w:space="0" w:color="auto"/>
                            <w:bottom w:val="none" w:sz="0" w:space="0" w:color="auto"/>
                            <w:right w:val="none" w:sz="0" w:space="0" w:color="auto"/>
                          </w:divBdr>
                        </w:div>
                        <w:div w:id="81534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671982">
          <w:marLeft w:val="0"/>
          <w:marRight w:val="0"/>
          <w:marTop w:val="0"/>
          <w:marBottom w:val="0"/>
          <w:divBdr>
            <w:top w:val="none" w:sz="0" w:space="0" w:color="auto"/>
            <w:left w:val="none" w:sz="0" w:space="0" w:color="auto"/>
            <w:bottom w:val="none" w:sz="0" w:space="0" w:color="auto"/>
            <w:right w:val="none" w:sz="0" w:space="0" w:color="auto"/>
          </w:divBdr>
          <w:divsChild>
            <w:div w:id="872621161">
              <w:marLeft w:val="0"/>
              <w:marRight w:val="0"/>
              <w:marTop w:val="0"/>
              <w:marBottom w:val="0"/>
              <w:divBdr>
                <w:top w:val="none" w:sz="0" w:space="0" w:color="auto"/>
                <w:left w:val="none" w:sz="0" w:space="0" w:color="auto"/>
                <w:bottom w:val="none" w:sz="0" w:space="0" w:color="auto"/>
                <w:right w:val="none" w:sz="0" w:space="0" w:color="auto"/>
              </w:divBdr>
              <w:divsChild>
                <w:div w:id="923563743">
                  <w:marLeft w:val="0"/>
                  <w:marRight w:val="0"/>
                  <w:marTop w:val="0"/>
                  <w:marBottom w:val="0"/>
                  <w:divBdr>
                    <w:top w:val="none" w:sz="0" w:space="0" w:color="auto"/>
                    <w:left w:val="none" w:sz="0" w:space="0" w:color="auto"/>
                    <w:bottom w:val="none" w:sz="0" w:space="0" w:color="auto"/>
                    <w:right w:val="none" w:sz="0" w:space="0" w:color="auto"/>
                  </w:divBdr>
                  <w:divsChild>
                    <w:div w:id="2135713814">
                      <w:marLeft w:val="0"/>
                      <w:marRight w:val="0"/>
                      <w:marTop w:val="0"/>
                      <w:marBottom w:val="0"/>
                      <w:divBdr>
                        <w:top w:val="none" w:sz="0" w:space="0" w:color="auto"/>
                        <w:left w:val="none" w:sz="0" w:space="0" w:color="auto"/>
                        <w:bottom w:val="none" w:sz="0" w:space="0" w:color="auto"/>
                        <w:right w:val="none" w:sz="0" w:space="0" w:color="auto"/>
                      </w:divBdr>
                      <w:divsChild>
                        <w:div w:id="1541356248">
                          <w:marLeft w:val="0"/>
                          <w:marRight w:val="0"/>
                          <w:marTop w:val="0"/>
                          <w:marBottom w:val="0"/>
                          <w:divBdr>
                            <w:top w:val="none" w:sz="0" w:space="0" w:color="auto"/>
                            <w:left w:val="none" w:sz="0" w:space="0" w:color="auto"/>
                            <w:bottom w:val="none" w:sz="0" w:space="0" w:color="auto"/>
                            <w:right w:val="none" w:sz="0" w:space="0" w:color="auto"/>
                          </w:divBdr>
                          <w:divsChild>
                            <w:div w:id="78816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0048">
                  <w:marLeft w:val="0"/>
                  <w:marRight w:val="0"/>
                  <w:marTop w:val="0"/>
                  <w:marBottom w:val="0"/>
                  <w:divBdr>
                    <w:top w:val="none" w:sz="0" w:space="0" w:color="auto"/>
                    <w:left w:val="none" w:sz="0" w:space="0" w:color="auto"/>
                    <w:bottom w:val="none" w:sz="0" w:space="0" w:color="auto"/>
                    <w:right w:val="none" w:sz="0" w:space="0" w:color="auto"/>
                  </w:divBdr>
                </w:div>
                <w:div w:id="789205369">
                  <w:marLeft w:val="0"/>
                  <w:marRight w:val="0"/>
                  <w:marTop w:val="0"/>
                  <w:marBottom w:val="0"/>
                  <w:divBdr>
                    <w:top w:val="none" w:sz="0" w:space="0" w:color="auto"/>
                    <w:left w:val="none" w:sz="0" w:space="0" w:color="auto"/>
                    <w:bottom w:val="none" w:sz="0" w:space="0" w:color="auto"/>
                    <w:right w:val="none" w:sz="0" w:space="0" w:color="auto"/>
                  </w:divBdr>
                </w:div>
                <w:div w:id="620383488">
                  <w:marLeft w:val="0"/>
                  <w:marRight w:val="0"/>
                  <w:marTop w:val="0"/>
                  <w:marBottom w:val="0"/>
                  <w:divBdr>
                    <w:top w:val="none" w:sz="0" w:space="0" w:color="auto"/>
                    <w:left w:val="none" w:sz="0" w:space="0" w:color="auto"/>
                    <w:bottom w:val="none" w:sz="0" w:space="0" w:color="auto"/>
                    <w:right w:val="none" w:sz="0" w:space="0" w:color="auto"/>
                  </w:divBdr>
                </w:div>
                <w:div w:id="328948063">
                  <w:marLeft w:val="0"/>
                  <w:marRight w:val="0"/>
                  <w:marTop w:val="0"/>
                  <w:marBottom w:val="0"/>
                  <w:divBdr>
                    <w:top w:val="none" w:sz="0" w:space="0" w:color="auto"/>
                    <w:left w:val="none" w:sz="0" w:space="0" w:color="auto"/>
                    <w:bottom w:val="none" w:sz="0" w:space="0" w:color="auto"/>
                    <w:right w:val="none" w:sz="0" w:space="0" w:color="auto"/>
                  </w:divBdr>
                  <w:divsChild>
                    <w:div w:id="535502928">
                      <w:marLeft w:val="0"/>
                      <w:marRight w:val="0"/>
                      <w:marTop w:val="0"/>
                      <w:marBottom w:val="0"/>
                      <w:divBdr>
                        <w:top w:val="none" w:sz="0" w:space="0" w:color="auto"/>
                        <w:left w:val="none" w:sz="0" w:space="0" w:color="auto"/>
                        <w:bottom w:val="none" w:sz="0" w:space="0" w:color="auto"/>
                        <w:right w:val="none" w:sz="0" w:space="0" w:color="auto"/>
                      </w:divBdr>
                    </w:div>
                    <w:div w:id="731729542">
                      <w:marLeft w:val="0"/>
                      <w:marRight w:val="0"/>
                      <w:marTop w:val="0"/>
                      <w:marBottom w:val="0"/>
                      <w:divBdr>
                        <w:top w:val="none" w:sz="0" w:space="0" w:color="auto"/>
                        <w:left w:val="none" w:sz="0" w:space="0" w:color="auto"/>
                        <w:bottom w:val="none" w:sz="0" w:space="0" w:color="auto"/>
                        <w:right w:val="none" w:sz="0" w:space="0" w:color="auto"/>
                      </w:divBdr>
                    </w:div>
                    <w:div w:id="140116601">
                      <w:marLeft w:val="0"/>
                      <w:marRight w:val="0"/>
                      <w:marTop w:val="0"/>
                      <w:marBottom w:val="0"/>
                      <w:divBdr>
                        <w:top w:val="none" w:sz="0" w:space="0" w:color="auto"/>
                        <w:left w:val="none" w:sz="0" w:space="0" w:color="auto"/>
                        <w:bottom w:val="none" w:sz="0" w:space="0" w:color="auto"/>
                        <w:right w:val="none" w:sz="0" w:space="0" w:color="auto"/>
                      </w:divBdr>
                    </w:div>
                    <w:div w:id="388304967">
                      <w:marLeft w:val="0"/>
                      <w:marRight w:val="0"/>
                      <w:marTop w:val="0"/>
                      <w:marBottom w:val="0"/>
                      <w:divBdr>
                        <w:top w:val="none" w:sz="0" w:space="0" w:color="auto"/>
                        <w:left w:val="none" w:sz="0" w:space="0" w:color="auto"/>
                        <w:bottom w:val="none" w:sz="0" w:space="0" w:color="auto"/>
                        <w:right w:val="none" w:sz="0" w:space="0" w:color="auto"/>
                      </w:divBdr>
                      <w:divsChild>
                        <w:div w:id="197875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88136">
              <w:marLeft w:val="0"/>
              <w:marRight w:val="0"/>
              <w:marTop w:val="0"/>
              <w:marBottom w:val="0"/>
              <w:divBdr>
                <w:top w:val="none" w:sz="0" w:space="0" w:color="auto"/>
                <w:left w:val="none" w:sz="0" w:space="0" w:color="auto"/>
                <w:bottom w:val="none" w:sz="0" w:space="0" w:color="auto"/>
                <w:right w:val="none" w:sz="0" w:space="0" w:color="auto"/>
              </w:divBdr>
              <w:divsChild>
                <w:div w:id="1478647960">
                  <w:marLeft w:val="0"/>
                  <w:marRight w:val="0"/>
                  <w:marTop w:val="0"/>
                  <w:marBottom w:val="0"/>
                  <w:divBdr>
                    <w:top w:val="none" w:sz="0" w:space="0" w:color="auto"/>
                    <w:left w:val="none" w:sz="0" w:space="0" w:color="auto"/>
                    <w:bottom w:val="none" w:sz="0" w:space="0" w:color="auto"/>
                    <w:right w:val="none" w:sz="0" w:space="0" w:color="auto"/>
                  </w:divBdr>
                </w:div>
                <w:div w:id="277177952">
                  <w:marLeft w:val="0"/>
                  <w:marRight w:val="0"/>
                  <w:marTop w:val="0"/>
                  <w:marBottom w:val="0"/>
                  <w:divBdr>
                    <w:top w:val="none" w:sz="0" w:space="0" w:color="auto"/>
                    <w:left w:val="none" w:sz="0" w:space="0" w:color="auto"/>
                    <w:bottom w:val="none" w:sz="0" w:space="0" w:color="auto"/>
                    <w:right w:val="none" w:sz="0" w:space="0" w:color="auto"/>
                  </w:divBdr>
                  <w:divsChild>
                    <w:div w:id="151727311">
                      <w:marLeft w:val="0"/>
                      <w:marRight w:val="0"/>
                      <w:marTop w:val="0"/>
                      <w:marBottom w:val="0"/>
                      <w:divBdr>
                        <w:top w:val="none" w:sz="0" w:space="0" w:color="auto"/>
                        <w:left w:val="none" w:sz="0" w:space="0" w:color="auto"/>
                        <w:bottom w:val="none" w:sz="0" w:space="0" w:color="auto"/>
                        <w:right w:val="none" w:sz="0" w:space="0" w:color="auto"/>
                      </w:divBdr>
                      <w:divsChild>
                        <w:div w:id="1402562417">
                          <w:marLeft w:val="0"/>
                          <w:marRight w:val="0"/>
                          <w:marTop w:val="0"/>
                          <w:marBottom w:val="0"/>
                          <w:divBdr>
                            <w:top w:val="none" w:sz="0" w:space="0" w:color="auto"/>
                            <w:left w:val="none" w:sz="0" w:space="0" w:color="auto"/>
                            <w:bottom w:val="none" w:sz="0" w:space="0" w:color="auto"/>
                            <w:right w:val="none" w:sz="0" w:space="0" w:color="auto"/>
                          </w:divBdr>
                        </w:div>
                        <w:div w:id="275212158">
                          <w:marLeft w:val="0"/>
                          <w:marRight w:val="0"/>
                          <w:marTop w:val="0"/>
                          <w:marBottom w:val="0"/>
                          <w:divBdr>
                            <w:top w:val="none" w:sz="0" w:space="0" w:color="auto"/>
                            <w:left w:val="none" w:sz="0" w:space="0" w:color="auto"/>
                            <w:bottom w:val="none" w:sz="0" w:space="0" w:color="auto"/>
                            <w:right w:val="none" w:sz="0" w:space="0" w:color="auto"/>
                          </w:divBdr>
                        </w:div>
                        <w:div w:id="1690792576">
                          <w:marLeft w:val="0"/>
                          <w:marRight w:val="0"/>
                          <w:marTop w:val="0"/>
                          <w:marBottom w:val="0"/>
                          <w:divBdr>
                            <w:top w:val="none" w:sz="0" w:space="0" w:color="auto"/>
                            <w:left w:val="none" w:sz="0" w:space="0" w:color="auto"/>
                            <w:bottom w:val="none" w:sz="0" w:space="0" w:color="auto"/>
                            <w:right w:val="none" w:sz="0" w:space="0" w:color="auto"/>
                          </w:divBdr>
                        </w:div>
                        <w:div w:id="1059594165">
                          <w:marLeft w:val="0"/>
                          <w:marRight w:val="0"/>
                          <w:marTop w:val="0"/>
                          <w:marBottom w:val="0"/>
                          <w:divBdr>
                            <w:top w:val="none" w:sz="0" w:space="0" w:color="auto"/>
                            <w:left w:val="none" w:sz="0" w:space="0" w:color="auto"/>
                            <w:bottom w:val="none" w:sz="0" w:space="0" w:color="auto"/>
                            <w:right w:val="none" w:sz="0" w:space="0" w:color="auto"/>
                          </w:divBdr>
                        </w:div>
                        <w:div w:id="1773083374">
                          <w:marLeft w:val="0"/>
                          <w:marRight w:val="0"/>
                          <w:marTop w:val="0"/>
                          <w:marBottom w:val="0"/>
                          <w:divBdr>
                            <w:top w:val="none" w:sz="0" w:space="0" w:color="auto"/>
                            <w:left w:val="none" w:sz="0" w:space="0" w:color="auto"/>
                            <w:bottom w:val="none" w:sz="0" w:space="0" w:color="auto"/>
                            <w:right w:val="none" w:sz="0" w:space="0" w:color="auto"/>
                          </w:divBdr>
                        </w:div>
                        <w:div w:id="829180206">
                          <w:marLeft w:val="0"/>
                          <w:marRight w:val="0"/>
                          <w:marTop w:val="0"/>
                          <w:marBottom w:val="0"/>
                          <w:divBdr>
                            <w:top w:val="none" w:sz="0" w:space="0" w:color="auto"/>
                            <w:left w:val="none" w:sz="0" w:space="0" w:color="auto"/>
                            <w:bottom w:val="none" w:sz="0" w:space="0" w:color="auto"/>
                            <w:right w:val="none" w:sz="0" w:space="0" w:color="auto"/>
                          </w:divBdr>
                        </w:div>
                        <w:div w:id="124812372">
                          <w:marLeft w:val="0"/>
                          <w:marRight w:val="0"/>
                          <w:marTop w:val="0"/>
                          <w:marBottom w:val="0"/>
                          <w:divBdr>
                            <w:top w:val="none" w:sz="0" w:space="0" w:color="auto"/>
                            <w:left w:val="none" w:sz="0" w:space="0" w:color="auto"/>
                            <w:bottom w:val="none" w:sz="0" w:space="0" w:color="auto"/>
                            <w:right w:val="none" w:sz="0" w:space="0" w:color="auto"/>
                          </w:divBdr>
                        </w:div>
                        <w:div w:id="123859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590324">
                  <w:marLeft w:val="0"/>
                  <w:marRight w:val="0"/>
                  <w:marTop w:val="0"/>
                  <w:marBottom w:val="0"/>
                  <w:divBdr>
                    <w:top w:val="none" w:sz="0" w:space="0" w:color="auto"/>
                    <w:left w:val="none" w:sz="0" w:space="0" w:color="auto"/>
                    <w:bottom w:val="none" w:sz="0" w:space="0" w:color="auto"/>
                    <w:right w:val="none" w:sz="0" w:space="0" w:color="auto"/>
                  </w:divBdr>
                  <w:divsChild>
                    <w:div w:id="242883888">
                      <w:marLeft w:val="0"/>
                      <w:marRight w:val="0"/>
                      <w:marTop w:val="0"/>
                      <w:marBottom w:val="0"/>
                      <w:divBdr>
                        <w:top w:val="none" w:sz="0" w:space="0" w:color="auto"/>
                        <w:left w:val="none" w:sz="0" w:space="0" w:color="auto"/>
                        <w:bottom w:val="none" w:sz="0" w:space="0" w:color="auto"/>
                        <w:right w:val="none" w:sz="0" w:space="0" w:color="auto"/>
                      </w:divBdr>
                    </w:div>
                  </w:divsChild>
                </w:div>
                <w:div w:id="1082876936">
                  <w:marLeft w:val="0"/>
                  <w:marRight w:val="0"/>
                  <w:marTop w:val="0"/>
                  <w:marBottom w:val="0"/>
                  <w:divBdr>
                    <w:top w:val="none" w:sz="0" w:space="0" w:color="auto"/>
                    <w:left w:val="none" w:sz="0" w:space="0" w:color="auto"/>
                    <w:bottom w:val="none" w:sz="0" w:space="0" w:color="auto"/>
                    <w:right w:val="none" w:sz="0" w:space="0" w:color="auto"/>
                  </w:divBdr>
                </w:div>
                <w:div w:id="681054352">
                  <w:marLeft w:val="0"/>
                  <w:marRight w:val="0"/>
                  <w:marTop w:val="0"/>
                  <w:marBottom w:val="0"/>
                  <w:divBdr>
                    <w:top w:val="none" w:sz="0" w:space="0" w:color="auto"/>
                    <w:left w:val="none" w:sz="0" w:space="0" w:color="auto"/>
                    <w:bottom w:val="none" w:sz="0" w:space="0" w:color="auto"/>
                    <w:right w:val="none" w:sz="0" w:space="0" w:color="auto"/>
                  </w:divBdr>
                  <w:divsChild>
                    <w:div w:id="145054437">
                      <w:marLeft w:val="0"/>
                      <w:marRight w:val="0"/>
                      <w:marTop w:val="0"/>
                      <w:marBottom w:val="0"/>
                      <w:divBdr>
                        <w:top w:val="none" w:sz="0" w:space="0" w:color="auto"/>
                        <w:left w:val="none" w:sz="0" w:space="0" w:color="auto"/>
                        <w:bottom w:val="none" w:sz="0" w:space="0" w:color="auto"/>
                        <w:right w:val="none" w:sz="0" w:space="0" w:color="auto"/>
                      </w:divBdr>
                    </w:div>
                    <w:div w:id="188762314">
                      <w:marLeft w:val="0"/>
                      <w:marRight w:val="0"/>
                      <w:marTop w:val="0"/>
                      <w:marBottom w:val="0"/>
                      <w:divBdr>
                        <w:top w:val="none" w:sz="0" w:space="0" w:color="auto"/>
                        <w:left w:val="none" w:sz="0" w:space="0" w:color="auto"/>
                        <w:bottom w:val="none" w:sz="0" w:space="0" w:color="auto"/>
                        <w:right w:val="none" w:sz="0" w:space="0" w:color="auto"/>
                      </w:divBdr>
                    </w:div>
                    <w:div w:id="1072461319">
                      <w:marLeft w:val="0"/>
                      <w:marRight w:val="0"/>
                      <w:marTop w:val="0"/>
                      <w:marBottom w:val="0"/>
                      <w:divBdr>
                        <w:top w:val="none" w:sz="0" w:space="0" w:color="auto"/>
                        <w:left w:val="none" w:sz="0" w:space="0" w:color="auto"/>
                        <w:bottom w:val="none" w:sz="0" w:space="0" w:color="auto"/>
                        <w:right w:val="none" w:sz="0" w:space="0" w:color="auto"/>
                      </w:divBdr>
                    </w:div>
                    <w:div w:id="1059860252">
                      <w:marLeft w:val="0"/>
                      <w:marRight w:val="0"/>
                      <w:marTop w:val="0"/>
                      <w:marBottom w:val="0"/>
                      <w:divBdr>
                        <w:top w:val="none" w:sz="0" w:space="0" w:color="auto"/>
                        <w:left w:val="none" w:sz="0" w:space="0" w:color="auto"/>
                        <w:bottom w:val="none" w:sz="0" w:space="0" w:color="auto"/>
                        <w:right w:val="none" w:sz="0" w:space="0" w:color="auto"/>
                      </w:divBdr>
                    </w:div>
                    <w:div w:id="85172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899866">
      <w:bodyDiv w:val="1"/>
      <w:marLeft w:val="0"/>
      <w:marRight w:val="0"/>
      <w:marTop w:val="0"/>
      <w:marBottom w:val="0"/>
      <w:divBdr>
        <w:top w:val="none" w:sz="0" w:space="0" w:color="auto"/>
        <w:left w:val="none" w:sz="0" w:space="0" w:color="auto"/>
        <w:bottom w:val="none" w:sz="0" w:space="0" w:color="auto"/>
        <w:right w:val="none" w:sz="0" w:space="0" w:color="auto"/>
      </w:divBdr>
    </w:div>
    <w:div w:id="1886676201">
      <w:bodyDiv w:val="1"/>
      <w:marLeft w:val="0"/>
      <w:marRight w:val="0"/>
      <w:marTop w:val="0"/>
      <w:marBottom w:val="0"/>
      <w:divBdr>
        <w:top w:val="none" w:sz="0" w:space="0" w:color="auto"/>
        <w:left w:val="none" w:sz="0" w:space="0" w:color="auto"/>
        <w:bottom w:val="none" w:sz="0" w:space="0" w:color="auto"/>
        <w:right w:val="none" w:sz="0" w:space="0" w:color="auto"/>
      </w:divBdr>
    </w:div>
    <w:div w:id="1982615800">
      <w:bodyDiv w:val="1"/>
      <w:marLeft w:val="0"/>
      <w:marRight w:val="0"/>
      <w:marTop w:val="0"/>
      <w:marBottom w:val="0"/>
      <w:divBdr>
        <w:top w:val="none" w:sz="0" w:space="0" w:color="auto"/>
        <w:left w:val="none" w:sz="0" w:space="0" w:color="auto"/>
        <w:bottom w:val="none" w:sz="0" w:space="0" w:color="auto"/>
        <w:right w:val="none" w:sz="0" w:space="0" w:color="auto"/>
      </w:divBdr>
    </w:div>
    <w:div w:id="1990480755">
      <w:bodyDiv w:val="1"/>
      <w:marLeft w:val="0"/>
      <w:marRight w:val="0"/>
      <w:marTop w:val="0"/>
      <w:marBottom w:val="0"/>
      <w:divBdr>
        <w:top w:val="none" w:sz="0" w:space="0" w:color="auto"/>
        <w:left w:val="none" w:sz="0" w:space="0" w:color="auto"/>
        <w:bottom w:val="none" w:sz="0" w:space="0" w:color="auto"/>
        <w:right w:val="none" w:sz="0" w:space="0" w:color="auto"/>
      </w:divBdr>
    </w:div>
    <w:div w:id="2020768815">
      <w:bodyDiv w:val="1"/>
      <w:marLeft w:val="0"/>
      <w:marRight w:val="0"/>
      <w:marTop w:val="0"/>
      <w:marBottom w:val="0"/>
      <w:divBdr>
        <w:top w:val="none" w:sz="0" w:space="0" w:color="auto"/>
        <w:left w:val="none" w:sz="0" w:space="0" w:color="auto"/>
        <w:bottom w:val="none" w:sz="0" w:space="0" w:color="auto"/>
        <w:right w:val="none" w:sz="0" w:space="0" w:color="auto"/>
      </w:divBdr>
    </w:div>
    <w:div w:id="2054307361">
      <w:bodyDiv w:val="1"/>
      <w:marLeft w:val="0"/>
      <w:marRight w:val="0"/>
      <w:marTop w:val="0"/>
      <w:marBottom w:val="0"/>
      <w:divBdr>
        <w:top w:val="none" w:sz="0" w:space="0" w:color="auto"/>
        <w:left w:val="none" w:sz="0" w:space="0" w:color="auto"/>
        <w:bottom w:val="none" w:sz="0" w:space="0" w:color="auto"/>
        <w:right w:val="none" w:sz="0" w:space="0" w:color="auto"/>
      </w:divBdr>
    </w:div>
    <w:div w:id="2119174362">
      <w:bodyDiv w:val="1"/>
      <w:marLeft w:val="0"/>
      <w:marRight w:val="0"/>
      <w:marTop w:val="0"/>
      <w:marBottom w:val="0"/>
      <w:divBdr>
        <w:top w:val="none" w:sz="0" w:space="0" w:color="auto"/>
        <w:left w:val="none" w:sz="0" w:space="0" w:color="auto"/>
        <w:bottom w:val="none" w:sz="0" w:space="0" w:color="auto"/>
        <w:right w:val="none" w:sz="0" w:space="0" w:color="auto"/>
      </w:divBdr>
    </w:div>
    <w:div w:id="214403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2874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Gemeinde Wandlitz – Presse – 27</vt:lpstr>
    </vt:vector>
  </TitlesOfParts>
  <Company>Hewlett-Packard Company</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Gemeinde Wandlitz – Presse – 27</dc:title>
  <dc:creator>Katja</dc:creator>
  <cp:lastModifiedBy>Hild, Linda</cp:lastModifiedBy>
  <cp:revision>14</cp:revision>
  <cp:lastPrinted>2026-07-08T08:01:00Z</cp:lastPrinted>
  <dcterms:created xsi:type="dcterms:W3CDTF">2026-09-29T15:23:00Z</dcterms:created>
  <dcterms:modified xsi:type="dcterms:W3CDTF">2026-10-30T11:50:00Z</dcterms:modified>
</cp:coreProperties>
</file>