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FAF94" w14:textId="3942D5A7" w:rsidR="00F24753" w:rsidRDefault="004E2B3C" w:rsidP="004E2B3C">
      <w:pPr>
        <w:spacing w:after="0"/>
      </w:pPr>
      <w:r>
        <w:rPr>
          <w:noProof/>
        </w:rPr>
        <w:drawing>
          <wp:inline distT="0" distB="0" distL="0" distR="0" wp14:anchorId="540B4674" wp14:editId="2203EBFD">
            <wp:extent cx="5760720" cy="97663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ADEA8" w14:textId="77777777" w:rsidR="004E2B3C" w:rsidRDefault="004E2B3C" w:rsidP="004E2B3C">
      <w:pPr>
        <w:spacing w:after="0"/>
      </w:pPr>
    </w:p>
    <w:p w14:paraId="0E16A02E" w14:textId="77777777" w:rsidR="00870522" w:rsidRDefault="00870522" w:rsidP="004E2B3C">
      <w:pPr>
        <w:spacing w:after="0"/>
        <w:rPr>
          <w:b/>
          <w:bCs/>
        </w:rPr>
      </w:pPr>
    </w:p>
    <w:p w14:paraId="4EB48A9E" w14:textId="487365D6" w:rsidR="004E2B3C" w:rsidRPr="004E2B3C" w:rsidRDefault="004E2B3C" w:rsidP="004E2B3C">
      <w:pPr>
        <w:spacing w:after="0"/>
        <w:rPr>
          <w:b/>
          <w:bCs/>
        </w:rPr>
      </w:pPr>
      <w:r w:rsidRPr="004E2B3C">
        <w:rPr>
          <w:b/>
          <w:bCs/>
        </w:rPr>
        <w:t xml:space="preserve">Bundesweiter </w:t>
      </w:r>
      <w:proofErr w:type="spellStart"/>
      <w:r w:rsidRPr="004E2B3C">
        <w:rPr>
          <w:b/>
          <w:bCs/>
        </w:rPr>
        <w:t>Warntag</w:t>
      </w:r>
      <w:proofErr w:type="spellEnd"/>
      <w:r w:rsidRPr="004E2B3C">
        <w:rPr>
          <w:b/>
          <w:bCs/>
        </w:rPr>
        <w:t xml:space="preserve"> am 1</w:t>
      </w:r>
      <w:r w:rsidR="0023461B">
        <w:rPr>
          <w:b/>
          <w:bCs/>
        </w:rPr>
        <w:t>0.</w:t>
      </w:r>
      <w:r w:rsidRPr="004E2B3C">
        <w:rPr>
          <w:b/>
          <w:bCs/>
        </w:rPr>
        <w:t xml:space="preserve"> September 202</w:t>
      </w:r>
      <w:r w:rsidR="0023461B">
        <w:rPr>
          <w:b/>
          <w:bCs/>
        </w:rPr>
        <w:t>6</w:t>
      </w:r>
    </w:p>
    <w:p w14:paraId="6DE50BA7" w14:textId="77777777" w:rsidR="004E2B3C" w:rsidRDefault="004E2B3C" w:rsidP="004E2B3C">
      <w:pPr>
        <w:spacing w:after="0"/>
      </w:pPr>
    </w:p>
    <w:p w14:paraId="26BBABFF" w14:textId="02D509CB" w:rsidR="0023461B" w:rsidRDefault="0023461B" w:rsidP="0023461B">
      <w:pPr>
        <w:spacing w:after="0"/>
      </w:pPr>
      <w:r>
        <w:t xml:space="preserve">Der nächste bundesweite </w:t>
      </w:r>
      <w:proofErr w:type="spellStart"/>
      <w:r>
        <w:t>Warntag</w:t>
      </w:r>
      <w:proofErr w:type="spellEnd"/>
      <w:r>
        <w:t xml:space="preserve"> findet am 10. September 2026 statt. An diesem Aktionstag erproben Bund und Länder sowie die Kreise, kreisfreien Städte und Gemeinden in einer gemeinsamen Übung ihre Warnmittel.</w:t>
      </w:r>
    </w:p>
    <w:p w14:paraId="08C22417" w14:textId="77777777" w:rsidR="0023461B" w:rsidRDefault="0023461B" w:rsidP="0023461B">
      <w:pPr>
        <w:spacing w:after="0"/>
      </w:pPr>
    </w:p>
    <w:p w14:paraId="1B4DDA2A" w14:textId="63E63ED5" w:rsidR="0023461B" w:rsidRDefault="0023461B" w:rsidP="0023461B">
      <w:pPr>
        <w:spacing w:after="0"/>
      </w:pPr>
      <w:r>
        <w:t>Ab 11:00 Uhr aktivieren die beteiligten Behörden und Einsatzkräfte unterschiedliche Warnmittel wie z. B. Warn-Apps und Sirenen. In Hasselroth erfolgt die Warnung über gemeindeeigene Sirenenanlagen an verschiedenen Standorten in der Gemeinde.</w:t>
      </w:r>
    </w:p>
    <w:p w14:paraId="5633C72C" w14:textId="6C0BDA1F" w:rsidR="0023461B" w:rsidRDefault="0023461B" w:rsidP="0023461B">
      <w:pPr>
        <w:spacing w:after="0"/>
      </w:pPr>
      <w:r>
        <w:t xml:space="preserve">Ziel ist, die technischen Abläufe im Fall einer Warnung und die Warnmittel auf ihre Funktion und auf mögliche Schwachstellen hin zu überprüfen. </w:t>
      </w:r>
    </w:p>
    <w:p w14:paraId="1B6CB3AF" w14:textId="77777777" w:rsidR="0023461B" w:rsidRDefault="0023461B" w:rsidP="0023461B">
      <w:pPr>
        <w:spacing w:after="0"/>
      </w:pPr>
    </w:p>
    <w:p w14:paraId="63E5BE6B" w14:textId="100EB63A" w:rsidR="0023461B" w:rsidRDefault="0023461B" w:rsidP="0023461B">
      <w:pPr>
        <w:spacing w:after="0"/>
      </w:pPr>
      <w:r>
        <w:t xml:space="preserve">Der bundesweite </w:t>
      </w:r>
      <w:proofErr w:type="spellStart"/>
      <w:r>
        <w:t>Warntag</w:t>
      </w:r>
      <w:proofErr w:type="spellEnd"/>
      <w:r>
        <w:t xml:space="preserve"> dient weiterhin dem Ziel, die Menschen in Deutschland über die Warnung der Bevölkerung zu informieren und sie damit für Warnungen zu sensibilisieren. Alle Informationen zum </w:t>
      </w:r>
      <w:proofErr w:type="spellStart"/>
      <w:r>
        <w:t>Warntag</w:t>
      </w:r>
      <w:proofErr w:type="spellEnd"/>
      <w:r>
        <w:t xml:space="preserve"> erhalten sie unter </w:t>
      </w:r>
      <w:hyperlink r:id="rId5" w:history="1">
        <w:r w:rsidRPr="00C50EA0">
          <w:rPr>
            <w:rStyle w:val="Hyperlink"/>
          </w:rPr>
          <w:t>www.warnung-der-bevoelkerung.de</w:t>
        </w:r>
      </w:hyperlink>
    </w:p>
    <w:p w14:paraId="34360C1A" w14:textId="521FF024" w:rsidR="0023461B" w:rsidRDefault="0023461B" w:rsidP="0023461B">
      <w:pPr>
        <w:spacing w:after="0"/>
      </w:pPr>
      <w:r>
        <w:t xml:space="preserve">und </w:t>
      </w:r>
      <w:hyperlink r:id="rId6" w:history="1">
        <w:r w:rsidRPr="00C50EA0">
          <w:rPr>
            <w:rStyle w:val="Hyperlink"/>
          </w:rPr>
          <w:t>www.bbk.bund.de/bundesweiter-warntag</w:t>
        </w:r>
      </w:hyperlink>
    </w:p>
    <w:p w14:paraId="187B1EE2" w14:textId="77777777" w:rsidR="0023461B" w:rsidRDefault="0023461B" w:rsidP="0023461B">
      <w:pPr>
        <w:spacing w:after="0"/>
      </w:pPr>
    </w:p>
    <w:p w14:paraId="02E2D8FD" w14:textId="77777777" w:rsidR="004E2B3C" w:rsidRDefault="004E2B3C" w:rsidP="004E2B3C">
      <w:pPr>
        <w:spacing w:after="0"/>
      </w:pPr>
    </w:p>
    <w:p w14:paraId="665D3D42" w14:textId="7686D006" w:rsidR="004E2B3C" w:rsidRDefault="005B2F1A" w:rsidP="004E2B3C">
      <w:pPr>
        <w:spacing w:after="0"/>
      </w:pPr>
      <w:r>
        <w:rPr>
          <w:noProof/>
        </w:rPr>
        <w:lastRenderedPageBreak/>
        <w:drawing>
          <wp:inline distT="0" distB="0" distL="0" distR="0" wp14:anchorId="7BC18C15" wp14:editId="245CCCE3">
            <wp:extent cx="2559050" cy="1706033"/>
            <wp:effectExtent l="0" t="0" r="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667" cy="170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D09B60" wp14:editId="4147B20F">
            <wp:extent cx="3727450" cy="1364513"/>
            <wp:effectExtent l="0" t="0" r="635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46410" cy="137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2B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B3C"/>
    <w:rsid w:val="00121A98"/>
    <w:rsid w:val="0023461B"/>
    <w:rsid w:val="0048253C"/>
    <w:rsid w:val="004E2B3C"/>
    <w:rsid w:val="005B2F1A"/>
    <w:rsid w:val="00740DB0"/>
    <w:rsid w:val="00870522"/>
    <w:rsid w:val="008874F0"/>
    <w:rsid w:val="00A17CD0"/>
    <w:rsid w:val="00D862B2"/>
    <w:rsid w:val="00F2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5D3B"/>
  <w15:chartTrackingRefBased/>
  <w15:docId w15:val="{F65AF998-579F-4655-B954-79CE6BF2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E2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2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2B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2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2B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2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2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2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2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2B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2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2B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2B3C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2B3C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2B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2B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2B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2B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2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E2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2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2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2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E2B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2B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E2B3C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2B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2B3C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2B3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3461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bk.bund.de/bundesweiter-warntag" TargetMode="External"/><Relationship Id="rId5" Type="http://schemas.openxmlformats.org/officeDocument/2006/relationships/hyperlink" Target="http://www.warnung-der-bevoelkerung.d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ekom21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Trageser</dc:creator>
  <cp:keywords/>
  <dc:description/>
  <cp:lastModifiedBy>Kai Trageser</cp:lastModifiedBy>
  <cp:revision>4</cp:revision>
  <dcterms:created xsi:type="dcterms:W3CDTF">2026-08-28T07:05:00Z</dcterms:created>
  <dcterms:modified xsi:type="dcterms:W3CDTF">2026-08-28T09:56:00Z</dcterms:modified>
</cp:coreProperties>
</file>