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BE705" w14:textId="78665C7E" w:rsidR="006E16ED" w:rsidRPr="00684E83" w:rsidRDefault="006E16ED" w:rsidP="006E16ED">
      <w:pPr>
        <w:spacing w:line="360" w:lineRule="auto"/>
        <w:rPr>
          <w:rFonts w:ascii="Arial" w:hAnsi="Arial" w:cs="Arial"/>
          <w:b/>
        </w:rPr>
      </w:pPr>
      <w:r w:rsidRPr="00684E83">
        <w:rPr>
          <w:rFonts w:ascii="Arial" w:hAnsi="Arial" w:cs="Arial"/>
          <w:b/>
        </w:rPr>
        <w:t xml:space="preserve">Landratsamt Emmendingen </w:t>
      </w:r>
      <w:r w:rsidRPr="00684E83">
        <w:rPr>
          <w:rFonts w:ascii="Arial" w:hAnsi="Arial" w:cs="Arial"/>
          <w:b/>
        </w:rPr>
        <w:tab/>
      </w:r>
      <w:r w:rsidRPr="00684E83">
        <w:rPr>
          <w:rFonts w:ascii="Arial" w:hAnsi="Arial" w:cs="Arial"/>
          <w:b/>
        </w:rPr>
        <w:tab/>
      </w:r>
      <w:r w:rsidRPr="00684E83">
        <w:rPr>
          <w:rFonts w:ascii="Arial" w:hAnsi="Arial" w:cs="Arial"/>
          <w:b/>
        </w:rPr>
        <w:tab/>
      </w:r>
      <w:r w:rsidRPr="00684E83">
        <w:rPr>
          <w:rFonts w:ascii="Arial" w:hAnsi="Arial" w:cs="Arial"/>
          <w:b/>
        </w:rPr>
        <w:tab/>
      </w:r>
      <w:r w:rsidRPr="00684E83">
        <w:rPr>
          <w:rFonts w:ascii="Arial" w:hAnsi="Arial" w:cs="Arial"/>
          <w:b/>
        </w:rPr>
        <w:tab/>
      </w:r>
      <w:r w:rsidR="00C652E6">
        <w:rPr>
          <w:rFonts w:ascii="Arial" w:hAnsi="Arial" w:cs="Arial"/>
          <w:b/>
        </w:rPr>
        <w:t xml:space="preserve">        </w:t>
      </w:r>
      <w:r w:rsidR="00D94F77">
        <w:rPr>
          <w:rFonts w:ascii="Arial" w:hAnsi="Arial" w:cs="Arial"/>
          <w:b/>
        </w:rPr>
        <w:t>2</w:t>
      </w:r>
      <w:r w:rsidR="00E2763A">
        <w:rPr>
          <w:rFonts w:ascii="Arial" w:hAnsi="Arial" w:cs="Arial"/>
          <w:b/>
        </w:rPr>
        <w:t>9</w:t>
      </w:r>
      <w:r w:rsidRPr="00684E83">
        <w:rPr>
          <w:rFonts w:ascii="Arial" w:hAnsi="Arial" w:cs="Arial"/>
          <w:b/>
        </w:rPr>
        <w:t xml:space="preserve">. </w:t>
      </w:r>
      <w:r w:rsidR="00D00044">
        <w:rPr>
          <w:rFonts w:ascii="Arial" w:hAnsi="Arial" w:cs="Arial"/>
          <w:b/>
        </w:rPr>
        <w:t>Oktobe</w:t>
      </w:r>
      <w:r w:rsidR="00EF07BD">
        <w:rPr>
          <w:rFonts w:ascii="Arial" w:hAnsi="Arial" w:cs="Arial"/>
          <w:b/>
        </w:rPr>
        <w:t xml:space="preserve">r </w:t>
      </w:r>
      <w:r w:rsidRPr="00684E83">
        <w:rPr>
          <w:rFonts w:ascii="Arial" w:hAnsi="Arial" w:cs="Arial"/>
          <w:b/>
        </w:rPr>
        <w:t>202</w:t>
      </w:r>
      <w:r w:rsidR="00D00044">
        <w:rPr>
          <w:rFonts w:ascii="Arial" w:hAnsi="Arial" w:cs="Arial"/>
          <w:b/>
        </w:rPr>
        <w:t>6</w:t>
      </w:r>
      <w:r w:rsidRPr="00684E83">
        <w:rPr>
          <w:rFonts w:ascii="Arial" w:hAnsi="Arial" w:cs="Arial"/>
          <w:b/>
        </w:rPr>
        <w:t xml:space="preserve"> </w:t>
      </w:r>
    </w:p>
    <w:p w14:paraId="7BEA9A62" w14:textId="77777777" w:rsidR="006E16ED" w:rsidRPr="00684E83" w:rsidRDefault="006E16ED" w:rsidP="006E16ED">
      <w:pPr>
        <w:spacing w:line="360" w:lineRule="auto"/>
        <w:rPr>
          <w:rFonts w:ascii="Arial" w:hAnsi="Arial" w:cs="Arial"/>
          <w:b/>
        </w:rPr>
      </w:pPr>
    </w:p>
    <w:p w14:paraId="04877975" w14:textId="27E29387" w:rsidR="005105AB" w:rsidRDefault="00FD758B" w:rsidP="002258FB">
      <w:pPr>
        <w:spacing w:line="360" w:lineRule="auto"/>
        <w:jc w:val="both"/>
        <w:rPr>
          <w:rFonts w:ascii="Arial" w:hAnsi="Arial" w:cs="Arial"/>
          <w:b/>
          <w:bCs/>
          <w:szCs w:val="24"/>
        </w:rPr>
      </w:pPr>
      <w:r w:rsidRPr="00FD758B">
        <w:rPr>
          <w:rFonts w:ascii="Arial" w:hAnsi="Arial" w:cs="Arial"/>
          <w:b/>
          <w:bCs/>
          <w:szCs w:val="24"/>
        </w:rPr>
        <w:t>Süßes Handwerk – Plätzchen backen mit Kreativität, Köpfchen und regionalen Zutaten</w:t>
      </w:r>
    </w:p>
    <w:p w14:paraId="5A993785" w14:textId="6A929BA0" w:rsidR="002258FB" w:rsidRPr="00142B6A" w:rsidRDefault="00EF07BD" w:rsidP="006E16ED">
      <w:pPr>
        <w:spacing w:line="360" w:lineRule="auto"/>
        <w:jc w:val="both"/>
        <w:rPr>
          <w:rFonts w:ascii="Arial" w:hAnsi="Arial" w:cs="Arial"/>
          <w:szCs w:val="24"/>
        </w:rPr>
      </w:pPr>
      <w:r>
        <w:rPr>
          <w:rFonts w:ascii="Arial" w:hAnsi="Arial" w:cs="Arial"/>
          <w:szCs w:val="24"/>
        </w:rPr>
        <w:t>Beim Workshop „</w:t>
      </w:r>
      <w:r w:rsidR="00D00044">
        <w:rPr>
          <w:rFonts w:ascii="Arial" w:hAnsi="Arial" w:cs="Arial"/>
          <w:szCs w:val="24"/>
        </w:rPr>
        <w:t>Süßes Handwerk</w:t>
      </w:r>
      <w:r w:rsidRPr="002E43A0">
        <w:rPr>
          <w:rFonts w:ascii="Arial" w:hAnsi="Arial" w:cs="Arial"/>
          <w:szCs w:val="24"/>
        </w:rPr>
        <w:t xml:space="preserve"> – </w:t>
      </w:r>
      <w:r w:rsidR="00D00044">
        <w:rPr>
          <w:rFonts w:ascii="Arial" w:hAnsi="Arial" w:cs="Arial"/>
          <w:szCs w:val="24"/>
        </w:rPr>
        <w:t>Plätzchen backen mit Kreativität, Köpfchen und regionalen Zutaten</w:t>
      </w:r>
      <w:r>
        <w:rPr>
          <w:rFonts w:ascii="Arial" w:hAnsi="Arial" w:cs="Arial"/>
          <w:szCs w:val="24"/>
        </w:rPr>
        <w:t xml:space="preserve">“ </w:t>
      </w:r>
      <w:r w:rsidR="00FD758B">
        <w:rPr>
          <w:rFonts w:ascii="Arial" w:hAnsi="Arial" w:cs="Arial"/>
          <w:szCs w:val="24"/>
        </w:rPr>
        <w:t xml:space="preserve">entdecken </w:t>
      </w:r>
      <w:r w:rsidRPr="00A240AE">
        <w:rPr>
          <w:rFonts w:ascii="Arial" w:hAnsi="Arial" w:cs="Arial"/>
          <w:szCs w:val="24"/>
        </w:rPr>
        <w:t>die Teilne</w:t>
      </w:r>
      <w:r>
        <w:rPr>
          <w:rFonts w:ascii="Arial" w:hAnsi="Arial" w:cs="Arial"/>
          <w:szCs w:val="24"/>
        </w:rPr>
        <w:t>hmenden</w:t>
      </w:r>
      <w:r w:rsidRPr="00A240AE">
        <w:rPr>
          <w:rFonts w:ascii="Arial" w:hAnsi="Arial" w:cs="Arial"/>
          <w:szCs w:val="24"/>
        </w:rPr>
        <w:t>, wie si</w:t>
      </w:r>
      <w:r w:rsidR="00FD758B">
        <w:rPr>
          <w:rFonts w:ascii="Arial" w:hAnsi="Arial" w:cs="Arial"/>
          <w:szCs w:val="24"/>
        </w:rPr>
        <w:t>ch</w:t>
      </w:r>
      <w:r w:rsidRPr="00A240AE">
        <w:rPr>
          <w:rFonts w:ascii="Arial" w:hAnsi="Arial" w:cs="Arial"/>
          <w:szCs w:val="24"/>
        </w:rPr>
        <w:t xml:space="preserve"> </w:t>
      </w:r>
      <w:r w:rsidR="00676A26">
        <w:rPr>
          <w:rFonts w:ascii="Arial" w:hAnsi="Arial" w:cs="Arial"/>
          <w:szCs w:val="24"/>
        </w:rPr>
        <w:t>aus hochwertigen, regionalen Zutaten k</w:t>
      </w:r>
      <w:r>
        <w:rPr>
          <w:rFonts w:ascii="Arial" w:hAnsi="Arial" w:cs="Arial"/>
          <w:szCs w:val="24"/>
        </w:rPr>
        <w:t>östliche</w:t>
      </w:r>
      <w:r w:rsidR="00FD758B">
        <w:rPr>
          <w:rFonts w:ascii="Arial" w:hAnsi="Arial" w:cs="Arial"/>
          <w:szCs w:val="24"/>
        </w:rPr>
        <w:t xml:space="preserve"> und außergewöhnliche Gebäcke</w:t>
      </w:r>
      <w:r w:rsidRPr="00A240AE">
        <w:rPr>
          <w:rFonts w:ascii="Arial" w:hAnsi="Arial" w:cs="Arial"/>
          <w:szCs w:val="24"/>
        </w:rPr>
        <w:t xml:space="preserve"> </w:t>
      </w:r>
      <w:r w:rsidR="00FD758B">
        <w:rPr>
          <w:rFonts w:ascii="Arial" w:hAnsi="Arial" w:cs="Arial"/>
          <w:szCs w:val="24"/>
        </w:rPr>
        <w:t>zaubern lassen</w:t>
      </w:r>
      <w:r w:rsidRPr="00A240AE">
        <w:rPr>
          <w:rFonts w:ascii="Arial" w:hAnsi="Arial" w:cs="Arial"/>
          <w:szCs w:val="24"/>
        </w:rPr>
        <w:t>.</w:t>
      </w:r>
      <w:r>
        <w:rPr>
          <w:rFonts w:ascii="Arial" w:hAnsi="Arial" w:cs="Arial"/>
          <w:szCs w:val="24"/>
        </w:rPr>
        <w:t xml:space="preserve"> </w:t>
      </w:r>
      <w:r w:rsidR="00FD758B" w:rsidRPr="00FD758B">
        <w:rPr>
          <w:rFonts w:ascii="Arial" w:hAnsi="Arial" w:cs="Arial"/>
        </w:rPr>
        <w:t>Unter fachkundiger Anleitung entstehen sowohl klassische Plätzchen als auch kreative Varianten, die mit überraschenden Formen, Aromen und Verzierungen begeistern. Dabei vermittelt der Workshop praxisnahes Wissen rund um die richtige Teigzubereitung, das Backen, Verzieren und fachgerechte Lagern der süßen Köstlichkeiten.</w:t>
      </w:r>
      <w:r w:rsidR="00FD758B">
        <w:rPr>
          <w:rFonts w:ascii="Arial" w:hAnsi="Arial" w:cs="Arial"/>
        </w:rPr>
        <w:t xml:space="preserve"> </w:t>
      </w:r>
      <w:r w:rsidR="00FD758B" w:rsidRPr="00FD758B">
        <w:rPr>
          <w:rFonts w:ascii="Arial" w:hAnsi="Arial" w:cs="Arial"/>
          <w:szCs w:val="24"/>
        </w:rPr>
        <w:t>Ein besonderer Schwerpunkt liegt auf dem bewussten Umgang mit Lebensmitteln. Die Teilnehmenden erfahren, wie sich Zutaten sinnvoll einsetzen, Reste vermeiden und regionale Produkte optimal nutzen lassen.</w:t>
      </w:r>
      <w:r w:rsidR="00E2763A">
        <w:rPr>
          <w:rFonts w:ascii="Arial" w:hAnsi="Arial" w:cs="Arial"/>
          <w:szCs w:val="24"/>
        </w:rPr>
        <w:t xml:space="preserve"> </w:t>
      </w:r>
      <w:r w:rsidR="00706501" w:rsidRPr="00706501">
        <w:rPr>
          <w:rFonts w:ascii="Arial" w:hAnsi="Arial" w:cs="Arial"/>
          <w:szCs w:val="24"/>
        </w:rPr>
        <w:t xml:space="preserve">Termin: </w:t>
      </w:r>
      <w:r w:rsidR="00D00044">
        <w:rPr>
          <w:rFonts w:ascii="Arial" w:hAnsi="Arial" w:cs="Arial"/>
          <w:szCs w:val="24"/>
        </w:rPr>
        <w:t>Donnerst</w:t>
      </w:r>
      <w:r>
        <w:rPr>
          <w:rFonts w:ascii="Arial" w:hAnsi="Arial" w:cs="Arial"/>
          <w:szCs w:val="24"/>
        </w:rPr>
        <w:t>ag</w:t>
      </w:r>
      <w:r w:rsidR="00706501" w:rsidRPr="00706501">
        <w:rPr>
          <w:rFonts w:ascii="Arial" w:hAnsi="Arial" w:cs="Arial"/>
          <w:szCs w:val="24"/>
        </w:rPr>
        <w:t xml:space="preserve">, </w:t>
      </w:r>
      <w:r w:rsidR="00D00044">
        <w:rPr>
          <w:rFonts w:ascii="Arial" w:hAnsi="Arial" w:cs="Arial"/>
          <w:szCs w:val="24"/>
        </w:rPr>
        <w:t>19.</w:t>
      </w:r>
      <w:r w:rsidR="00706501" w:rsidRPr="00706501">
        <w:rPr>
          <w:rFonts w:ascii="Arial" w:hAnsi="Arial" w:cs="Arial"/>
          <w:szCs w:val="24"/>
        </w:rPr>
        <w:t xml:space="preserve"> </w:t>
      </w:r>
      <w:r w:rsidR="00D00044">
        <w:rPr>
          <w:rFonts w:ascii="Arial" w:hAnsi="Arial" w:cs="Arial"/>
          <w:szCs w:val="24"/>
        </w:rPr>
        <w:t>Novemb</w:t>
      </w:r>
      <w:r>
        <w:rPr>
          <w:rFonts w:ascii="Arial" w:hAnsi="Arial" w:cs="Arial"/>
          <w:szCs w:val="24"/>
        </w:rPr>
        <w:t>er</w:t>
      </w:r>
      <w:r w:rsidR="00706501" w:rsidRPr="00706501">
        <w:rPr>
          <w:rFonts w:ascii="Arial" w:hAnsi="Arial" w:cs="Arial"/>
          <w:szCs w:val="24"/>
        </w:rPr>
        <w:t xml:space="preserve"> von </w:t>
      </w:r>
      <w:r>
        <w:rPr>
          <w:rFonts w:ascii="Arial" w:hAnsi="Arial" w:cs="Arial"/>
          <w:szCs w:val="24"/>
        </w:rPr>
        <w:t>1</w:t>
      </w:r>
      <w:r w:rsidR="00D00044">
        <w:rPr>
          <w:rFonts w:ascii="Arial" w:hAnsi="Arial" w:cs="Arial"/>
          <w:szCs w:val="24"/>
        </w:rPr>
        <w:t>8</w:t>
      </w:r>
      <w:r w:rsidR="00706501" w:rsidRPr="00706501">
        <w:rPr>
          <w:rFonts w:ascii="Arial" w:hAnsi="Arial" w:cs="Arial"/>
          <w:szCs w:val="24"/>
        </w:rPr>
        <w:t xml:space="preserve">:00 – </w:t>
      </w:r>
      <w:r w:rsidR="00D00044">
        <w:rPr>
          <w:rFonts w:ascii="Arial" w:hAnsi="Arial" w:cs="Arial"/>
          <w:szCs w:val="24"/>
        </w:rPr>
        <w:t>2</w:t>
      </w:r>
      <w:r>
        <w:rPr>
          <w:rFonts w:ascii="Arial" w:hAnsi="Arial" w:cs="Arial"/>
          <w:szCs w:val="24"/>
        </w:rPr>
        <w:t>1</w:t>
      </w:r>
      <w:r w:rsidR="00706501" w:rsidRPr="00706501">
        <w:rPr>
          <w:rFonts w:ascii="Arial" w:hAnsi="Arial" w:cs="Arial"/>
          <w:szCs w:val="24"/>
        </w:rPr>
        <w:t xml:space="preserve">:00 Uhr am Landwirtschaftlichen Bildungszentrum Emmendingen-Hochburg. Teilnahmebeitrag 15 €. Anmeldung über den folgenden Link: </w:t>
      </w:r>
      <w:r w:rsidR="00706501" w:rsidRPr="00706501">
        <w:rPr>
          <w:rFonts w:ascii="Arial" w:hAnsi="Arial" w:cs="Arial"/>
          <w:szCs w:val="24"/>
          <w:u w:val="single"/>
        </w:rPr>
        <w:t>www.terminland.de/landkreis-emmendingen</w:t>
      </w:r>
      <w:r w:rsidR="00706501" w:rsidRPr="00706501">
        <w:rPr>
          <w:rFonts w:ascii="Arial" w:hAnsi="Arial" w:cs="Arial"/>
          <w:szCs w:val="24"/>
        </w:rPr>
        <w:t>. Der Kurs wird im Rahmen der Kampagne „BaWü zu Tisch“ durch das Ministerium für Ernährung, Ländlichen Raum und Verbraucherschutz Baden-Württemberg gefördert.</w:t>
      </w:r>
    </w:p>
    <w:p w14:paraId="42F3C6E7" w14:textId="77777777" w:rsidR="002258FB" w:rsidRDefault="002258FB" w:rsidP="006E16ED">
      <w:pPr>
        <w:spacing w:line="360" w:lineRule="auto"/>
        <w:jc w:val="both"/>
        <w:rPr>
          <w:rFonts w:ascii="Arial" w:hAnsi="Arial" w:cs="Arial"/>
        </w:rPr>
      </w:pPr>
    </w:p>
    <w:p w14:paraId="1D2260BD" w14:textId="3E6DF6D0" w:rsidR="00042196" w:rsidRDefault="00B710D2" w:rsidP="00B710D2">
      <w:pPr>
        <w:tabs>
          <w:tab w:val="left" w:pos="1260"/>
        </w:tabs>
        <w:rPr>
          <w:rFonts w:ascii="Arial" w:hAnsi="Arial" w:cs="Arial"/>
        </w:rPr>
      </w:pPr>
      <w:r>
        <w:rPr>
          <w:rFonts w:ascii="Arial" w:hAnsi="Arial" w:cs="Arial"/>
        </w:rPr>
        <w:tab/>
      </w:r>
    </w:p>
    <w:p w14:paraId="01C4B06C" w14:textId="3CE18339" w:rsidR="00B710D2" w:rsidRPr="00042196" w:rsidRDefault="00B710D2" w:rsidP="00B710D2">
      <w:pPr>
        <w:tabs>
          <w:tab w:val="left" w:pos="1260"/>
        </w:tabs>
        <w:rPr>
          <w:rFonts w:ascii="Arial" w:hAnsi="Arial" w:cs="Arial"/>
        </w:rPr>
      </w:pPr>
    </w:p>
    <w:sectPr w:rsidR="00B710D2" w:rsidRPr="0004219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6ED"/>
    <w:rsid w:val="00024C8F"/>
    <w:rsid w:val="00042196"/>
    <w:rsid w:val="000B3654"/>
    <w:rsid w:val="00142B6A"/>
    <w:rsid w:val="00211CAC"/>
    <w:rsid w:val="002242C6"/>
    <w:rsid w:val="002258FB"/>
    <w:rsid w:val="00233285"/>
    <w:rsid w:val="00280A25"/>
    <w:rsid w:val="00310F86"/>
    <w:rsid w:val="004803C1"/>
    <w:rsid w:val="00481D2B"/>
    <w:rsid w:val="005105AB"/>
    <w:rsid w:val="005B2DB6"/>
    <w:rsid w:val="005B3B0F"/>
    <w:rsid w:val="005B7784"/>
    <w:rsid w:val="005C4600"/>
    <w:rsid w:val="005F3007"/>
    <w:rsid w:val="00622126"/>
    <w:rsid w:val="00625BDB"/>
    <w:rsid w:val="00651898"/>
    <w:rsid w:val="00676A26"/>
    <w:rsid w:val="00684403"/>
    <w:rsid w:val="006E16ED"/>
    <w:rsid w:val="00706501"/>
    <w:rsid w:val="00736E4A"/>
    <w:rsid w:val="00924827"/>
    <w:rsid w:val="00953283"/>
    <w:rsid w:val="009959F7"/>
    <w:rsid w:val="009A18B4"/>
    <w:rsid w:val="00A34733"/>
    <w:rsid w:val="00A45E47"/>
    <w:rsid w:val="00AC164C"/>
    <w:rsid w:val="00B03FB5"/>
    <w:rsid w:val="00B160F0"/>
    <w:rsid w:val="00B55003"/>
    <w:rsid w:val="00B710D2"/>
    <w:rsid w:val="00B80818"/>
    <w:rsid w:val="00C652E6"/>
    <w:rsid w:val="00C7490D"/>
    <w:rsid w:val="00C7492A"/>
    <w:rsid w:val="00CB1681"/>
    <w:rsid w:val="00D00044"/>
    <w:rsid w:val="00D4303F"/>
    <w:rsid w:val="00D94F77"/>
    <w:rsid w:val="00DE0EFD"/>
    <w:rsid w:val="00E2763A"/>
    <w:rsid w:val="00EF07BD"/>
    <w:rsid w:val="00F05215"/>
    <w:rsid w:val="00F17B05"/>
    <w:rsid w:val="00F8459B"/>
    <w:rsid w:val="00FD758B"/>
    <w:rsid w:val="00FF4A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CACD"/>
  <w15:chartTrackingRefBased/>
  <w15:docId w15:val="{C8AE1BD3-51CA-49E2-AA73-9B5EDAFBE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6E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FD758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009396">
      <w:bodyDiv w:val="1"/>
      <w:marLeft w:val="0"/>
      <w:marRight w:val="0"/>
      <w:marTop w:val="0"/>
      <w:marBottom w:val="0"/>
      <w:divBdr>
        <w:top w:val="none" w:sz="0" w:space="0" w:color="auto"/>
        <w:left w:val="none" w:sz="0" w:space="0" w:color="auto"/>
        <w:bottom w:val="none" w:sz="0" w:space="0" w:color="auto"/>
        <w:right w:val="none" w:sz="0" w:space="0" w:color="auto"/>
      </w:divBdr>
    </w:div>
    <w:div w:id="211597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1097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Landratsamt Emmendingen</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Hellmuth Leonie</dc:creator>
  <cp:keywords/>
  <dc:description/>
  <cp:lastModifiedBy>Joers Assiyeah</cp:lastModifiedBy>
  <cp:revision>5</cp:revision>
  <dcterms:created xsi:type="dcterms:W3CDTF">2026-10-12T09:26:00Z</dcterms:created>
  <dcterms:modified xsi:type="dcterms:W3CDTF">2026-10-29T09:03:00Z</dcterms:modified>
</cp:coreProperties>
</file>