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BE705" w14:textId="78665C7E" w:rsidR="006E16ED" w:rsidRPr="00684E83" w:rsidRDefault="006E16ED" w:rsidP="006E16ED">
      <w:pPr>
        <w:spacing w:line="360" w:lineRule="auto"/>
        <w:rPr>
          <w:rFonts w:ascii="Arial" w:hAnsi="Arial" w:cs="Arial"/>
          <w:b/>
        </w:rPr>
      </w:pPr>
      <w:r w:rsidRPr="00684E83">
        <w:rPr>
          <w:rFonts w:ascii="Arial" w:hAnsi="Arial" w:cs="Arial"/>
          <w:b/>
        </w:rPr>
        <w:t xml:space="preserve">Landratsamt Emmendingen </w:t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Pr="00684E83">
        <w:rPr>
          <w:rFonts w:ascii="Arial" w:hAnsi="Arial" w:cs="Arial"/>
          <w:b/>
        </w:rPr>
        <w:tab/>
      </w:r>
      <w:r w:rsidR="00C652E6">
        <w:rPr>
          <w:rFonts w:ascii="Arial" w:hAnsi="Arial" w:cs="Arial"/>
          <w:b/>
        </w:rPr>
        <w:t xml:space="preserve">        </w:t>
      </w:r>
      <w:r w:rsidR="00D94F77">
        <w:rPr>
          <w:rFonts w:ascii="Arial" w:hAnsi="Arial" w:cs="Arial"/>
          <w:b/>
        </w:rPr>
        <w:t>2</w:t>
      </w:r>
      <w:r w:rsidR="00E2763A">
        <w:rPr>
          <w:rFonts w:ascii="Arial" w:hAnsi="Arial" w:cs="Arial"/>
          <w:b/>
        </w:rPr>
        <w:t>9</w:t>
      </w:r>
      <w:r w:rsidRPr="00684E83">
        <w:rPr>
          <w:rFonts w:ascii="Arial" w:hAnsi="Arial" w:cs="Arial"/>
          <w:b/>
        </w:rPr>
        <w:t xml:space="preserve">. </w:t>
      </w:r>
      <w:r w:rsidR="00D00044">
        <w:rPr>
          <w:rFonts w:ascii="Arial" w:hAnsi="Arial" w:cs="Arial"/>
          <w:b/>
        </w:rPr>
        <w:t>Oktobe</w:t>
      </w:r>
      <w:r w:rsidR="00EF07BD">
        <w:rPr>
          <w:rFonts w:ascii="Arial" w:hAnsi="Arial" w:cs="Arial"/>
          <w:b/>
        </w:rPr>
        <w:t xml:space="preserve">r </w:t>
      </w:r>
      <w:r w:rsidRPr="00684E83">
        <w:rPr>
          <w:rFonts w:ascii="Arial" w:hAnsi="Arial" w:cs="Arial"/>
          <w:b/>
        </w:rPr>
        <w:t>202</w:t>
      </w:r>
      <w:r w:rsidR="00D00044">
        <w:rPr>
          <w:rFonts w:ascii="Arial" w:hAnsi="Arial" w:cs="Arial"/>
          <w:b/>
        </w:rPr>
        <w:t>6</w:t>
      </w:r>
      <w:r w:rsidRPr="00684E83">
        <w:rPr>
          <w:rFonts w:ascii="Arial" w:hAnsi="Arial" w:cs="Arial"/>
          <w:b/>
        </w:rPr>
        <w:t xml:space="preserve"> </w:t>
      </w:r>
    </w:p>
    <w:p w14:paraId="7BEA9A62" w14:textId="77777777" w:rsidR="006E16ED" w:rsidRPr="00684E83" w:rsidRDefault="006E16ED" w:rsidP="006E16ED">
      <w:pPr>
        <w:spacing w:line="360" w:lineRule="auto"/>
        <w:rPr>
          <w:rFonts w:ascii="Arial" w:hAnsi="Arial" w:cs="Arial"/>
          <w:b/>
        </w:rPr>
      </w:pPr>
    </w:p>
    <w:p w14:paraId="04877975" w14:textId="55A7463D" w:rsidR="005105AB" w:rsidRDefault="006E7568" w:rsidP="002258FB">
      <w:pPr>
        <w:spacing w:line="360" w:lineRule="auto"/>
        <w:jc w:val="both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Verbindung Sasbach – </w:t>
      </w:r>
      <w:proofErr w:type="spellStart"/>
      <w:r>
        <w:rPr>
          <w:rFonts w:ascii="Arial" w:hAnsi="Arial" w:cs="Arial"/>
          <w:b/>
          <w:bCs/>
          <w:szCs w:val="24"/>
        </w:rPr>
        <w:t>Marckolsheim</w:t>
      </w:r>
      <w:proofErr w:type="spellEnd"/>
      <w:r>
        <w:rPr>
          <w:rFonts w:ascii="Arial" w:hAnsi="Arial" w:cs="Arial"/>
          <w:b/>
          <w:bCs/>
          <w:szCs w:val="24"/>
        </w:rPr>
        <w:t xml:space="preserve">: Straßenbauarbeiten </w:t>
      </w:r>
    </w:p>
    <w:p w14:paraId="0163065D" w14:textId="023316F6" w:rsidR="006E7568" w:rsidRPr="006E7568" w:rsidRDefault="006E7568" w:rsidP="002258FB">
      <w:pPr>
        <w:spacing w:line="360" w:lineRule="auto"/>
        <w:jc w:val="both"/>
        <w:rPr>
          <w:rFonts w:ascii="Arial" w:hAnsi="Arial" w:cs="Arial"/>
          <w:szCs w:val="24"/>
        </w:rPr>
      </w:pPr>
      <w:r w:rsidRPr="006E7568">
        <w:rPr>
          <w:rFonts w:ascii="Arial" w:hAnsi="Arial" w:cs="Arial"/>
          <w:szCs w:val="24"/>
        </w:rPr>
        <w:t xml:space="preserve">Auf der Straße zwischen Sasbach und </w:t>
      </w:r>
      <w:proofErr w:type="spellStart"/>
      <w:r w:rsidRPr="006E7568">
        <w:rPr>
          <w:rFonts w:ascii="Arial" w:hAnsi="Arial" w:cs="Arial"/>
          <w:szCs w:val="24"/>
        </w:rPr>
        <w:t>Marckolsheim</w:t>
      </w:r>
      <w:proofErr w:type="spellEnd"/>
      <w:r w:rsidRPr="006E7568">
        <w:rPr>
          <w:rFonts w:ascii="Arial" w:hAnsi="Arial" w:cs="Arial"/>
          <w:szCs w:val="24"/>
        </w:rPr>
        <w:t xml:space="preserve"> (F) kommt </w:t>
      </w:r>
      <w:r w:rsidR="007B47F0">
        <w:rPr>
          <w:rFonts w:ascii="Arial" w:hAnsi="Arial" w:cs="Arial"/>
          <w:szCs w:val="24"/>
        </w:rPr>
        <w:t xml:space="preserve">in Höhe des EDF-Gebäudes auf französischer Seite </w:t>
      </w:r>
      <w:r w:rsidRPr="006E7568">
        <w:rPr>
          <w:rFonts w:ascii="Arial" w:hAnsi="Arial" w:cs="Arial"/>
          <w:szCs w:val="24"/>
        </w:rPr>
        <w:t xml:space="preserve">Einschränkungen im Straßenverkehr. Ab Montag, 16. November wird im Bereich der Brücke vor dem EdF Kraftwerk der Verkehr einspurig per Ampelregelung an </w:t>
      </w:r>
      <w:r w:rsidR="007B47F0">
        <w:rPr>
          <w:rFonts w:ascii="Arial" w:hAnsi="Arial" w:cs="Arial"/>
          <w:szCs w:val="24"/>
        </w:rPr>
        <w:t>geregelt. Grund sind Baumaßnahmen</w:t>
      </w:r>
      <w:r w:rsidRPr="006E7568">
        <w:rPr>
          <w:rFonts w:ascii="Arial" w:hAnsi="Arial" w:cs="Arial"/>
          <w:szCs w:val="24"/>
        </w:rPr>
        <w:t>. Die einspurige Verkehrsführung bleibt voraussichtlich bis zum 21. Februar 2027 bestehen.</w:t>
      </w:r>
    </w:p>
    <w:sectPr w:rsidR="006E7568" w:rsidRPr="006E75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ED"/>
    <w:rsid w:val="00024C8F"/>
    <w:rsid w:val="00042196"/>
    <w:rsid w:val="000B3654"/>
    <w:rsid w:val="00142B6A"/>
    <w:rsid w:val="00211CAC"/>
    <w:rsid w:val="002242C6"/>
    <w:rsid w:val="002258FB"/>
    <w:rsid w:val="00233285"/>
    <w:rsid w:val="00280A25"/>
    <w:rsid w:val="00310F86"/>
    <w:rsid w:val="004803C1"/>
    <w:rsid w:val="00481D2B"/>
    <w:rsid w:val="005105AB"/>
    <w:rsid w:val="005B2DB6"/>
    <w:rsid w:val="005B3B0F"/>
    <w:rsid w:val="005B7784"/>
    <w:rsid w:val="005C4600"/>
    <w:rsid w:val="005F3007"/>
    <w:rsid w:val="00622126"/>
    <w:rsid w:val="00625BDB"/>
    <w:rsid w:val="00651898"/>
    <w:rsid w:val="00676A26"/>
    <w:rsid w:val="00684403"/>
    <w:rsid w:val="006E16ED"/>
    <w:rsid w:val="006E7568"/>
    <w:rsid w:val="00706501"/>
    <w:rsid w:val="00736E4A"/>
    <w:rsid w:val="007B47F0"/>
    <w:rsid w:val="008F3129"/>
    <w:rsid w:val="00924827"/>
    <w:rsid w:val="00953283"/>
    <w:rsid w:val="009959F7"/>
    <w:rsid w:val="009A18B4"/>
    <w:rsid w:val="00A34733"/>
    <w:rsid w:val="00A45E47"/>
    <w:rsid w:val="00AC164C"/>
    <w:rsid w:val="00B03FB5"/>
    <w:rsid w:val="00B160F0"/>
    <w:rsid w:val="00B55003"/>
    <w:rsid w:val="00B710D2"/>
    <w:rsid w:val="00B80818"/>
    <w:rsid w:val="00C652E6"/>
    <w:rsid w:val="00C7490D"/>
    <w:rsid w:val="00C7492A"/>
    <w:rsid w:val="00CB1681"/>
    <w:rsid w:val="00D00044"/>
    <w:rsid w:val="00D4303F"/>
    <w:rsid w:val="00D94F77"/>
    <w:rsid w:val="00DE0EFD"/>
    <w:rsid w:val="00E2763A"/>
    <w:rsid w:val="00EF07BD"/>
    <w:rsid w:val="00F05215"/>
    <w:rsid w:val="00F17B05"/>
    <w:rsid w:val="00F8459B"/>
    <w:rsid w:val="00FD758B"/>
    <w:rsid w:val="00FF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5CACD"/>
  <w15:chartTrackingRefBased/>
  <w15:docId w15:val="{C8AE1BD3-51CA-49E2-AA73-9B5EDAFB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16E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D75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0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Hellmuth Leonie</dc:creator>
  <cp:keywords/>
  <dc:description/>
  <cp:lastModifiedBy>Schwitzer Katharina</cp:lastModifiedBy>
  <cp:revision>6</cp:revision>
  <dcterms:created xsi:type="dcterms:W3CDTF">2026-10-12T09:26:00Z</dcterms:created>
  <dcterms:modified xsi:type="dcterms:W3CDTF">2026-10-29T09:20:00Z</dcterms:modified>
</cp:coreProperties>
</file>