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0493EAB1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3A1637">
              <w:rPr>
                <w:rFonts w:ascii="Arial" w:hAnsi="Arial"/>
                <w:sz w:val="22"/>
              </w:rPr>
              <w:t>307</w:t>
            </w:r>
          </w:p>
          <w:p w14:paraId="543C41EE" w14:textId="5B786FA4" w:rsidR="000F289D" w:rsidRDefault="003A163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31.08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1C44F41A" w:rsidR="00F4643C" w:rsidRPr="00F4643C" w:rsidRDefault="002121DE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 xml:space="preserve">Neue Pächterin eröffnet Restaurant in der </w:t>
      </w:r>
      <w:proofErr w:type="spellStart"/>
      <w:r>
        <w:rPr>
          <w:rFonts w:ascii="Arial" w:hAnsi="Arial"/>
          <w:b/>
          <w:color w:val="auto"/>
          <w:sz w:val="30"/>
          <w:szCs w:val="30"/>
        </w:rPr>
        <w:t>Westerbachhalle</w:t>
      </w:r>
      <w:proofErr w:type="spellEnd"/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1A1F6ECF" w14:textId="14F2FF00" w:rsidR="00225FDB" w:rsidRDefault="00225FDB" w:rsidP="002121D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den Räumen der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Westerbachhalle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laufen seit rund zwei Monaten die Vorbereitungen für die </w:t>
      </w:r>
    </w:p>
    <w:p w14:paraId="76F5F14F" w14:textId="189F8FE9" w:rsidR="000F289D" w:rsidRDefault="002121DE" w:rsidP="002121D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Eröffnung der neuen Gastronomie</w:t>
      </w:r>
      <w:r w:rsidR="00225F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25F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Nun werden die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letzten Handgriffe der </w:t>
      </w:r>
      <w:r w:rsidRPr="002121D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Renovierungs-, Einrichtungs- und Vorbereitungsarbeiten</w:t>
      </w:r>
      <w:r w:rsidR="00225F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getätigt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3A16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„Ein bisschen Nervosität und ganz viel Vorfreude“, so beschreibt Sanja Sommer, die neue Pächterin, den aktuellen Gemütszustand ihres Teams. </w:t>
      </w:r>
      <w:r w:rsidR="00225F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Sie hatte die 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Räumlichkeiten übernommen, nachdem sich die Stadtverwaltung Eschborn und die bisherige Pächterin Tanja </w:t>
      </w:r>
      <w:proofErr w:type="spellStart"/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Cacic</w:t>
      </w:r>
      <w:proofErr w:type="spellEnd"/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nach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17 erfolgreichen Jahren zum 30. Juni 2026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einvernehmlich 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eine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Auflösung des Pachtvertrages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geeinigt hatten.</w:t>
      </w:r>
    </w:p>
    <w:p w14:paraId="07D602BB" w14:textId="77777777" w:rsidR="003A1637" w:rsidRDefault="003A1637" w:rsidP="002121D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9D689B2" w14:textId="611A0832" w:rsidR="003A1637" w:rsidRDefault="003A1637" w:rsidP="002121D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Ab dem 6. September 2026 ist das Restaurant geöffnet</w:t>
      </w:r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Reservierungen sind ab diesem Datum ebenfalls möglich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Besucherinnen und Besucher 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erwartet ein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vielseitiges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modernes kulinarisches Angebot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das eine </w:t>
      </w:r>
      <w:r w:rsidR="00C10DD4"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gutbürgerliche Küche mit einer abwechslungsreichen Auswahl an Tapas</w:t>
      </w:r>
      <w:r w:rsidR="00C10DD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verbinden wird. </w:t>
      </w:r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Umfangreiche gastronomische Erfahrung hat Sanja Sommer zuvor im Eschborner Restaurant „Olive“ gesammelt, </w:t>
      </w:r>
      <w:proofErr w:type="gramStart"/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</w:t>
      </w:r>
      <w:proofErr w:type="gramEnd"/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sie mehrere Jahre erfolgreich führte.</w:t>
      </w:r>
    </w:p>
    <w:p w14:paraId="54376733" w14:textId="77777777" w:rsidR="000F289D" w:rsidRDefault="000F289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1CE0368" w14:textId="238D181E" w:rsidR="00C10DD4" w:rsidRDefault="00C10DD4" w:rsidP="00C10DD4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„Ich </w:t>
      </w:r>
      <w:r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freue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ich mich </w:t>
      </w:r>
      <w:r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den </w:t>
      </w:r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kulinarischen </w:t>
      </w:r>
      <w:r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Neustart </w:t>
      </w:r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</w:t>
      </w:r>
      <w:proofErr w:type="spellStart"/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Westerbachhalle</w:t>
      </w:r>
      <w:proofErr w:type="spellEnd"/>
      <w:r w:rsidR="00F021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wünsche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Sanja </w:t>
      </w:r>
      <w:r w:rsidRPr="00D523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Sommer einen erfolgreichen Start sowie viele zufriedene Gäste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“, so Bürgermeister Adnan Shaikh.</w:t>
      </w:r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F02169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F289D"/>
    <w:rsid w:val="002121DE"/>
    <w:rsid w:val="00225FDB"/>
    <w:rsid w:val="0029739C"/>
    <w:rsid w:val="003A1637"/>
    <w:rsid w:val="004564A3"/>
    <w:rsid w:val="00610A9C"/>
    <w:rsid w:val="00927951"/>
    <w:rsid w:val="00C10DD4"/>
    <w:rsid w:val="00E45723"/>
    <w:rsid w:val="00F02169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09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1517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2026-08-31T09:36:00Z</dcterms:created>
  <dcterms:modified xsi:type="dcterms:W3CDTF">2026-08-31T10:06:00Z</dcterms:modified>
</cp:coreProperties>
</file>