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422CC771" w:rsidR="009E4F0C" w:rsidRDefault="003D7218">
            <w:pPr>
              <w:spacing w:line="360" w:lineRule="auto"/>
              <w:rPr>
                <w:rFonts w:ascii="Arial" w:hAnsi="Arial"/>
                <w:sz w:val="22"/>
              </w:rPr>
            </w:pPr>
            <w:r>
              <w:rPr>
                <w:rFonts w:ascii="Arial" w:hAnsi="Arial"/>
                <w:sz w:val="22"/>
              </w:rPr>
              <w:t xml:space="preserve">Pressemitteilung Nr. </w:t>
            </w:r>
            <w:r w:rsidR="00A12876">
              <w:rPr>
                <w:rFonts w:ascii="Arial" w:hAnsi="Arial"/>
                <w:sz w:val="22"/>
              </w:rPr>
              <w:t>310</w:t>
            </w:r>
          </w:p>
          <w:p w14:paraId="68B484A2" w14:textId="3742F949" w:rsidR="009E4F0C" w:rsidRDefault="00A12876">
            <w:pPr>
              <w:rPr>
                <w:rFonts w:ascii="Arial" w:hAnsi="Arial"/>
                <w:sz w:val="16"/>
              </w:rPr>
            </w:pPr>
            <w:r>
              <w:rPr>
                <w:rFonts w:ascii="Arial" w:hAnsi="Arial"/>
                <w:noProof/>
                <w:sz w:val="22"/>
              </w:rPr>
              <w:t>0</w:t>
            </w:r>
            <w:r w:rsidR="00747725">
              <w:rPr>
                <w:rFonts w:ascii="Arial" w:hAnsi="Arial"/>
                <w:noProof/>
                <w:sz w:val="22"/>
              </w:rPr>
              <w:t>8</w:t>
            </w:r>
            <w:r w:rsidR="003D7218">
              <w:rPr>
                <w:rFonts w:ascii="Arial" w:hAnsi="Arial"/>
                <w:noProof/>
                <w:sz w:val="22"/>
              </w:rPr>
              <w:t>.</w:t>
            </w:r>
            <w:r>
              <w:rPr>
                <w:rFonts w:ascii="Arial" w:hAnsi="Arial"/>
                <w:noProof/>
                <w:sz w:val="22"/>
              </w:rPr>
              <w:t>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31BC289" w14:textId="77777777" w:rsidR="00C91EBB" w:rsidRDefault="0070414F">
      <w:pPr>
        <w:spacing w:line="360" w:lineRule="auto"/>
        <w:ind w:right="23"/>
        <w:rPr>
          <w:rFonts w:ascii="Arial" w:hAnsi="Arial"/>
          <w:b/>
          <w:sz w:val="30"/>
        </w:rPr>
      </w:pPr>
      <w:r w:rsidRPr="0070414F">
        <w:rPr>
          <w:rFonts w:ascii="Arial" w:hAnsi="Arial"/>
          <w:b/>
          <w:sz w:val="30"/>
        </w:rPr>
        <w:t>Der Vorhang im Bürgerhaus Schwalbach hebt sich</w:t>
      </w:r>
    </w:p>
    <w:p w14:paraId="22753C80" w14:textId="6EF9C36F" w:rsidR="009E4F0C" w:rsidRPr="00C91EBB" w:rsidRDefault="00306F93">
      <w:pPr>
        <w:spacing w:line="360" w:lineRule="auto"/>
        <w:ind w:right="23"/>
        <w:rPr>
          <w:rFonts w:ascii="Arial" w:hAnsi="Arial"/>
          <w:b/>
        </w:rPr>
      </w:pPr>
      <w:r w:rsidRPr="00C91EBB">
        <w:rPr>
          <w:rFonts w:ascii="Arial" w:hAnsi="Arial"/>
          <w:b/>
        </w:rPr>
        <w:t xml:space="preserve">Eschborner </w:t>
      </w:r>
      <w:r w:rsidR="0070414F" w:rsidRPr="00C91EBB">
        <w:rPr>
          <w:rFonts w:ascii="Arial" w:hAnsi="Arial"/>
          <w:b/>
        </w:rPr>
        <w:t xml:space="preserve">Theatersaison beginnt mit „Transit Casablanca“ </w:t>
      </w:r>
    </w:p>
    <w:p w14:paraId="069EC68E" w14:textId="77777777" w:rsidR="009E4F0C" w:rsidRDefault="009E4F0C">
      <w:pPr>
        <w:spacing w:line="360" w:lineRule="auto"/>
        <w:ind w:right="23"/>
        <w:rPr>
          <w:rFonts w:ascii="Arial" w:hAnsi="Arial"/>
          <w:b/>
          <w:sz w:val="22"/>
          <w:szCs w:val="22"/>
        </w:rPr>
      </w:pPr>
    </w:p>
    <w:p w14:paraId="430FC27A" w14:textId="4B536869" w:rsidR="00DA656C" w:rsidRDefault="0070414F" w:rsidP="00C876DC">
      <w:pPr>
        <w:spacing w:line="360" w:lineRule="auto"/>
        <w:jc w:val="both"/>
        <w:rPr>
          <w:rFonts w:ascii="Arial" w:eastAsia="Times New Roman" w:hAnsi="Arial" w:cs="Arial"/>
          <w:color w:val="000000"/>
          <w:sz w:val="22"/>
          <w:szCs w:val="22"/>
          <w:lang w:eastAsia="de-DE"/>
        </w:rPr>
      </w:pPr>
      <w:r w:rsidRPr="0070414F">
        <w:rPr>
          <w:rFonts w:ascii="Arial" w:eastAsia="Times New Roman" w:hAnsi="Arial" w:cs="Arial"/>
          <w:color w:val="000000"/>
          <w:sz w:val="22"/>
          <w:szCs w:val="22"/>
          <w:lang w:eastAsia="de-DE"/>
        </w:rPr>
        <w:t xml:space="preserve">Die </w:t>
      </w:r>
      <w:r w:rsidR="00306F93">
        <w:rPr>
          <w:rFonts w:ascii="Arial" w:eastAsia="Times New Roman" w:hAnsi="Arial" w:cs="Arial"/>
          <w:color w:val="000000"/>
          <w:sz w:val="22"/>
          <w:szCs w:val="22"/>
          <w:lang w:eastAsia="de-DE"/>
        </w:rPr>
        <w:t>Eschborner</w:t>
      </w:r>
      <w:r w:rsidRPr="0070414F">
        <w:rPr>
          <w:rFonts w:ascii="Arial" w:eastAsia="Times New Roman" w:hAnsi="Arial" w:cs="Arial"/>
          <w:color w:val="000000"/>
          <w:sz w:val="22"/>
          <w:szCs w:val="22"/>
          <w:lang w:eastAsia="de-DE"/>
        </w:rPr>
        <w:t xml:space="preserve"> Theatersaison im Bürgerhaus Schwalbach beginnt am Mittwoch, dem 23.</w:t>
      </w:r>
      <w:r w:rsidR="00432239">
        <w:rPr>
          <w:rFonts w:ascii="Arial" w:eastAsia="Times New Roman" w:hAnsi="Arial" w:cs="Arial"/>
          <w:color w:val="000000"/>
          <w:sz w:val="22"/>
          <w:szCs w:val="22"/>
          <w:lang w:eastAsia="de-DE"/>
        </w:rPr>
        <w:t xml:space="preserve"> </w:t>
      </w:r>
      <w:r w:rsidRPr="0070414F">
        <w:rPr>
          <w:rFonts w:ascii="Arial" w:eastAsia="Times New Roman" w:hAnsi="Arial" w:cs="Arial"/>
          <w:color w:val="000000"/>
          <w:sz w:val="22"/>
          <w:szCs w:val="22"/>
          <w:lang w:eastAsia="de-DE"/>
        </w:rPr>
        <w:t>September 2026 um 19</w:t>
      </w:r>
      <w:r w:rsidR="00A12876">
        <w:rPr>
          <w:rFonts w:ascii="Arial" w:eastAsia="Times New Roman" w:hAnsi="Arial" w:cs="Arial"/>
          <w:color w:val="000000"/>
          <w:sz w:val="22"/>
          <w:szCs w:val="22"/>
          <w:lang w:eastAsia="de-DE"/>
        </w:rPr>
        <w:t>:</w:t>
      </w:r>
      <w:r w:rsidRPr="0070414F">
        <w:rPr>
          <w:rFonts w:ascii="Arial" w:eastAsia="Times New Roman" w:hAnsi="Arial" w:cs="Arial"/>
          <w:color w:val="000000"/>
          <w:sz w:val="22"/>
          <w:szCs w:val="22"/>
          <w:lang w:eastAsia="de-DE"/>
        </w:rPr>
        <w:t>30 Uhr mit „Transit Casablanca“.</w:t>
      </w:r>
    </w:p>
    <w:p w14:paraId="14F5AC23" w14:textId="300B7838" w:rsidR="00046F2A" w:rsidRDefault="00D24160" w:rsidP="00C876DC">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 </w:t>
      </w:r>
    </w:p>
    <w:p w14:paraId="1B82DA4F" w14:textId="4A7B3746" w:rsidR="0070414F" w:rsidRPr="0070414F" w:rsidRDefault="0070414F" w:rsidP="00C876DC">
      <w:pPr>
        <w:spacing w:line="360" w:lineRule="auto"/>
        <w:jc w:val="both"/>
        <w:rPr>
          <w:rFonts w:ascii="Arial" w:eastAsia="Times New Roman" w:hAnsi="Arial" w:cs="Arial"/>
          <w:color w:val="000000"/>
          <w:sz w:val="22"/>
          <w:szCs w:val="22"/>
          <w:lang w:eastAsia="de-DE"/>
        </w:rPr>
      </w:pPr>
      <w:r w:rsidRPr="0070414F">
        <w:rPr>
          <w:rFonts w:ascii="Arial" w:eastAsia="Times New Roman" w:hAnsi="Arial" w:cs="Arial"/>
          <w:color w:val="000000"/>
          <w:sz w:val="22"/>
          <w:szCs w:val="22"/>
          <w:lang w:eastAsia="de-DE"/>
        </w:rPr>
        <w:t>Im nordmarokkanischen Casablanca stranden im Zweiten Weltkrieg all jene, die auf ein Visum hoffen. Zunächst heißt es für die Gestrandeten: Warten. Um Zeit totzuschlagen, treffen sich Einheimische, Geflüchtete und Soldaten unterschiedlichster Kriegsparteien in „Rick’s Café“. Der Besitzer Richard, genannt Rick, kümmert sich souverän um die Anliegen der Gäste. Als plötzlich seine große Liebe Ilsa vor ihm steht, trifft ihn das Wiedersehen bis ins Mark.</w:t>
      </w:r>
      <w:r w:rsidR="003E50A1">
        <w:rPr>
          <w:rFonts w:ascii="Arial" w:eastAsia="Times New Roman" w:hAnsi="Arial" w:cs="Arial"/>
          <w:color w:val="000000"/>
          <w:sz w:val="22"/>
          <w:szCs w:val="22"/>
          <w:lang w:eastAsia="de-DE"/>
        </w:rPr>
        <w:t xml:space="preserve"> </w:t>
      </w:r>
      <w:r w:rsidRPr="0070414F">
        <w:rPr>
          <w:rFonts w:ascii="Arial" w:eastAsia="Times New Roman" w:hAnsi="Arial" w:cs="Arial"/>
          <w:color w:val="000000"/>
          <w:sz w:val="22"/>
          <w:szCs w:val="22"/>
          <w:lang w:eastAsia="de-DE"/>
        </w:rPr>
        <w:t xml:space="preserve">„Ich sehe dir in die Augen, Kleines.“ Das berühmte Filmzitat von Humphrey Bogart, unvergesslich und falsch übersetzt, symbolisiert den Filmklassiker aus dem Jahr 1942. Die Burghofbühne Dinslaken adaptiert den berühmten Stoff in einer eindrucksvollen Inszenierung. </w:t>
      </w:r>
    </w:p>
    <w:p w14:paraId="05FDBA88" w14:textId="77777777" w:rsidR="0070414F" w:rsidRPr="0070414F" w:rsidRDefault="0070414F" w:rsidP="00C876DC">
      <w:pPr>
        <w:spacing w:line="360" w:lineRule="auto"/>
        <w:jc w:val="both"/>
        <w:rPr>
          <w:rFonts w:ascii="Arial" w:eastAsia="Times New Roman" w:hAnsi="Arial" w:cs="Arial"/>
          <w:color w:val="000000"/>
          <w:sz w:val="22"/>
          <w:szCs w:val="22"/>
          <w:lang w:eastAsia="de-DE"/>
        </w:rPr>
      </w:pPr>
    </w:p>
    <w:p w14:paraId="289A644D" w14:textId="740459E9" w:rsidR="009E4F0C" w:rsidRDefault="0070414F" w:rsidP="00C876DC">
      <w:pPr>
        <w:spacing w:line="360" w:lineRule="auto"/>
        <w:jc w:val="both"/>
        <w:rPr>
          <w:rFonts w:ascii="Arial" w:eastAsia="Times New Roman" w:hAnsi="Arial" w:cs="Arial"/>
          <w:i/>
          <w:color w:val="000000"/>
          <w:sz w:val="22"/>
          <w:szCs w:val="22"/>
          <w:lang w:eastAsia="de-DE"/>
        </w:rPr>
      </w:pPr>
      <w:r w:rsidRPr="0070414F">
        <w:rPr>
          <w:rFonts w:ascii="Arial" w:eastAsia="Times New Roman" w:hAnsi="Arial" w:cs="Arial"/>
          <w:color w:val="000000"/>
          <w:sz w:val="22"/>
          <w:szCs w:val="22"/>
          <w:lang w:eastAsia="de-DE"/>
        </w:rPr>
        <w:t>Die Karten kosten 15 Euro in Kategorie I und II sowie 10 Euro in Kategorie III und können unter www.frankfurtticket.de erworben werden. Nach telefonischer Bestellung unter 06196/490-180 können ebenfalls Karten reserviert und mittwochs von 10-12 Uhr im Kartenbüro, Kurt-Schumacher-Straße 12, abgeholt werden.</w:t>
      </w: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747725">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5631A" w14:textId="77777777" w:rsidR="00E36464" w:rsidRDefault="00E36464">
      <w:r>
        <w:separator/>
      </w:r>
    </w:p>
  </w:endnote>
  <w:endnote w:type="continuationSeparator" w:id="0">
    <w:p w14:paraId="6BE38805" w14:textId="77777777" w:rsidR="00E36464" w:rsidRDefault="00E36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032B6" w14:textId="77777777" w:rsidR="00E36464" w:rsidRDefault="00E36464">
      <w:r>
        <w:separator/>
      </w:r>
    </w:p>
  </w:footnote>
  <w:footnote w:type="continuationSeparator" w:id="0">
    <w:p w14:paraId="4A772DC0" w14:textId="77777777" w:rsidR="00E36464" w:rsidRDefault="00E36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46F2A"/>
    <w:rsid w:val="00306F93"/>
    <w:rsid w:val="0032375A"/>
    <w:rsid w:val="003A5C28"/>
    <w:rsid w:val="003D7218"/>
    <w:rsid w:val="003E50A1"/>
    <w:rsid w:val="00432239"/>
    <w:rsid w:val="00475E95"/>
    <w:rsid w:val="00511841"/>
    <w:rsid w:val="005A09E9"/>
    <w:rsid w:val="0070414F"/>
    <w:rsid w:val="0072058E"/>
    <w:rsid w:val="00747725"/>
    <w:rsid w:val="009B49AA"/>
    <w:rsid w:val="009E4F0C"/>
    <w:rsid w:val="00A12876"/>
    <w:rsid w:val="00AC5F22"/>
    <w:rsid w:val="00AE3409"/>
    <w:rsid w:val="00B2301E"/>
    <w:rsid w:val="00B52018"/>
    <w:rsid w:val="00B905F0"/>
    <w:rsid w:val="00BD6FA1"/>
    <w:rsid w:val="00C808DC"/>
    <w:rsid w:val="00C8132A"/>
    <w:rsid w:val="00C876DC"/>
    <w:rsid w:val="00C91EBB"/>
    <w:rsid w:val="00D24160"/>
    <w:rsid w:val="00D40ACF"/>
    <w:rsid w:val="00DA656C"/>
    <w:rsid w:val="00E36464"/>
    <w:rsid w:val="00E66CF0"/>
    <w:rsid w:val="00E96F62"/>
    <w:rsid w:val="00EE659D"/>
    <w:rsid w:val="00EE69D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berarbeitung">
    <w:name w:val="Revision"/>
    <w:hidden/>
    <w:semiHidden/>
    <w:rsid w:val="00A1287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1295</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1498</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2026-09-04T09:33:00Z</dcterms:created>
  <dcterms:modified xsi:type="dcterms:W3CDTF">2026-09-08T13:50:00Z</dcterms:modified>
</cp:coreProperties>
</file>