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274BE" w14:textId="77777777" w:rsidR="009D4032" w:rsidRPr="009B21C8" w:rsidRDefault="009D4032">
      <w:pPr>
        <w:rPr>
          <w:rFonts w:ascii="Calibri" w:hAnsi="Calibri"/>
          <w:sz w:val="22"/>
          <w:szCs w:val="22"/>
        </w:rPr>
      </w:pPr>
    </w:p>
    <w:p w14:paraId="1CD58C85" w14:textId="77777777" w:rsidR="00E4549B" w:rsidRPr="009B21C8" w:rsidRDefault="00E4549B">
      <w:pPr>
        <w:rPr>
          <w:rFonts w:ascii="Calibri" w:hAnsi="Calibri"/>
          <w:sz w:val="22"/>
          <w:szCs w:val="22"/>
        </w:rPr>
      </w:pPr>
    </w:p>
    <w:p w14:paraId="477C8895" w14:textId="4BEFB838"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D819E9">
        <w:rPr>
          <w:rFonts w:ascii="Calibri" w:hAnsi="Calibri"/>
        </w:rPr>
        <w:t>289</w:t>
      </w:r>
      <w:r w:rsidR="009B21C8">
        <w:rPr>
          <w:rFonts w:ascii="Calibri" w:hAnsi="Calibri"/>
        </w:rPr>
        <w:t>/202</w:t>
      </w:r>
      <w:r w:rsidR="007063F3">
        <w:rPr>
          <w:rFonts w:ascii="Calibri" w:hAnsi="Calibri"/>
        </w:rPr>
        <w:t>6</w:t>
      </w:r>
    </w:p>
    <w:p w14:paraId="0F9093CC" w14:textId="1F42670C"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F258F0" w:rsidRPr="001B3A99">
        <w:rPr>
          <w:rFonts w:ascii="Calibri" w:hAnsi="Calibri"/>
        </w:rPr>
        <w:t xml:space="preserve"> </w:t>
      </w:r>
      <w:r w:rsidR="00F310B2">
        <w:rPr>
          <w:rFonts w:ascii="Calibri" w:hAnsi="Calibri"/>
        </w:rPr>
        <w:t>14</w:t>
      </w:r>
      <w:r w:rsidR="00F258F0" w:rsidRPr="001B3A99">
        <w:rPr>
          <w:rFonts w:ascii="Calibri" w:hAnsi="Calibri"/>
        </w:rPr>
        <w:t xml:space="preserve">. </w:t>
      </w:r>
      <w:r w:rsidR="00270546">
        <w:rPr>
          <w:rFonts w:ascii="Calibri" w:hAnsi="Calibri"/>
        </w:rPr>
        <w:t>Oktober</w:t>
      </w:r>
      <w:r w:rsidR="00284B37">
        <w:rPr>
          <w:rFonts w:ascii="Calibri" w:hAnsi="Calibri"/>
        </w:rPr>
        <w:t xml:space="preserve"> </w:t>
      </w:r>
      <w:r w:rsidR="009B21C8">
        <w:rPr>
          <w:rFonts w:ascii="Calibri" w:hAnsi="Calibri"/>
        </w:rPr>
        <w:t>202</w:t>
      </w:r>
      <w:r w:rsidR="007063F3">
        <w:rPr>
          <w:rFonts w:ascii="Calibri" w:hAnsi="Calibri"/>
        </w:rPr>
        <w:t>6</w:t>
      </w:r>
    </w:p>
    <w:p w14:paraId="3882C084" w14:textId="6DFE8CDA" w:rsidR="00906B66" w:rsidRPr="00357B90" w:rsidRDefault="002A2AB6" w:rsidP="00906B66">
      <w:pPr>
        <w:pStyle w:val="Kopfzeile"/>
        <w:ind w:left="850" w:right="850"/>
        <w:jc w:val="both"/>
        <w:rPr>
          <w:rFonts w:ascii="Calibri" w:hAnsi="Calibri"/>
          <w:b/>
          <w:i/>
          <w:sz w:val="30"/>
          <w:szCs w:val="30"/>
        </w:rPr>
      </w:pPr>
      <w:r>
        <w:rPr>
          <w:rFonts w:ascii="Calibri" w:hAnsi="Calibri"/>
        </w:rPr>
        <w:br/>
      </w:r>
      <w:r w:rsidR="00222E92">
        <w:rPr>
          <w:rFonts w:ascii="Calibri" w:hAnsi="Calibri"/>
        </w:rPr>
        <w:br/>
      </w:r>
      <w:r w:rsidR="001070BF">
        <w:rPr>
          <w:rFonts w:ascii="Calibri" w:hAnsi="Calibri"/>
          <w:b/>
          <w:sz w:val="30"/>
          <w:szCs w:val="30"/>
        </w:rPr>
        <w:t>Wie aus drei Neuwieder Grundschulen</w:t>
      </w:r>
      <w:r w:rsidR="008610DB" w:rsidRPr="00357B90">
        <w:rPr>
          <w:rFonts w:ascii="Calibri" w:hAnsi="Calibri"/>
          <w:b/>
          <w:sz w:val="30"/>
          <w:szCs w:val="30"/>
        </w:rPr>
        <w:t xml:space="preserve"> Familiengrundschulzentren</w:t>
      </w:r>
      <w:r w:rsidR="001070BF">
        <w:rPr>
          <w:rFonts w:ascii="Calibri" w:hAnsi="Calibri"/>
          <w:b/>
          <w:sz w:val="30"/>
          <w:szCs w:val="30"/>
        </w:rPr>
        <w:t xml:space="preserve"> werden</w:t>
      </w:r>
    </w:p>
    <w:p w14:paraId="0B2065C4" w14:textId="77777777" w:rsidR="00906B66" w:rsidRPr="009B21C8" w:rsidRDefault="00906B66" w:rsidP="00906B66">
      <w:pPr>
        <w:ind w:left="850" w:right="850"/>
        <w:rPr>
          <w:rFonts w:ascii="Calibri" w:hAnsi="Calibri"/>
          <w:sz w:val="22"/>
          <w:szCs w:val="22"/>
        </w:rPr>
      </w:pPr>
    </w:p>
    <w:p w14:paraId="74ECD390" w14:textId="4134B175" w:rsidR="00906B66" w:rsidRPr="00EA62C6" w:rsidRDefault="00357B90" w:rsidP="00906B66">
      <w:pPr>
        <w:pStyle w:val="Kopfzeile"/>
        <w:ind w:left="850" w:right="850"/>
        <w:jc w:val="both"/>
        <w:rPr>
          <w:rFonts w:ascii="Calibri" w:hAnsi="Calibri"/>
          <w:b/>
          <w:i/>
          <w:sz w:val="28"/>
          <w:szCs w:val="28"/>
        </w:rPr>
      </w:pPr>
      <w:r>
        <w:rPr>
          <w:rFonts w:ascii="Calibri" w:hAnsi="Calibri"/>
          <w:b/>
          <w:i/>
          <w:sz w:val="28"/>
          <w:szCs w:val="28"/>
        </w:rPr>
        <w:t>Entwicklungswerkstatt stärkt die</w:t>
      </w:r>
      <w:r w:rsidR="00C823F8">
        <w:rPr>
          <w:rFonts w:ascii="Calibri" w:hAnsi="Calibri"/>
          <w:b/>
          <w:i/>
          <w:sz w:val="28"/>
          <w:szCs w:val="28"/>
        </w:rPr>
        <w:t xml:space="preserve"> multiprofessionelle</w:t>
      </w:r>
      <w:r>
        <w:rPr>
          <w:rFonts w:ascii="Calibri" w:hAnsi="Calibri"/>
          <w:b/>
          <w:i/>
          <w:sz w:val="28"/>
          <w:szCs w:val="28"/>
        </w:rPr>
        <w:t xml:space="preserve"> Zusammenarbeit</w:t>
      </w:r>
      <w:r w:rsidR="00C823F8">
        <w:rPr>
          <w:rFonts w:ascii="Calibri" w:hAnsi="Calibri"/>
          <w:b/>
          <w:i/>
          <w:sz w:val="28"/>
          <w:szCs w:val="28"/>
        </w:rPr>
        <w:t xml:space="preserve"> am Standort Schule</w:t>
      </w:r>
    </w:p>
    <w:p w14:paraId="3C7D2077" w14:textId="77777777" w:rsidR="00906B66" w:rsidRDefault="00906B66" w:rsidP="00906B66">
      <w:pPr>
        <w:pStyle w:val="Kopfzeile"/>
        <w:tabs>
          <w:tab w:val="clear" w:pos="4536"/>
          <w:tab w:val="clear" w:pos="9072"/>
          <w:tab w:val="left" w:pos="1253"/>
        </w:tabs>
        <w:ind w:left="850" w:right="850"/>
        <w:jc w:val="both"/>
        <w:rPr>
          <w:rFonts w:ascii="Calibri" w:hAnsi="Calibri"/>
          <w:b/>
          <w:i/>
          <w:sz w:val="22"/>
          <w:szCs w:val="22"/>
        </w:rPr>
      </w:pPr>
    </w:p>
    <w:p w14:paraId="4EDA3FC3" w14:textId="1B0E25C3" w:rsidR="00D27C74" w:rsidRDefault="00B74620" w:rsidP="0083686F">
      <w:pPr>
        <w:pStyle w:val="Kopfzeile"/>
        <w:ind w:left="850" w:right="850"/>
        <w:jc w:val="both"/>
        <w:rPr>
          <w:rFonts w:ascii="Calibri" w:hAnsi="Calibri"/>
          <w:sz w:val="22"/>
        </w:rPr>
      </w:pPr>
      <w:r>
        <w:rPr>
          <w:rFonts w:ascii="Calibri" w:hAnsi="Calibri"/>
          <w:sz w:val="22"/>
        </w:rPr>
        <w:t>Was haben die drei Neuwieder Grundschulen Marienschule, Sonnenlandschule und Geschwister-Scholl-Schule gemeinsam? Sie alle befinden sich aktuell in einem Transformationsprozess hin zu Familiengrundschulzentren. Hinter d</w:t>
      </w:r>
      <w:r w:rsidR="00624BFF">
        <w:rPr>
          <w:rFonts w:ascii="Calibri" w:hAnsi="Calibri"/>
          <w:sz w:val="22"/>
        </w:rPr>
        <w:t>iesem</w:t>
      </w:r>
      <w:r>
        <w:rPr>
          <w:rFonts w:ascii="Calibri" w:hAnsi="Calibri"/>
          <w:sz w:val="22"/>
        </w:rPr>
        <w:t xml:space="preserve"> Namen steckt ein einfaches</w:t>
      </w:r>
      <w:r w:rsidR="00F937D1">
        <w:rPr>
          <w:rFonts w:ascii="Calibri" w:hAnsi="Calibri"/>
          <w:sz w:val="22"/>
        </w:rPr>
        <w:t xml:space="preserve"> und</w:t>
      </w:r>
      <w:r>
        <w:rPr>
          <w:rFonts w:ascii="Calibri" w:hAnsi="Calibri"/>
          <w:sz w:val="22"/>
        </w:rPr>
        <w:t xml:space="preserve"> einleuchtendes Konzept: </w:t>
      </w:r>
      <w:r w:rsidR="00624BFF">
        <w:rPr>
          <w:rFonts w:ascii="Calibri" w:hAnsi="Calibri"/>
          <w:sz w:val="22"/>
        </w:rPr>
        <w:t xml:space="preserve">Schule will die Familien mitdenken und gemeinsam mit ihnen bedarfsgerechte Angebote entwickeln. </w:t>
      </w:r>
      <w:r>
        <w:rPr>
          <w:rFonts w:ascii="Calibri" w:hAnsi="Calibri"/>
          <w:sz w:val="22"/>
        </w:rPr>
        <w:t xml:space="preserve">Die drei Schulen </w:t>
      </w:r>
      <w:r w:rsidR="002E14E3">
        <w:rPr>
          <w:rFonts w:ascii="Calibri" w:hAnsi="Calibri"/>
          <w:sz w:val="22"/>
        </w:rPr>
        <w:t>s</w:t>
      </w:r>
      <w:r>
        <w:rPr>
          <w:rFonts w:ascii="Calibri" w:hAnsi="Calibri"/>
          <w:sz w:val="22"/>
        </w:rPr>
        <w:t xml:space="preserve">ollen auch außerhalb der Unterrichtszeiten zu Knotenpunkten im Sozialraum werden und sowohl Schülerinnen und Schülern als auch deren </w:t>
      </w:r>
      <w:r w:rsidR="00624BFF">
        <w:rPr>
          <w:rFonts w:ascii="Calibri" w:hAnsi="Calibri"/>
          <w:sz w:val="22"/>
        </w:rPr>
        <w:t>Familien</w:t>
      </w:r>
      <w:r>
        <w:rPr>
          <w:rFonts w:ascii="Calibri" w:hAnsi="Calibri"/>
          <w:sz w:val="22"/>
        </w:rPr>
        <w:t xml:space="preserve"> Bildungs-</w:t>
      </w:r>
      <w:r w:rsidR="00624BFF">
        <w:rPr>
          <w:rFonts w:ascii="Calibri" w:hAnsi="Calibri"/>
          <w:sz w:val="22"/>
        </w:rPr>
        <w:t>, soziokulturelle</w:t>
      </w:r>
      <w:r w:rsidR="00C823F8">
        <w:rPr>
          <w:rFonts w:ascii="Calibri" w:hAnsi="Calibri"/>
          <w:sz w:val="22"/>
        </w:rPr>
        <w:t>-</w:t>
      </w:r>
      <w:r>
        <w:rPr>
          <w:rFonts w:ascii="Calibri" w:hAnsi="Calibri"/>
          <w:sz w:val="22"/>
        </w:rPr>
        <w:t xml:space="preserve"> und </w:t>
      </w:r>
      <w:r w:rsidR="00624BFF">
        <w:rPr>
          <w:rFonts w:ascii="Calibri" w:hAnsi="Calibri"/>
          <w:sz w:val="22"/>
        </w:rPr>
        <w:t>Beratung</w:t>
      </w:r>
      <w:r>
        <w:rPr>
          <w:rFonts w:ascii="Calibri" w:hAnsi="Calibri"/>
          <w:sz w:val="22"/>
        </w:rPr>
        <w:t xml:space="preserve">sangebote </w:t>
      </w:r>
      <w:r w:rsidR="00624BFF">
        <w:rPr>
          <w:rFonts w:ascii="Calibri" w:hAnsi="Calibri"/>
          <w:sz w:val="22"/>
        </w:rPr>
        <w:t>anbieten</w:t>
      </w:r>
      <w:r w:rsidR="00C868C8">
        <w:rPr>
          <w:rFonts w:ascii="Calibri" w:hAnsi="Calibri"/>
          <w:sz w:val="22"/>
        </w:rPr>
        <w:t xml:space="preserve"> – und damit einen entscheidenden Beitrag dazu leisten, dass alle Kinder faire Bildungs</w:t>
      </w:r>
      <w:r w:rsidR="00C823F8">
        <w:rPr>
          <w:rFonts w:ascii="Calibri" w:hAnsi="Calibri"/>
          <w:sz w:val="22"/>
        </w:rPr>
        <w:t>- und Teilhabe</w:t>
      </w:r>
      <w:r w:rsidR="00C868C8">
        <w:rPr>
          <w:rFonts w:ascii="Calibri" w:hAnsi="Calibri"/>
          <w:sz w:val="22"/>
        </w:rPr>
        <w:t>chancen erhalten</w:t>
      </w:r>
      <w:r w:rsidR="00F937D1">
        <w:rPr>
          <w:rFonts w:ascii="Calibri" w:hAnsi="Calibri"/>
          <w:sz w:val="22"/>
        </w:rPr>
        <w:t xml:space="preserve">. </w:t>
      </w:r>
      <w:r w:rsidR="00F87F28">
        <w:rPr>
          <w:rFonts w:ascii="Calibri" w:hAnsi="Calibri"/>
          <w:sz w:val="22"/>
        </w:rPr>
        <w:t>In partnerschaftlicher Zusammenarbeit soll erreicht werden, dass Familien besser und umfangreicher unterstützt werden</w:t>
      </w:r>
      <w:r w:rsidR="00C823F8">
        <w:rPr>
          <w:rFonts w:ascii="Calibri" w:hAnsi="Calibri"/>
          <w:sz w:val="22"/>
        </w:rPr>
        <w:t xml:space="preserve"> und somit gelingende Schulbiografien gestärkt werden</w:t>
      </w:r>
      <w:r w:rsidR="00F87F28">
        <w:rPr>
          <w:rFonts w:ascii="Calibri" w:hAnsi="Calibri"/>
          <w:sz w:val="22"/>
        </w:rPr>
        <w:t xml:space="preserve">. </w:t>
      </w:r>
      <w:r w:rsidR="00F937D1">
        <w:rPr>
          <w:rFonts w:ascii="Calibri" w:hAnsi="Calibri"/>
          <w:sz w:val="22"/>
        </w:rPr>
        <w:t>Um diesen Prozess zu steuern und alle vorhandenen Ressourcen zu bündeln, haben sich kürzlich rund 25 Fachkräfte aus den Schulen, der städtischen Jugendhilfe, dem Sozialbereich und der Verwaltung im Neuwieder Jugendzentrum Big House zu einer kommunalen Entwicklungswerkstatt getroffen.</w:t>
      </w:r>
    </w:p>
    <w:p w14:paraId="289F9E21" w14:textId="0E82271E" w:rsidR="00F937D1" w:rsidRDefault="00F937D1" w:rsidP="0083686F">
      <w:pPr>
        <w:pStyle w:val="Kopfzeile"/>
        <w:ind w:left="850" w:right="850"/>
        <w:jc w:val="both"/>
        <w:rPr>
          <w:rFonts w:ascii="Calibri" w:hAnsi="Calibri"/>
          <w:sz w:val="22"/>
        </w:rPr>
      </w:pPr>
    </w:p>
    <w:p w14:paraId="3223562F" w14:textId="73114E81" w:rsidR="00F937D1" w:rsidRDefault="00756CD2" w:rsidP="0083686F">
      <w:pPr>
        <w:pStyle w:val="Kopfzeile"/>
        <w:ind w:left="850" w:right="850"/>
        <w:jc w:val="both"/>
        <w:rPr>
          <w:rFonts w:ascii="Calibri" w:hAnsi="Calibri"/>
          <w:sz w:val="22"/>
          <w:szCs w:val="22"/>
        </w:rPr>
      </w:pPr>
      <w:r>
        <w:rPr>
          <w:rFonts w:ascii="Calibri" w:hAnsi="Calibri"/>
          <w:sz w:val="22"/>
        </w:rPr>
        <w:t>Nachdem die drei Familiengrundschulzentren ihren derzeitigen Entwicklungsstand und aktuelle Prozesse, Ideen und Bedarfe vorgestellt ha</w:t>
      </w:r>
      <w:r w:rsidR="001070BF">
        <w:rPr>
          <w:rFonts w:ascii="Calibri" w:hAnsi="Calibri"/>
          <w:sz w:val="22"/>
        </w:rPr>
        <w:t>tt</w:t>
      </w:r>
      <w:r>
        <w:rPr>
          <w:rFonts w:ascii="Calibri" w:hAnsi="Calibri"/>
          <w:sz w:val="22"/>
        </w:rPr>
        <w:t xml:space="preserve">en, ging es in mehreren Arbeitsphasen darum, Perspektiven für die Zusammenarbeit, den Aufbau und die Weiterentwicklung von Strukturen </w:t>
      </w:r>
      <w:r w:rsidR="00F87F28">
        <w:rPr>
          <w:rFonts w:ascii="Calibri" w:hAnsi="Calibri"/>
          <w:sz w:val="22"/>
        </w:rPr>
        <w:t xml:space="preserve">im multiprofessionellen Team </w:t>
      </w:r>
      <w:r>
        <w:rPr>
          <w:rFonts w:ascii="Calibri" w:hAnsi="Calibri"/>
          <w:sz w:val="22"/>
        </w:rPr>
        <w:t>sowie die Zusammenarbeit mit Familien zu entwickeln. Hierbei wurden Erfahrungen ausgetauscht, gemeinsam Ideen entwickelt und konkrete nächste Schritte vereinbart.</w:t>
      </w:r>
      <w:r w:rsidR="00BA1455">
        <w:rPr>
          <w:rFonts w:ascii="Calibri" w:hAnsi="Calibri"/>
          <w:sz w:val="22"/>
        </w:rPr>
        <w:t xml:space="preserve"> Neben den kommunalen Fachkräften nahmen auch Ansprechpartner der Schulaufsichtsbehörde ADD und </w:t>
      </w:r>
      <w:r w:rsidR="00F87F28">
        <w:rPr>
          <w:rFonts w:ascii="Calibri" w:hAnsi="Calibri"/>
          <w:sz w:val="22"/>
        </w:rPr>
        <w:t xml:space="preserve">der Wübben Stiftung Bildung teil. Geleitet wurde der Workshop </w:t>
      </w:r>
      <w:r w:rsidR="0022165B">
        <w:rPr>
          <w:rFonts w:ascii="Calibri" w:hAnsi="Calibri"/>
          <w:sz w:val="22"/>
        </w:rPr>
        <w:t>durch den</w:t>
      </w:r>
      <w:r w:rsidR="00F87F28">
        <w:rPr>
          <w:rFonts w:ascii="Calibri" w:hAnsi="Calibri"/>
          <w:sz w:val="22"/>
        </w:rPr>
        <w:t xml:space="preserve"> </w:t>
      </w:r>
      <w:r w:rsidR="00BA1455">
        <w:rPr>
          <w:rFonts w:ascii="Calibri" w:hAnsi="Calibri"/>
          <w:sz w:val="22"/>
        </w:rPr>
        <w:t>CHANCEN-Verbund</w:t>
      </w:r>
      <w:r w:rsidR="001070BF">
        <w:rPr>
          <w:rFonts w:ascii="Calibri" w:hAnsi="Calibri"/>
          <w:sz w:val="22"/>
        </w:rPr>
        <w:t xml:space="preserve"> – eines</w:t>
      </w:r>
      <w:r w:rsidR="00BA1455">
        <w:rPr>
          <w:rFonts w:ascii="Calibri" w:hAnsi="Calibri"/>
          <w:sz w:val="22"/>
        </w:rPr>
        <w:t xml:space="preserve"> interdisziplinären Forschungsverbund</w:t>
      </w:r>
      <w:r w:rsidR="001070BF">
        <w:rPr>
          <w:rFonts w:ascii="Calibri" w:hAnsi="Calibri"/>
          <w:sz w:val="22"/>
        </w:rPr>
        <w:t>s</w:t>
      </w:r>
      <w:r w:rsidR="00BA1455">
        <w:rPr>
          <w:rFonts w:ascii="Calibri" w:hAnsi="Calibri"/>
          <w:sz w:val="22"/>
        </w:rPr>
        <w:t xml:space="preserve">, der das von Bund und Ländern aufgelegte Startchancen-Programm wissenschaftlich begleitet und unterstützt. </w:t>
      </w:r>
      <w:r w:rsidR="0022165B">
        <w:rPr>
          <w:rFonts w:ascii="Calibri" w:hAnsi="Calibri"/>
          <w:sz w:val="22"/>
        </w:rPr>
        <w:t xml:space="preserve">Hierzu wurde ein „Werkzeugkasten“ entwickelt, der unterstützen soll, um im multiprofessionellen Team eine gute Zusammenarbeit mit Familien und Sozialraum aufzubauen. </w:t>
      </w:r>
      <w:r w:rsidR="00BA1455">
        <w:rPr>
          <w:rFonts w:ascii="Calibri" w:hAnsi="Calibri"/>
          <w:sz w:val="22"/>
        </w:rPr>
        <w:t>Auch zwei der</w:t>
      </w:r>
      <w:r w:rsidR="001070BF">
        <w:rPr>
          <w:rFonts w:ascii="Calibri" w:hAnsi="Calibri"/>
          <w:sz w:val="22"/>
        </w:rPr>
        <w:t xml:space="preserve"> drei</w:t>
      </w:r>
      <w:r w:rsidR="00BA1455">
        <w:rPr>
          <w:rFonts w:ascii="Calibri" w:hAnsi="Calibri"/>
          <w:sz w:val="22"/>
        </w:rPr>
        <w:t xml:space="preserve"> Neuwieder Familiengrundschulzentren werden durch Mittel aus dem </w:t>
      </w:r>
      <w:r w:rsidR="00BA1455">
        <w:rPr>
          <w:rFonts w:ascii="Calibri" w:hAnsi="Calibri"/>
          <w:sz w:val="22"/>
        </w:rPr>
        <w:lastRenderedPageBreak/>
        <w:t xml:space="preserve">Startchancen-Programm gefördert – die übrigen Kosten </w:t>
      </w:r>
      <w:r w:rsidR="0022165B">
        <w:rPr>
          <w:rFonts w:ascii="Calibri" w:hAnsi="Calibri"/>
          <w:sz w:val="22"/>
        </w:rPr>
        <w:t>für die Sonnenlandschule, die nicht durch das Startchancen-Programm getragen werden können</w:t>
      </w:r>
      <w:r w:rsidR="00AC30A2">
        <w:rPr>
          <w:rFonts w:ascii="Calibri" w:hAnsi="Calibri"/>
          <w:sz w:val="22"/>
        </w:rPr>
        <w:t>,</w:t>
      </w:r>
      <w:r w:rsidR="0022165B">
        <w:rPr>
          <w:rFonts w:ascii="Calibri" w:hAnsi="Calibri"/>
          <w:sz w:val="22"/>
        </w:rPr>
        <w:t xml:space="preserve"> </w:t>
      </w:r>
      <w:r w:rsidR="00BA1455">
        <w:rPr>
          <w:rFonts w:ascii="Calibri" w:hAnsi="Calibri"/>
          <w:sz w:val="22"/>
        </w:rPr>
        <w:t xml:space="preserve">werden durch </w:t>
      </w:r>
      <w:r w:rsidR="0022165B">
        <w:rPr>
          <w:rFonts w:ascii="Calibri" w:hAnsi="Calibri"/>
          <w:sz w:val="22"/>
        </w:rPr>
        <w:t xml:space="preserve">die Kommune und </w:t>
      </w:r>
      <w:r w:rsidR="00BA1455">
        <w:rPr>
          <w:rFonts w:ascii="Calibri" w:hAnsi="Calibri"/>
          <w:sz w:val="22"/>
        </w:rPr>
        <w:t>lokale Kooperationspartner aus dem Förderprogramm “Neuwieder Weg“ ge</w:t>
      </w:r>
      <w:r w:rsidR="002E14E3">
        <w:rPr>
          <w:rFonts w:ascii="Calibri" w:hAnsi="Calibri"/>
          <w:sz w:val="22"/>
        </w:rPr>
        <w:t>stemmt</w:t>
      </w:r>
      <w:r w:rsidR="00BA1455">
        <w:rPr>
          <w:rFonts w:ascii="Calibri" w:hAnsi="Calibri"/>
          <w:sz w:val="22"/>
        </w:rPr>
        <w:t>.</w:t>
      </w:r>
    </w:p>
    <w:p w14:paraId="25CCEDAA" w14:textId="77777777" w:rsidR="0083686F" w:rsidRDefault="0083686F" w:rsidP="0083686F">
      <w:pPr>
        <w:pStyle w:val="Kopfzeile"/>
        <w:ind w:left="850" w:right="850"/>
        <w:jc w:val="both"/>
        <w:rPr>
          <w:rFonts w:ascii="Calibri" w:hAnsi="Calibri"/>
          <w:sz w:val="22"/>
          <w:szCs w:val="22"/>
        </w:rPr>
      </w:pPr>
    </w:p>
    <w:p w14:paraId="41C653B9" w14:textId="24631B8F" w:rsidR="0083686F" w:rsidRDefault="00F50C80" w:rsidP="0083686F">
      <w:pPr>
        <w:pStyle w:val="Kopfzeile"/>
        <w:ind w:left="850" w:right="850"/>
        <w:jc w:val="both"/>
        <w:rPr>
          <w:rFonts w:ascii="Calibri" w:hAnsi="Calibri"/>
          <w:sz w:val="22"/>
          <w:szCs w:val="22"/>
        </w:rPr>
      </w:pPr>
      <w:r>
        <w:rPr>
          <w:rFonts w:ascii="Calibri" w:hAnsi="Calibri"/>
          <w:sz w:val="22"/>
          <w:szCs w:val="22"/>
        </w:rPr>
        <w:t xml:space="preserve">Stephan Amstad kommunaler Gesamtkoordinator der Familiengrundschulzentren zeigte sich mit den aktuellen Entwicklungen sehr zufrieden: „Die Arbeit an den Schulen </w:t>
      </w:r>
      <w:r w:rsidR="0022165B">
        <w:rPr>
          <w:rFonts w:ascii="Calibri" w:hAnsi="Calibri"/>
          <w:sz w:val="22"/>
          <w:szCs w:val="22"/>
        </w:rPr>
        <w:t>ist nach den Sommerferien</w:t>
      </w:r>
      <w:r>
        <w:rPr>
          <w:rFonts w:ascii="Calibri" w:hAnsi="Calibri"/>
          <w:sz w:val="22"/>
          <w:szCs w:val="22"/>
        </w:rPr>
        <w:t xml:space="preserve"> </w:t>
      </w:r>
      <w:r w:rsidR="0022165B">
        <w:rPr>
          <w:rFonts w:ascii="Calibri" w:hAnsi="Calibri"/>
          <w:sz w:val="22"/>
          <w:szCs w:val="22"/>
        </w:rPr>
        <w:t>direkt gestartet</w:t>
      </w:r>
      <w:r>
        <w:rPr>
          <w:rFonts w:ascii="Calibri" w:hAnsi="Calibri"/>
          <w:sz w:val="22"/>
          <w:szCs w:val="22"/>
        </w:rPr>
        <w:t xml:space="preserve">“, </w:t>
      </w:r>
      <w:r w:rsidR="00C868C8">
        <w:rPr>
          <w:rFonts w:ascii="Calibri" w:hAnsi="Calibri"/>
          <w:sz w:val="22"/>
          <w:szCs w:val="22"/>
        </w:rPr>
        <w:t>freut sich der</w:t>
      </w:r>
      <w:r>
        <w:rPr>
          <w:rFonts w:ascii="Calibri" w:hAnsi="Calibri"/>
          <w:sz w:val="22"/>
          <w:szCs w:val="22"/>
        </w:rPr>
        <w:t xml:space="preserve"> Sozialpädagoge. „Bei vielen Konzepten und Angeboten wird sich erst im Prozess zeigen, ob und wie sie angenommen werden und an welchen Stellschrauben vielleicht noch gedreht werden muss. Das gehört aber dazu: Immerhin wollen wir keine Pauschallösung, die auf alle Schulen passt, sondern an allen drei Standorten die jeweiligen Gegebenheiten berücksichtigen und passgenaue Angebote schaffen.</w:t>
      </w:r>
      <w:r w:rsidR="0022165B">
        <w:rPr>
          <w:rFonts w:ascii="Calibri" w:hAnsi="Calibri"/>
          <w:sz w:val="22"/>
          <w:szCs w:val="22"/>
        </w:rPr>
        <w:t xml:space="preserve"> Hierfür</w:t>
      </w:r>
      <w:r w:rsidR="00C823F8">
        <w:rPr>
          <w:rFonts w:ascii="Calibri" w:hAnsi="Calibri"/>
          <w:sz w:val="22"/>
          <w:szCs w:val="22"/>
        </w:rPr>
        <w:t xml:space="preserve"> setzt sich an jeder der Schulen eine Fachkraft ein und koordiniert die unterschiedlichen Bedarfe direkt vor Ort</w:t>
      </w:r>
      <w:r w:rsidR="003E2853">
        <w:rPr>
          <w:rFonts w:ascii="Calibri" w:hAnsi="Calibri"/>
          <w:sz w:val="22"/>
          <w:szCs w:val="22"/>
        </w:rPr>
        <w:t>.</w:t>
      </w:r>
      <w:r>
        <w:rPr>
          <w:rFonts w:ascii="Calibri" w:hAnsi="Calibri"/>
          <w:sz w:val="22"/>
          <w:szCs w:val="22"/>
        </w:rPr>
        <w:t>“ Bürgermeister Peter Jung hob noch einmal die Bedeutung des Konzepts der Familiengrundschulzentren hervor: „Erfolgreiche Bildung entsteht nicht allein im Klassenraum. Sie entsteht vor allem dort, wo Schule, Familie, Jugendhilfe und Sozialraum zusammengedacht werden.“</w:t>
      </w:r>
    </w:p>
    <w:p w14:paraId="7086A630" w14:textId="77777777" w:rsidR="0083686F" w:rsidRDefault="0083686F" w:rsidP="0083686F">
      <w:pPr>
        <w:pStyle w:val="Kopfzeile"/>
        <w:ind w:left="850" w:right="850"/>
        <w:jc w:val="both"/>
        <w:rPr>
          <w:rFonts w:ascii="Calibri" w:hAnsi="Calibri"/>
          <w:sz w:val="22"/>
          <w:szCs w:val="22"/>
        </w:rPr>
      </w:pPr>
    </w:p>
    <w:p w14:paraId="78A2724D" w14:textId="3B7CE719" w:rsidR="0083686F" w:rsidRDefault="000F00CB" w:rsidP="0083686F">
      <w:pPr>
        <w:pStyle w:val="Kopfzeile"/>
        <w:ind w:left="850" w:right="850"/>
        <w:jc w:val="both"/>
        <w:rPr>
          <w:rFonts w:ascii="Calibri" w:hAnsi="Calibri"/>
          <w:sz w:val="22"/>
          <w:szCs w:val="22"/>
        </w:rPr>
      </w:pPr>
      <w:r>
        <w:rPr>
          <w:rFonts w:ascii="Calibri" w:hAnsi="Calibri"/>
          <w:sz w:val="22"/>
          <w:szCs w:val="22"/>
        </w:rPr>
        <w:t>Bildunterschrift:</w:t>
      </w:r>
    </w:p>
    <w:p w14:paraId="41BA7B28" w14:textId="4C18B385" w:rsidR="000F00CB" w:rsidRDefault="000869A0" w:rsidP="0083686F">
      <w:pPr>
        <w:pStyle w:val="Kopfzeile"/>
        <w:ind w:left="850" w:right="850"/>
        <w:jc w:val="both"/>
        <w:rPr>
          <w:rFonts w:ascii="Calibri" w:hAnsi="Calibri"/>
          <w:sz w:val="22"/>
          <w:szCs w:val="22"/>
        </w:rPr>
      </w:pPr>
      <w:r>
        <w:rPr>
          <w:rFonts w:ascii="Calibri" w:hAnsi="Calibri"/>
          <w:sz w:val="22"/>
          <w:szCs w:val="22"/>
        </w:rPr>
        <w:t>Rund</w:t>
      </w:r>
      <w:r w:rsidR="000F00CB">
        <w:rPr>
          <w:rFonts w:ascii="Calibri" w:hAnsi="Calibri"/>
          <w:sz w:val="22"/>
          <w:szCs w:val="22"/>
        </w:rPr>
        <w:t xml:space="preserve"> 25 kommunale Fachkräfte aus verschiedenen Bereichen kamen im Neuwieder Big House zusammen, um sich über eine zielgerichtete Zusammenarbeit bei der Weiterentwicklung der drei Familiengrundschulzentren auszutauschen.</w:t>
      </w:r>
    </w:p>
    <w:p w14:paraId="20303F7F" w14:textId="2395862C" w:rsidR="000F00CB" w:rsidRDefault="000F00CB" w:rsidP="000F00CB">
      <w:pPr>
        <w:pStyle w:val="Kopfzeile"/>
        <w:ind w:left="850" w:right="850"/>
        <w:jc w:val="right"/>
        <w:rPr>
          <w:rFonts w:ascii="Calibri" w:hAnsi="Calibri"/>
          <w:sz w:val="22"/>
          <w:szCs w:val="22"/>
        </w:rPr>
      </w:pPr>
      <w:r>
        <w:rPr>
          <w:rFonts w:ascii="Calibri" w:hAnsi="Calibri"/>
          <w:sz w:val="22"/>
          <w:szCs w:val="22"/>
        </w:rPr>
        <w:t>Foto: Felix Banaski</w:t>
      </w:r>
    </w:p>
    <w:p w14:paraId="0B07DF59" w14:textId="77777777" w:rsidR="0083686F" w:rsidRDefault="0083686F" w:rsidP="0083686F">
      <w:pPr>
        <w:pStyle w:val="Kopfzeile"/>
        <w:ind w:left="850" w:right="850"/>
        <w:jc w:val="both"/>
        <w:rPr>
          <w:rFonts w:ascii="Calibri" w:hAnsi="Calibri"/>
          <w:sz w:val="22"/>
          <w:szCs w:val="22"/>
        </w:rPr>
      </w:pPr>
    </w:p>
    <w:p w14:paraId="4810180C" w14:textId="77777777" w:rsidR="0083686F" w:rsidRPr="00A5141D" w:rsidRDefault="0083686F" w:rsidP="0083686F">
      <w:pPr>
        <w:pStyle w:val="Kopfzeile"/>
        <w:ind w:left="850" w:right="850"/>
        <w:jc w:val="both"/>
        <w:rPr>
          <w:rFonts w:ascii="Calibri" w:hAnsi="Calibri" w:cs="Calibri"/>
          <w:sz w:val="22"/>
          <w:szCs w:val="22"/>
        </w:rPr>
      </w:pPr>
    </w:p>
    <w:sectPr w:rsidR="0083686F" w:rsidRPr="00A5141D"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2C86D" w14:textId="77777777" w:rsidR="008610DB" w:rsidRDefault="008610DB">
      <w:r>
        <w:separator/>
      </w:r>
    </w:p>
  </w:endnote>
  <w:endnote w:type="continuationSeparator" w:id="0">
    <w:p w14:paraId="35C37826" w14:textId="77777777" w:rsidR="008610DB" w:rsidRDefault="00861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59DB" w14:textId="77777777" w:rsidR="00F15E52" w:rsidRDefault="00513981" w:rsidP="00F15E52">
    <w:pPr>
      <w:pStyle w:val="Fuzeile"/>
      <w:tabs>
        <w:tab w:val="left" w:pos="0"/>
      </w:tabs>
      <w:ind w:left="142"/>
    </w:pPr>
    <w:r>
      <w:rPr>
        <w:noProof/>
      </w:rPr>
      <w:drawing>
        <wp:inline distT="0" distB="0" distL="0" distR="0" wp14:anchorId="061A98B3" wp14:editId="4560AE78">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75F79" w14:textId="77777777" w:rsidR="008610DB" w:rsidRDefault="008610DB">
      <w:r>
        <w:separator/>
      </w:r>
    </w:p>
  </w:footnote>
  <w:footnote w:type="continuationSeparator" w:id="0">
    <w:p w14:paraId="79D3320E" w14:textId="77777777" w:rsidR="008610DB" w:rsidRDefault="00861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BAA3E" w14:textId="77777777" w:rsidR="00F15E52" w:rsidRDefault="00513981" w:rsidP="003D6944">
    <w:pPr>
      <w:pStyle w:val="Kopfzeile"/>
    </w:pPr>
    <w:r w:rsidRPr="00E44C57">
      <w:rPr>
        <w:noProof/>
      </w:rPr>
      <w:drawing>
        <wp:inline distT="0" distB="0" distL="0" distR="0" wp14:anchorId="36639402" wp14:editId="2531E493">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0DB"/>
    <w:rsid w:val="00012987"/>
    <w:rsid w:val="00035283"/>
    <w:rsid w:val="00075295"/>
    <w:rsid w:val="00081E2B"/>
    <w:rsid w:val="0008390B"/>
    <w:rsid w:val="000869A0"/>
    <w:rsid w:val="00091429"/>
    <w:rsid w:val="000937EE"/>
    <w:rsid w:val="000A0AAC"/>
    <w:rsid w:val="000A145B"/>
    <w:rsid w:val="000A70C6"/>
    <w:rsid w:val="000D069A"/>
    <w:rsid w:val="000D4B0E"/>
    <w:rsid w:val="000D5289"/>
    <w:rsid w:val="000E2420"/>
    <w:rsid w:val="000F00CB"/>
    <w:rsid w:val="000F351E"/>
    <w:rsid w:val="00106C57"/>
    <w:rsid w:val="001070BF"/>
    <w:rsid w:val="0013672F"/>
    <w:rsid w:val="00142436"/>
    <w:rsid w:val="001459FE"/>
    <w:rsid w:val="00150171"/>
    <w:rsid w:val="001A06D9"/>
    <w:rsid w:val="001B3A99"/>
    <w:rsid w:val="001C3C96"/>
    <w:rsid w:val="001D348C"/>
    <w:rsid w:val="001D6334"/>
    <w:rsid w:val="001E63F5"/>
    <w:rsid w:val="0022165B"/>
    <w:rsid w:val="00222ABE"/>
    <w:rsid w:val="00222E92"/>
    <w:rsid w:val="00227D46"/>
    <w:rsid w:val="00246FF6"/>
    <w:rsid w:val="00252ABC"/>
    <w:rsid w:val="0025468C"/>
    <w:rsid w:val="00257AC0"/>
    <w:rsid w:val="00260D25"/>
    <w:rsid w:val="00265866"/>
    <w:rsid w:val="00270546"/>
    <w:rsid w:val="0027170C"/>
    <w:rsid w:val="00275AF4"/>
    <w:rsid w:val="00284B37"/>
    <w:rsid w:val="002933A3"/>
    <w:rsid w:val="002A01D8"/>
    <w:rsid w:val="002A2AB6"/>
    <w:rsid w:val="002A5BEA"/>
    <w:rsid w:val="002B2833"/>
    <w:rsid w:val="002B33C1"/>
    <w:rsid w:val="002E14E3"/>
    <w:rsid w:val="002E3749"/>
    <w:rsid w:val="003153A8"/>
    <w:rsid w:val="00342EBF"/>
    <w:rsid w:val="00347B6A"/>
    <w:rsid w:val="00352DC9"/>
    <w:rsid w:val="00357B90"/>
    <w:rsid w:val="00375A3A"/>
    <w:rsid w:val="003929BB"/>
    <w:rsid w:val="00394914"/>
    <w:rsid w:val="003A61A3"/>
    <w:rsid w:val="003B401E"/>
    <w:rsid w:val="003D5CC6"/>
    <w:rsid w:val="003D6944"/>
    <w:rsid w:val="003E2853"/>
    <w:rsid w:val="003E4CEA"/>
    <w:rsid w:val="003F0200"/>
    <w:rsid w:val="004018AE"/>
    <w:rsid w:val="00401D7B"/>
    <w:rsid w:val="0040361F"/>
    <w:rsid w:val="00417EE0"/>
    <w:rsid w:val="0043190F"/>
    <w:rsid w:val="004421DB"/>
    <w:rsid w:val="00452B36"/>
    <w:rsid w:val="00481590"/>
    <w:rsid w:val="00482D6E"/>
    <w:rsid w:val="00497BCD"/>
    <w:rsid w:val="004B172A"/>
    <w:rsid w:val="004C05C0"/>
    <w:rsid w:val="004C2A6B"/>
    <w:rsid w:val="004C57F1"/>
    <w:rsid w:val="004D3602"/>
    <w:rsid w:val="004D4DF7"/>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0894"/>
    <w:rsid w:val="00582738"/>
    <w:rsid w:val="00583A5C"/>
    <w:rsid w:val="00584C05"/>
    <w:rsid w:val="005B11C6"/>
    <w:rsid w:val="005B3734"/>
    <w:rsid w:val="005C2816"/>
    <w:rsid w:val="005F7A1C"/>
    <w:rsid w:val="00617B66"/>
    <w:rsid w:val="00624BFF"/>
    <w:rsid w:val="00626A59"/>
    <w:rsid w:val="006454E9"/>
    <w:rsid w:val="006520B8"/>
    <w:rsid w:val="0066759F"/>
    <w:rsid w:val="006679A2"/>
    <w:rsid w:val="0069321A"/>
    <w:rsid w:val="00694E87"/>
    <w:rsid w:val="006A4280"/>
    <w:rsid w:val="006B5C36"/>
    <w:rsid w:val="006B6907"/>
    <w:rsid w:val="006C4ECD"/>
    <w:rsid w:val="006D2690"/>
    <w:rsid w:val="007021E2"/>
    <w:rsid w:val="00705A1F"/>
    <w:rsid w:val="007063F3"/>
    <w:rsid w:val="0072723C"/>
    <w:rsid w:val="00735A23"/>
    <w:rsid w:val="00756CD2"/>
    <w:rsid w:val="0076261C"/>
    <w:rsid w:val="00773DD7"/>
    <w:rsid w:val="0078784E"/>
    <w:rsid w:val="00797683"/>
    <w:rsid w:val="007B52CB"/>
    <w:rsid w:val="007C08E1"/>
    <w:rsid w:val="007D1987"/>
    <w:rsid w:val="007D3752"/>
    <w:rsid w:val="007D3E5B"/>
    <w:rsid w:val="007E1B19"/>
    <w:rsid w:val="007F2FCD"/>
    <w:rsid w:val="0083686F"/>
    <w:rsid w:val="0084677F"/>
    <w:rsid w:val="008610DB"/>
    <w:rsid w:val="00873095"/>
    <w:rsid w:val="00890AA9"/>
    <w:rsid w:val="008A7F43"/>
    <w:rsid w:val="008E0E7F"/>
    <w:rsid w:val="008E48FB"/>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D4032"/>
    <w:rsid w:val="009F413B"/>
    <w:rsid w:val="009F6341"/>
    <w:rsid w:val="00A11C37"/>
    <w:rsid w:val="00A16A6C"/>
    <w:rsid w:val="00A214CF"/>
    <w:rsid w:val="00A23139"/>
    <w:rsid w:val="00A26292"/>
    <w:rsid w:val="00A5141D"/>
    <w:rsid w:val="00A669F6"/>
    <w:rsid w:val="00A82CA7"/>
    <w:rsid w:val="00A91413"/>
    <w:rsid w:val="00A950A0"/>
    <w:rsid w:val="00A95167"/>
    <w:rsid w:val="00AA0723"/>
    <w:rsid w:val="00AC2130"/>
    <w:rsid w:val="00AC231C"/>
    <w:rsid w:val="00AC2628"/>
    <w:rsid w:val="00AC30A2"/>
    <w:rsid w:val="00AC406B"/>
    <w:rsid w:val="00AD06D6"/>
    <w:rsid w:val="00AD2063"/>
    <w:rsid w:val="00AE2D3C"/>
    <w:rsid w:val="00B275D1"/>
    <w:rsid w:val="00B27F4A"/>
    <w:rsid w:val="00B42785"/>
    <w:rsid w:val="00B459C2"/>
    <w:rsid w:val="00B6561A"/>
    <w:rsid w:val="00B74620"/>
    <w:rsid w:val="00BA1455"/>
    <w:rsid w:val="00BA2C33"/>
    <w:rsid w:val="00BA4EB5"/>
    <w:rsid w:val="00BA73FA"/>
    <w:rsid w:val="00BB79AB"/>
    <w:rsid w:val="00BD6D77"/>
    <w:rsid w:val="00C007E7"/>
    <w:rsid w:val="00C175AA"/>
    <w:rsid w:val="00C2369F"/>
    <w:rsid w:val="00C265DF"/>
    <w:rsid w:val="00C3771D"/>
    <w:rsid w:val="00C823F8"/>
    <w:rsid w:val="00C868C8"/>
    <w:rsid w:val="00CC0723"/>
    <w:rsid w:val="00CE2BB2"/>
    <w:rsid w:val="00D16826"/>
    <w:rsid w:val="00D27C74"/>
    <w:rsid w:val="00D31F3A"/>
    <w:rsid w:val="00D64998"/>
    <w:rsid w:val="00D73C8A"/>
    <w:rsid w:val="00D74A33"/>
    <w:rsid w:val="00D819E9"/>
    <w:rsid w:val="00D8404D"/>
    <w:rsid w:val="00D84F88"/>
    <w:rsid w:val="00D90AD1"/>
    <w:rsid w:val="00DA156F"/>
    <w:rsid w:val="00DA1FE6"/>
    <w:rsid w:val="00DB2D92"/>
    <w:rsid w:val="00DB7366"/>
    <w:rsid w:val="00DC1FD1"/>
    <w:rsid w:val="00DD7C65"/>
    <w:rsid w:val="00DE12E8"/>
    <w:rsid w:val="00E07ED4"/>
    <w:rsid w:val="00E16236"/>
    <w:rsid w:val="00E23CB6"/>
    <w:rsid w:val="00E24D77"/>
    <w:rsid w:val="00E2501A"/>
    <w:rsid w:val="00E31E55"/>
    <w:rsid w:val="00E332F9"/>
    <w:rsid w:val="00E4549B"/>
    <w:rsid w:val="00E53CB4"/>
    <w:rsid w:val="00E55191"/>
    <w:rsid w:val="00E57AAF"/>
    <w:rsid w:val="00E62EBD"/>
    <w:rsid w:val="00E73053"/>
    <w:rsid w:val="00E766BA"/>
    <w:rsid w:val="00E826A3"/>
    <w:rsid w:val="00EA5660"/>
    <w:rsid w:val="00EB7D91"/>
    <w:rsid w:val="00EC6482"/>
    <w:rsid w:val="00ED0FBE"/>
    <w:rsid w:val="00ED7ADA"/>
    <w:rsid w:val="00EF36BE"/>
    <w:rsid w:val="00EF7726"/>
    <w:rsid w:val="00F128B5"/>
    <w:rsid w:val="00F15E52"/>
    <w:rsid w:val="00F258F0"/>
    <w:rsid w:val="00F310B2"/>
    <w:rsid w:val="00F32D39"/>
    <w:rsid w:val="00F407D0"/>
    <w:rsid w:val="00F415A7"/>
    <w:rsid w:val="00F50C80"/>
    <w:rsid w:val="00F51C86"/>
    <w:rsid w:val="00F60E99"/>
    <w:rsid w:val="00F72EC4"/>
    <w:rsid w:val="00F77987"/>
    <w:rsid w:val="00F87F28"/>
    <w:rsid w:val="00F937D1"/>
    <w:rsid w:val="00FB12E6"/>
    <w:rsid w:val="00FB5199"/>
    <w:rsid w:val="00FB5FF9"/>
    <w:rsid w:val="00FC375C"/>
    <w:rsid w:val="00FD1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3D1D88F"/>
  <w15:chartTrackingRefBased/>
  <w15:docId w15:val="{EDADA7D1-DDBF-45BD-B62A-78CCBC210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2</Pages>
  <Words>478</Words>
  <Characters>3474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Felix Banaski</dc:creator>
  <cp:keywords/>
  <dc:description/>
  <cp:lastModifiedBy>Felix Banaski</cp:lastModifiedBy>
  <cp:revision>5</cp:revision>
  <cp:lastPrinted>2014-02-03T11:09:00Z</cp:lastPrinted>
  <dcterms:created xsi:type="dcterms:W3CDTF">2026-10-14T13:40:00Z</dcterms:created>
  <dcterms:modified xsi:type="dcterms:W3CDTF">2026-10-14T13:46:00Z</dcterms:modified>
</cp:coreProperties>
</file>