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3C76F" w14:textId="77777777" w:rsidR="00542B39" w:rsidRPr="00477434" w:rsidRDefault="00542B39" w:rsidP="0083653D"/>
    <w:p w14:paraId="3F46A958" w14:textId="77777777" w:rsidR="00542B39" w:rsidRPr="00477434" w:rsidRDefault="00542B39">
      <w:pPr>
        <w:ind w:right="851"/>
      </w:pPr>
    </w:p>
    <w:p w14:paraId="14DB5B68"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65B52A1F" w14:textId="77777777">
        <w:trPr>
          <w:cantSplit/>
        </w:trPr>
        <w:tc>
          <w:tcPr>
            <w:tcW w:w="4750" w:type="dxa"/>
            <w:tcBorders>
              <w:top w:val="nil"/>
              <w:left w:val="nil"/>
              <w:bottom w:val="nil"/>
              <w:right w:val="nil"/>
            </w:tcBorders>
            <w:vAlign w:val="center"/>
          </w:tcPr>
          <w:p w14:paraId="3E4E4E5E"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D213EB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5F6FF920" w14:textId="77777777" w:rsidR="002C6C8F" w:rsidRPr="00477434" w:rsidRDefault="002C6C8F" w:rsidP="00FD5FDD">
            <w:pPr>
              <w:rPr>
                <w:i/>
                <w:iCs/>
              </w:rPr>
            </w:pPr>
            <w:r w:rsidRPr="00477434">
              <w:rPr>
                <w:rFonts w:cs="Arial"/>
                <w:i/>
                <w:iCs/>
                <w:sz w:val="20"/>
              </w:rPr>
              <w:t>Dezernat I</w:t>
            </w:r>
          </w:p>
        </w:tc>
      </w:tr>
      <w:tr w:rsidR="00477434" w:rsidRPr="00477434" w14:paraId="31632C46" w14:textId="77777777">
        <w:trPr>
          <w:cantSplit/>
        </w:trPr>
        <w:tc>
          <w:tcPr>
            <w:tcW w:w="4750" w:type="dxa"/>
            <w:tcBorders>
              <w:top w:val="nil"/>
              <w:left w:val="nil"/>
              <w:bottom w:val="nil"/>
              <w:right w:val="nil"/>
            </w:tcBorders>
          </w:tcPr>
          <w:p w14:paraId="721DDDDF" w14:textId="77777777" w:rsidR="002C6C8F" w:rsidRPr="00477434" w:rsidRDefault="002C6C8F">
            <w:pPr>
              <w:pStyle w:val="berschrift1"/>
              <w:tabs>
                <w:tab w:val="clear" w:pos="7920"/>
              </w:tabs>
              <w:ind w:left="0" w:right="454"/>
            </w:pPr>
          </w:p>
        </w:tc>
        <w:tc>
          <w:tcPr>
            <w:tcW w:w="360" w:type="dxa"/>
            <w:vMerge/>
            <w:tcBorders>
              <w:left w:val="nil"/>
              <w:right w:val="nil"/>
            </w:tcBorders>
          </w:tcPr>
          <w:p w14:paraId="7ED5A274"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64C63273" w14:textId="77777777" w:rsidR="002C6C8F" w:rsidRPr="00477434" w:rsidRDefault="002C6C8F" w:rsidP="00FD5FDD">
            <w:pPr>
              <w:pStyle w:val="berschrift1"/>
              <w:tabs>
                <w:tab w:val="clear" w:pos="7920"/>
              </w:tabs>
              <w:ind w:left="0"/>
            </w:pPr>
            <w:r w:rsidRPr="00477434">
              <w:t>Pressesprecher</w:t>
            </w:r>
          </w:p>
          <w:p w14:paraId="228A5EC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FA19B5B" w14:textId="77777777">
        <w:trPr>
          <w:cantSplit/>
          <w:trHeight w:val="398"/>
        </w:trPr>
        <w:tc>
          <w:tcPr>
            <w:tcW w:w="4750" w:type="dxa"/>
            <w:vMerge w:val="restart"/>
            <w:tcBorders>
              <w:top w:val="nil"/>
              <w:left w:val="nil"/>
              <w:right w:val="nil"/>
            </w:tcBorders>
          </w:tcPr>
          <w:p w14:paraId="44A63872" w14:textId="77777777" w:rsidR="002C6C8F" w:rsidRPr="00477434" w:rsidRDefault="002C6C8F"/>
        </w:tc>
        <w:tc>
          <w:tcPr>
            <w:tcW w:w="360" w:type="dxa"/>
            <w:vMerge/>
            <w:tcBorders>
              <w:left w:val="nil"/>
              <w:right w:val="nil"/>
            </w:tcBorders>
          </w:tcPr>
          <w:p w14:paraId="37D03E0A"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4AE8CA31" w14:textId="77777777" w:rsidR="00542B39" w:rsidRPr="00477434" w:rsidRDefault="00542B39">
            <w:pPr>
              <w:pStyle w:val="berschrift1"/>
              <w:tabs>
                <w:tab w:val="clear" w:pos="7920"/>
              </w:tabs>
              <w:ind w:left="0" w:right="454"/>
            </w:pPr>
          </w:p>
        </w:tc>
      </w:tr>
      <w:tr w:rsidR="00477434" w:rsidRPr="00477434" w14:paraId="2CFDDF11" w14:textId="77777777">
        <w:trPr>
          <w:cantSplit/>
          <w:trHeight w:val="284"/>
        </w:trPr>
        <w:tc>
          <w:tcPr>
            <w:tcW w:w="4750" w:type="dxa"/>
            <w:vMerge/>
            <w:tcBorders>
              <w:left w:val="nil"/>
              <w:right w:val="nil"/>
            </w:tcBorders>
          </w:tcPr>
          <w:p w14:paraId="55D1DEEE" w14:textId="77777777" w:rsidR="00542B39" w:rsidRPr="00477434" w:rsidRDefault="00542B39">
            <w:pPr>
              <w:rPr>
                <w:rFonts w:cs="Arial"/>
              </w:rPr>
            </w:pPr>
          </w:p>
        </w:tc>
        <w:tc>
          <w:tcPr>
            <w:tcW w:w="360" w:type="dxa"/>
            <w:vMerge/>
            <w:tcBorders>
              <w:left w:val="nil"/>
              <w:right w:val="nil"/>
            </w:tcBorders>
          </w:tcPr>
          <w:p w14:paraId="6F622760"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238D82B1"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DB7AAC"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1B2B150B" w14:textId="77777777">
        <w:trPr>
          <w:cantSplit/>
          <w:trHeight w:val="284"/>
        </w:trPr>
        <w:tc>
          <w:tcPr>
            <w:tcW w:w="4750" w:type="dxa"/>
            <w:vMerge/>
            <w:tcBorders>
              <w:left w:val="nil"/>
              <w:right w:val="nil"/>
            </w:tcBorders>
          </w:tcPr>
          <w:p w14:paraId="22636D10" w14:textId="77777777" w:rsidR="00542B39" w:rsidRPr="00477434" w:rsidRDefault="00542B39">
            <w:pPr>
              <w:ind w:right="454"/>
              <w:rPr>
                <w:rFonts w:cs="Arial"/>
              </w:rPr>
            </w:pPr>
          </w:p>
        </w:tc>
        <w:tc>
          <w:tcPr>
            <w:tcW w:w="360" w:type="dxa"/>
            <w:vMerge/>
            <w:tcBorders>
              <w:left w:val="nil"/>
              <w:right w:val="nil"/>
            </w:tcBorders>
          </w:tcPr>
          <w:p w14:paraId="5B5BC924"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6B404B1C"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C8E53A1"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4A58A31D" w14:textId="77777777">
        <w:trPr>
          <w:cantSplit/>
          <w:trHeight w:val="284"/>
        </w:trPr>
        <w:tc>
          <w:tcPr>
            <w:tcW w:w="4750" w:type="dxa"/>
            <w:vMerge/>
            <w:tcBorders>
              <w:left w:val="nil"/>
              <w:right w:val="nil"/>
            </w:tcBorders>
          </w:tcPr>
          <w:p w14:paraId="5ED2FA65" w14:textId="77777777" w:rsidR="00542B39" w:rsidRPr="00477434" w:rsidRDefault="00542B39">
            <w:pPr>
              <w:ind w:right="454"/>
              <w:rPr>
                <w:rFonts w:cs="Arial"/>
                <w:lang w:val="it-IT"/>
              </w:rPr>
            </w:pPr>
          </w:p>
        </w:tc>
        <w:tc>
          <w:tcPr>
            <w:tcW w:w="360" w:type="dxa"/>
            <w:vMerge/>
            <w:tcBorders>
              <w:left w:val="nil"/>
              <w:right w:val="nil"/>
            </w:tcBorders>
          </w:tcPr>
          <w:p w14:paraId="5EDCE5C2"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B6720FC"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1E6957C3"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2D0D78" w14:paraId="2AF48D28" w14:textId="77777777">
        <w:trPr>
          <w:cantSplit/>
          <w:trHeight w:val="284"/>
        </w:trPr>
        <w:tc>
          <w:tcPr>
            <w:tcW w:w="4750" w:type="dxa"/>
            <w:vMerge/>
            <w:tcBorders>
              <w:left w:val="nil"/>
              <w:right w:val="nil"/>
            </w:tcBorders>
          </w:tcPr>
          <w:p w14:paraId="4576701E"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6BB80DE8"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0EFA6369"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36C47CCD"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706DE3C9" w14:textId="77777777">
        <w:trPr>
          <w:cantSplit/>
          <w:trHeight w:val="284"/>
        </w:trPr>
        <w:tc>
          <w:tcPr>
            <w:tcW w:w="4750" w:type="dxa"/>
            <w:vMerge/>
            <w:tcBorders>
              <w:left w:val="nil"/>
              <w:right w:val="nil"/>
            </w:tcBorders>
          </w:tcPr>
          <w:p w14:paraId="02D7F25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317930BA"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114F14BC"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DB2D84" w14:textId="77777777" w:rsidR="00542B39" w:rsidRPr="00477434" w:rsidRDefault="002C6C8F">
            <w:pPr>
              <w:spacing w:before="60"/>
              <w:rPr>
                <w:rFonts w:cs="Arial"/>
                <w:sz w:val="16"/>
              </w:rPr>
            </w:pPr>
            <w:r w:rsidRPr="00477434">
              <w:rPr>
                <w:rFonts w:cs="Arial"/>
                <w:sz w:val="16"/>
              </w:rPr>
              <w:t>Am Sonnenplatz 1</w:t>
            </w:r>
          </w:p>
        </w:tc>
      </w:tr>
      <w:tr w:rsidR="00542B39" w:rsidRPr="00477434" w14:paraId="39116B30" w14:textId="77777777">
        <w:trPr>
          <w:cantSplit/>
          <w:trHeight w:val="319"/>
        </w:trPr>
        <w:tc>
          <w:tcPr>
            <w:tcW w:w="4750" w:type="dxa"/>
            <w:vMerge/>
            <w:tcBorders>
              <w:left w:val="nil"/>
              <w:bottom w:val="nil"/>
              <w:right w:val="nil"/>
            </w:tcBorders>
          </w:tcPr>
          <w:p w14:paraId="42C8971F"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45A58E7" w14:textId="77777777" w:rsidR="00542B39" w:rsidRPr="00477434" w:rsidRDefault="00542B39">
            <w:pPr>
              <w:ind w:right="454"/>
              <w:rPr>
                <w:rFonts w:cs="Arial"/>
              </w:rPr>
            </w:pPr>
          </w:p>
        </w:tc>
      </w:tr>
    </w:tbl>
    <w:p w14:paraId="6C49DF09" w14:textId="77777777" w:rsidR="00542B39" w:rsidRPr="00477434" w:rsidRDefault="00542B39">
      <w:pPr>
        <w:ind w:left="1077" w:right="510"/>
        <w:rPr>
          <w:lang w:val="en-GB"/>
        </w:rPr>
      </w:pPr>
    </w:p>
    <w:p w14:paraId="68FE4ADD"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3D328883" w14:textId="77777777">
        <w:trPr>
          <w:cantSplit/>
        </w:trPr>
        <w:tc>
          <w:tcPr>
            <w:tcW w:w="3490" w:type="dxa"/>
            <w:tcBorders>
              <w:top w:val="nil"/>
              <w:left w:val="nil"/>
              <w:bottom w:val="nil"/>
              <w:right w:val="nil"/>
            </w:tcBorders>
          </w:tcPr>
          <w:p w14:paraId="7E8ADE0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30744893"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810F276" w14:textId="77777777" w:rsidR="00542B39" w:rsidRPr="00477434" w:rsidRDefault="00542B39">
            <w:pPr>
              <w:ind w:right="454"/>
              <w:rPr>
                <w:rFonts w:cs="Arial"/>
                <w:sz w:val="16"/>
              </w:rPr>
            </w:pPr>
            <w:r w:rsidRPr="00477434">
              <w:rPr>
                <w:rFonts w:cs="Arial"/>
                <w:sz w:val="16"/>
              </w:rPr>
              <w:t>Datum</w:t>
            </w:r>
          </w:p>
        </w:tc>
      </w:tr>
      <w:tr w:rsidR="00477434" w:rsidRPr="00477434" w14:paraId="1B383841" w14:textId="77777777">
        <w:trPr>
          <w:cantSplit/>
        </w:trPr>
        <w:tc>
          <w:tcPr>
            <w:tcW w:w="3490" w:type="dxa"/>
            <w:tcBorders>
              <w:top w:val="nil"/>
              <w:left w:val="nil"/>
              <w:bottom w:val="nil"/>
              <w:right w:val="nil"/>
            </w:tcBorders>
          </w:tcPr>
          <w:p w14:paraId="56ABD5F1"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93B5BEA"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541DFED" w14:textId="4B4EAD22"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921958">
              <w:rPr>
                <w:rFonts w:cs="Arial"/>
                <w:b/>
                <w:bCs/>
                <w:noProof/>
                <w:sz w:val="18"/>
              </w:rPr>
              <w:t>30. Juli 2026</w:t>
            </w:r>
            <w:r w:rsidRPr="00477434">
              <w:rPr>
                <w:rFonts w:cs="Arial"/>
                <w:b/>
                <w:bCs/>
                <w:sz w:val="18"/>
              </w:rPr>
              <w:fldChar w:fldCharType="end"/>
            </w:r>
          </w:p>
        </w:tc>
      </w:tr>
    </w:tbl>
    <w:p w14:paraId="56D2CF15" w14:textId="77777777" w:rsidR="002C6C8F" w:rsidRPr="005C6F56" w:rsidRDefault="001F6D67" w:rsidP="002C6C8F">
      <w:pPr>
        <w:pStyle w:val="berschrift1"/>
        <w:ind w:left="0"/>
        <w:rPr>
          <w:b/>
          <w:i w:val="0"/>
          <w:sz w:val="28"/>
        </w:rPr>
      </w:pPr>
      <w:r>
        <w:rPr>
          <w:b/>
          <w:i w:val="0"/>
          <w:sz w:val="28"/>
        </w:rPr>
        <w:t xml:space="preserve"> </w:t>
      </w:r>
      <w:r w:rsidR="00F8064A" w:rsidRPr="005C6F56">
        <w:rPr>
          <w:b/>
          <w:i w:val="0"/>
          <w:sz w:val="28"/>
        </w:rPr>
        <w:t>Pressemitteilung</w:t>
      </w:r>
    </w:p>
    <w:p w14:paraId="705F3EAE" w14:textId="77777777" w:rsidR="006C18FC" w:rsidRPr="005C6F56" w:rsidRDefault="006C18FC" w:rsidP="006C18FC">
      <w:pPr>
        <w:rPr>
          <w:rFonts w:cs="Arial"/>
          <w:sz w:val="28"/>
        </w:rPr>
      </w:pPr>
    </w:p>
    <w:p w14:paraId="10F48230" w14:textId="77777777" w:rsidR="00333C32" w:rsidRPr="00333C32" w:rsidRDefault="008F23FF" w:rsidP="00333C32">
      <w:pPr>
        <w:pStyle w:val="Kopfzeile"/>
        <w:rPr>
          <w:b/>
          <w:bCs/>
          <w:sz w:val="28"/>
          <w:szCs w:val="22"/>
        </w:rPr>
      </w:pPr>
      <w:r>
        <w:rPr>
          <w:b/>
          <w:bCs/>
          <w:sz w:val="28"/>
          <w:szCs w:val="22"/>
        </w:rPr>
        <w:t>Die Zeit zum Wassersparen ist angesagt</w:t>
      </w:r>
    </w:p>
    <w:p w14:paraId="0F333159" w14:textId="77777777" w:rsidR="00333C32" w:rsidRPr="00333C32" w:rsidRDefault="008F23FF" w:rsidP="00333C32">
      <w:pPr>
        <w:pStyle w:val="Kopfzeile"/>
        <w:rPr>
          <w:b/>
          <w:bCs/>
          <w:szCs w:val="22"/>
        </w:rPr>
      </w:pPr>
      <w:r>
        <w:rPr>
          <w:b/>
          <w:bCs/>
          <w:szCs w:val="22"/>
        </w:rPr>
        <w:t>Wysocki: „Ganz Bad Vilbel ist aufgerufen, sorgsam mit Wasser umzugehen.“</w:t>
      </w:r>
    </w:p>
    <w:p w14:paraId="39F8E8DE" w14:textId="77777777" w:rsidR="00333C32" w:rsidRDefault="00333C32" w:rsidP="00333C32">
      <w:pPr>
        <w:pStyle w:val="Kopfzeile"/>
        <w:rPr>
          <w:sz w:val="22"/>
          <w:szCs w:val="22"/>
        </w:rPr>
      </w:pPr>
    </w:p>
    <w:p w14:paraId="1D0A55B5" w14:textId="0F37167C" w:rsidR="00E7242B" w:rsidRDefault="008F23FF" w:rsidP="00737E80">
      <w:pPr>
        <w:tabs>
          <w:tab w:val="right" w:pos="9540"/>
        </w:tabs>
        <w:rPr>
          <w:rFonts w:cs="Arial"/>
          <w:iCs/>
          <w:szCs w:val="20"/>
        </w:rPr>
      </w:pPr>
      <w:r>
        <w:rPr>
          <w:rFonts w:cs="Arial"/>
          <w:iCs/>
          <w:szCs w:val="20"/>
        </w:rPr>
        <w:t xml:space="preserve">Bereits im Juni wurden neue Höchststände beim Verbrauch von Trinkwasser in Bad Vilbel festgestellt. In der Region und insbesondere in den Gewinnungsgebieten des Trinkwassers hat sich die ohnehin teils angespannte Situation nun weiter verschärft, weshalb der regionale Wasserversorger, die OVAG, mit einem Schreiben an die Stadt eindringlich zum Wassersparen auffordert. Dabei sind </w:t>
      </w:r>
      <w:r w:rsidRPr="00C95EDB">
        <w:rPr>
          <w:rFonts w:cs="Arial"/>
          <w:iCs/>
          <w:szCs w:val="20"/>
        </w:rPr>
        <w:t>neben</w:t>
      </w:r>
      <w:r>
        <w:rPr>
          <w:rFonts w:cs="Arial"/>
          <w:iCs/>
          <w:szCs w:val="20"/>
        </w:rPr>
        <w:t xml:space="preserve"> der Stadtverwaltung selbst auch alle Haushalte gefordert.</w:t>
      </w:r>
    </w:p>
    <w:p w14:paraId="3086B80D" w14:textId="77777777" w:rsidR="00236363" w:rsidRDefault="00236363" w:rsidP="00737E80">
      <w:pPr>
        <w:tabs>
          <w:tab w:val="right" w:pos="9540"/>
        </w:tabs>
        <w:rPr>
          <w:rFonts w:cs="Arial"/>
          <w:iCs/>
          <w:szCs w:val="20"/>
        </w:rPr>
      </w:pPr>
    </w:p>
    <w:p w14:paraId="3B4FA683" w14:textId="77777777" w:rsidR="00236363" w:rsidRDefault="00236363" w:rsidP="00737E80">
      <w:pPr>
        <w:tabs>
          <w:tab w:val="right" w:pos="9540"/>
        </w:tabs>
        <w:rPr>
          <w:rFonts w:cs="Arial"/>
          <w:iCs/>
          <w:szCs w:val="20"/>
        </w:rPr>
      </w:pPr>
      <w:r>
        <w:rPr>
          <w:rFonts w:cs="Arial"/>
          <w:iCs/>
          <w:szCs w:val="20"/>
        </w:rPr>
        <w:t>„</w:t>
      </w:r>
      <w:r w:rsidR="008F23FF">
        <w:rPr>
          <w:rFonts w:cs="Arial"/>
          <w:iCs/>
          <w:szCs w:val="20"/>
        </w:rPr>
        <w:t>Trinkwasser ist ein hohes, mittlerweile aber leider auch oft sehr knappes Gut. Die eindringliche Aufforderung der OVAG nehmen wir daher zum Anlass erneut daran zu erinnern, sorgsam mit diesem knappen Gut umzugehen und dort, wo es geht, Wasser zu sparen</w:t>
      </w:r>
      <w:r>
        <w:rPr>
          <w:rFonts w:cs="Arial"/>
          <w:iCs/>
          <w:szCs w:val="20"/>
        </w:rPr>
        <w:t>“, erklärt hierzu Bürgermeister Sebastian Wysocki.</w:t>
      </w:r>
    </w:p>
    <w:p w14:paraId="79B3B69E" w14:textId="77777777" w:rsidR="008F23FF" w:rsidRDefault="008F23FF" w:rsidP="00737E80">
      <w:pPr>
        <w:tabs>
          <w:tab w:val="right" w:pos="9540"/>
        </w:tabs>
        <w:rPr>
          <w:rFonts w:cs="Arial"/>
          <w:iCs/>
          <w:szCs w:val="20"/>
        </w:rPr>
      </w:pPr>
    </w:p>
    <w:p w14:paraId="7E71D317" w14:textId="47E75DC8" w:rsidR="008F23FF" w:rsidRDefault="008F23FF" w:rsidP="00737E80">
      <w:pPr>
        <w:tabs>
          <w:tab w:val="right" w:pos="9540"/>
        </w:tabs>
        <w:rPr>
          <w:rFonts w:cs="Arial"/>
          <w:iCs/>
          <w:szCs w:val="20"/>
        </w:rPr>
      </w:pPr>
      <w:r>
        <w:rPr>
          <w:rFonts w:cs="Arial"/>
          <w:iCs/>
          <w:szCs w:val="20"/>
        </w:rPr>
        <w:t xml:space="preserve">In der Stadtverwaltung Bad Vilbel prüft man daher derzeit alle Maßnahmen, um Wasser zu sparen und selbst mit gutem Beispiel voranzugehen. Konkrete Maßnahmen werden daher zurzeit entwickelt und unmittelbar auch angewandt. </w:t>
      </w:r>
      <w:r w:rsidR="00921958">
        <w:rPr>
          <w:rFonts w:cs="Arial"/>
          <w:iCs/>
          <w:szCs w:val="20"/>
        </w:rPr>
        <w:t>So wird der Bereich der Grünflächenpflege beispielsweise die Naturrasenspielfelder auf Sportplätzen seltener bewässern und das auch nur in den frühen Morgenstunden. Rasenflächen in Parks und Grünflächen werden gar nicht bewässert und auch seltener gemäht, sodass das höhere Gras dem darunter liegenden Boden Schatten spenden kann, was den Prozess des Austrocknens ausbremst. Ausnahmen bilden hierbei Rasenflächen an und auf Spielplätzen. Die Freiwillige Feuerwehr Bad Vilbel verzichtet derzeit auf Wasserübungen und wird auch die Fahrzeugpflege zurückfahren. Zudem sind alle Fachdienste der Stadtverwaltung angehalten, weitere Maßnahmen zum Wassersparen zu benennen und im Alltag sorgsam mit Wasser umzugehen.</w:t>
      </w:r>
    </w:p>
    <w:p w14:paraId="6FBC17C2" w14:textId="77777777" w:rsidR="00236363" w:rsidRDefault="00236363" w:rsidP="00737E80">
      <w:pPr>
        <w:tabs>
          <w:tab w:val="right" w:pos="9540"/>
        </w:tabs>
        <w:rPr>
          <w:rFonts w:cs="Arial"/>
          <w:iCs/>
          <w:szCs w:val="20"/>
        </w:rPr>
      </w:pPr>
    </w:p>
    <w:p w14:paraId="1DE857CD" w14:textId="3AC82381" w:rsidR="008F23FF" w:rsidRDefault="008F23FF" w:rsidP="00737E80">
      <w:pPr>
        <w:tabs>
          <w:tab w:val="right" w:pos="9540"/>
        </w:tabs>
        <w:rPr>
          <w:rFonts w:cs="Arial"/>
          <w:iCs/>
          <w:szCs w:val="20"/>
        </w:rPr>
      </w:pPr>
      <w:r>
        <w:rPr>
          <w:rFonts w:cs="Arial"/>
          <w:iCs/>
          <w:szCs w:val="20"/>
        </w:rPr>
        <w:lastRenderedPageBreak/>
        <w:t>Doch auch alle Bad Vilbeler Haushalte können i</w:t>
      </w:r>
      <w:r w:rsidR="00236363">
        <w:rPr>
          <w:rFonts w:cs="Arial"/>
          <w:iCs/>
          <w:szCs w:val="20"/>
        </w:rPr>
        <w:t>m Alltag Wasser sparen</w:t>
      </w:r>
      <w:r>
        <w:rPr>
          <w:rFonts w:cs="Arial"/>
          <w:iCs/>
          <w:szCs w:val="20"/>
        </w:rPr>
        <w:t>. Hierzu gibt es einfache und gut anwendbare Tipps:</w:t>
      </w:r>
    </w:p>
    <w:p w14:paraId="2B06DFA2" w14:textId="77777777" w:rsidR="0099539D" w:rsidRDefault="0099539D" w:rsidP="00737E80">
      <w:pPr>
        <w:tabs>
          <w:tab w:val="right" w:pos="9540"/>
        </w:tabs>
        <w:rPr>
          <w:rFonts w:cs="Arial"/>
          <w:iCs/>
          <w:szCs w:val="20"/>
        </w:rPr>
      </w:pPr>
    </w:p>
    <w:p w14:paraId="757D23B8" w14:textId="77777777" w:rsidR="008F23FF" w:rsidRPr="008F23FF" w:rsidRDefault="008F23FF" w:rsidP="008F23FF">
      <w:pPr>
        <w:pStyle w:val="Listenabsatz"/>
        <w:numPr>
          <w:ilvl w:val="0"/>
          <w:numId w:val="10"/>
        </w:numPr>
        <w:tabs>
          <w:tab w:val="right" w:pos="9540"/>
        </w:tabs>
        <w:rPr>
          <w:rFonts w:cs="Arial"/>
          <w:iCs/>
          <w:szCs w:val="20"/>
        </w:rPr>
      </w:pPr>
      <w:r w:rsidRPr="008F23FF">
        <w:rPr>
          <w:rFonts w:cs="Arial"/>
          <w:iCs/>
          <w:szCs w:val="20"/>
        </w:rPr>
        <w:t>Derzeit ist es ratsam, auf ein</w:t>
      </w:r>
      <w:r w:rsidR="00236363" w:rsidRPr="008F23FF">
        <w:rPr>
          <w:rFonts w:cs="Arial"/>
          <w:iCs/>
          <w:szCs w:val="20"/>
        </w:rPr>
        <w:t xml:space="preserve"> Bad </w:t>
      </w:r>
      <w:r w:rsidRPr="008F23FF">
        <w:rPr>
          <w:rFonts w:cs="Arial"/>
          <w:iCs/>
          <w:szCs w:val="20"/>
        </w:rPr>
        <w:t>zu verzichten</w:t>
      </w:r>
      <w:r w:rsidR="00236363" w:rsidRPr="008F23FF">
        <w:rPr>
          <w:rFonts w:cs="Arial"/>
          <w:iCs/>
          <w:szCs w:val="20"/>
        </w:rPr>
        <w:t xml:space="preserve"> und stattdessen kurz </w:t>
      </w:r>
      <w:r w:rsidRPr="008F23FF">
        <w:rPr>
          <w:rFonts w:cs="Arial"/>
          <w:iCs/>
          <w:szCs w:val="20"/>
        </w:rPr>
        <w:t>zu duschen.</w:t>
      </w:r>
    </w:p>
    <w:p w14:paraId="5CD03849" w14:textId="77777777" w:rsidR="008F23FF" w:rsidRPr="008F23FF" w:rsidRDefault="002946F9" w:rsidP="008F23FF">
      <w:pPr>
        <w:pStyle w:val="Listenabsatz"/>
        <w:numPr>
          <w:ilvl w:val="0"/>
          <w:numId w:val="10"/>
        </w:numPr>
        <w:tabs>
          <w:tab w:val="right" w:pos="9540"/>
        </w:tabs>
        <w:rPr>
          <w:rFonts w:cs="Arial"/>
          <w:iCs/>
          <w:szCs w:val="20"/>
        </w:rPr>
      </w:pPr>
      <w:r w:rsidRPr="008F23FF">
        <w:rPr>
          <w:rFonts w:cs="Arial"/>
          <w:iCs/>
          <w:szCs w:val="20"/>
        </w:rPr>
        <w:t xml:space="preserve">Während des Zähneputzens, beim Händeeinseifen oder beim Rasieren ist der Wasserhahn konsequent abzustellen. </w:t>
      </w:r>
    </w:p>
    <w:p w14:paraId="3B0C3ED5" w14:textId="77777777" w:rsidR="008F23FF" w:rsidRPr="008F23FF" w:rsidRDefault="002946F9" w:rsidP="008F23FF">
      <w:pPr>
        <w:pStyle w:val="Listenabsatz"/>
        <w:numPr>
          <w:ilvl w:val="0"/>
          <w:numId w:val="10"/>
        </w:numPr>
        <w:tabs>
          <w:tab w:val="right" w:pos="9540"/>
        </w:tabs>
        <w:rPr>
          <w:rFonts w:cs="Arial"/>
          <w:iCs/>
          <w:szCs w:val="20"/>
        </w:rPr>
      </w:pPr>
      <w:r w:rsidRPr="008F23FF">
        <w:rPr>
          <w:rFonts w:cs="Arial"/>
          <w:iCs/>
          <w:szCs w:val="20"/>
        </w:rPr>
        <w:t xml:space="preserve">Geschirrspüler und Waschmaschine </w:t>
      </w:r>
      <w:r w:rsidR="008F23FF" w:rsidRPr="008F23FF">
        <w:rPr>
          <w:rFonts w:cs="Arial"/>
          <w:iCs/>
          <w:szCs w:val="20"/>
        </w:rPr>
        <w:t xml:space="preserve">sollten </w:t>
      </w:r>
      <w:r w:rsidRPr="008F23FF">
        <w:rPr>
          <w:rFonts w:cs="Arial"/>
          <w:iCs/>
          <w:szCs w:val="20"/>
        </w:rPr>
        <w:t xml:space="preserve">nur vollbeladen laufen </w:t>
      </w:r>
      <w:r w:rsidR="008F23FF" w:rsidRPr="008F23FF">
        <w:rPr>
          <w:rFonts w:cs="Arial"/>
          <w:iCs/>
          <w:szCs w:val="20"/>
        </w:rPr>
        <w:t>gelassen werden</w:t>
      </w:r>
      <w:r w:rsidRPr="008F23FF">
        <w:rPr>
          <w:rFonts w:cs="Arial"/>
          <w:iCs/>
          <w:szCs w:val="20"/>
        </w:rPr>
        <w:t>.</w:t>
      </w:r>
      <w:r w:rsidR="00236363" w:rsidRPr="008F23FF">
        <w:rPr>
          <w:rFonts w:cs="Arial"/>
          <w:iCs/>
          <w:szCs w:val="20"/>
        </w:rPr>
        <w:t xml:space="preserve"> </w:t>
      </w:r>
    </w:p>
    <w:p w14:paraId="5FD343F3" w14:textId="77777777" w:rsidR="008F23FF" w:rsidRPr="008F23FF" w:rsidRDefault="002D0D78" w:rsidP="008F23FF">
      <w:pPr>
        <w:pStyle w:val="Listenabsatz"/>
        <w:numPr>
          <w:ilvl w:val="0"/>
          <w:numId w:val="10"/>
        </w:numPr>
        <w:tabs>
          <w:tab w:val="right" w:pos="9540"/>
        </w:tabs>
        <w:rPr>
          <w:rFonts w:cs="Arial"/>
          <w:iCs/>
          <w:szCs w:val="20"/>
        </w:rPr>
      </w:pPr>
      <w:r w:rsidRPr="008F23FF">
        <w:rPr>
          <w:rFonts w:cs="Arial"/>
          <w:iCs/>
          <w:szCs w:val="20"/>
        </w:rPr>
        <w:t xml:space="preserve">Auf </w:t>
      </w:r>
      <w:r w:rsidR="00236363" w:rsidRPr="008F23FF">
        <w:rPr>
          <w:rFonts w:cs="Arial"/>
          <w:iCs/>
          <w:szCs w:val="20"/>
        </w:rPr>
        <w:t>Rassensprenger oder andere Bewässerungssysteme s</w:t>
      </w:r>
      <w:r w:rsidRPr="008F23FF">
        <w:rPr>
          <w:rFonts w:cs="Arial"/>
          <w:iCs/>
          <w:szCs w:val="20"/>
        </w:rPr>
        <w:t xml:space="preserve">ollte verzichtet werden. </w:t>
      </w:r>
    </w:p>
    <w:p w14:paraId="46E2A18F" w14:textId="77777777" w:rsidR="00236363" w:rsidRPr="008F23FF" w:rsidRDefault="002946F9" w:rsidP="008F23FF">
      <w:pPr>
        <w:pStyle w:val="Listenabsatz"/>
        <w:numPr>
          <w:ilvl w:val="0"/>
          <w:numId w:val="10"/>
        </w:numPr>
        <w:tabs>
          <w:tab w:val="right" w:pos="9540"/>
        </w:tabs>
        <w:rPr>
          <w:rFonts w:cs="Arial"/>
          <w:iCs/>
          <w:szCs w:val="20"/>
        </w:rPr>
      </w:pPr>
      <w:r w:rsidRPr="008F23FF">
        <w:rPr>
          <w:rFonts w:cs="Arial"/>
          <w:iCs/>
          <w:szCs w:val="20"/>
        </w:rPr>
        <w:t>Das</w:t>
      </w:r>
      <w:r w:rsidR="00236363" w:rsidRPr="008F23FF">
        <w:rPr>
          <w:rFonts w:cs="Arial"/>
          <w:iCs/>
          <w:szCs w:val="20"/>
        </w:rPr>
        <w:t xml:space="preserve"> Befüllen von privaten Pools oder größeren Wasserbecken sollte vermieden werden</w:t>
      </w:r>
      <w:r w:rsidRPr="008F23FF">
        <w:rPr>
          <w:rFonts w:cs="Arial"/>
          <w:iCs/>
          <w:szCs w:val="20"/>
        </w:rPr>
        <w:t xml:space="preserve">. </w:t>
      </w:r>
      <w:r w:rsidR="008F23FF" w:rsidRPr="008F23FF">
        <w:rPr>
          <w:rFonts w:cs="Arial"/>
          <w:iCs/>
          <w:szCs w:val="20"/>
        </w:rPr>
        <w:t>Zusätzlich kann</w:t>
      </w:r>
      <w:r w:rsidRPr="008F23FF">
        <w:rPr>
          <w:rFonts w:cs="Arial"/>
          <w:iCs/>
          <w:szCs w:val="20"/>
        </w:rPr>
        <w:t xml:space="preserve"> die Nutzung von Sparduschköpfen oder Wasserhähnen beim Einsparen von Trinkwasser helfen.</w:t>
      </w:r>
    </w:p>
    <w:p w14:paraId="7F5CD472" w14:textId="77777777" w:rsidR="002946F9" w:rsidRDefault="002946F9" w:rsidP="00737E80">
      <w:pPr>
        <w:tabs>
          <w:tab w:val="right" w:pos="9540"/>
        </w:tabs>
        <w:rPr>
          <w:rFonts w:cs="Arial"/>
          <w:iCs/>
          <w:szCs w:val="20"/>
        </w:rPr>
      </w:pPr>
    </w:p>
    <w:p w14:paraId="274F1007" w14:textId="77777777" w:rsidR="00C95EDB" w:rsidRDefault="002946F9" w:rsidP="00737E80">
      <w:pPr>
        <w:tabs>
          <w:tab w:val="right" w:pos="9540"/>
        </w:tabs>
        <w:rPr>
          <w:rFonts w:cs="Arial"/>
          <w:iCs/>
          <w:szCs w:val="20"/>
        </w:rPr>
      </w:pPr>
      <w:r>
        <w:rPr>
          <w:rFonts w:cs="Arial"/>
          <w:iCs/>
          <w:szCs w:val="20"/>
        </w:rPr>
        <w:t>„</w:t>
      </w:r>
      <w:r w:rsidR="005353E5">
        <w:rPr>
          <w:rFonts w:cs="Arial"/>
          <w:iCs/>
          <w:szCs w:val="20"/>
        </w:rPr>
        <w:t>Bei den jetzigen Aufrufen zum Wassersparen geht es nicht nur darum, kurzfristig sorgsam mit Wasser umzugehen</w:t>
      </w:r>
      <w:r w:rsidR="005353E5" w:rsidRPr="00A1557F">
        <w:rPr>
          <w:rFonts w:cs="Arial"/>
          <w:iCs/>
          <w:szCs w:val="20"/>
        </w:rPr>
        <w:t xml:space="preserve">, sondern auch </w:t>
      </w:r>
      <w:r w:rsidR="00C95EDB" w:rsidRPr="00A1557F">
        <w:rPr>
          <w:rFonts w:cs="Arial"/>
          <w:iCs/>
          <w:szCs w:val="20"/>
        </w:rPr>
        <w:t>unsere Grundwasserstände zu schonen. Der Grundwasserspeicher kann sich nach ausgiebigen Regenfällen nur langsam erholen, so dass ein zu hoher Sommerverbrauch auch Probleme im Winterhalbjahr verursacht.</w:t>
      </w:r>
    </w:p>
    <w:p w14:paraId="1F26A4B4" w14:textId="77777777" w:rsidR="002946F9" w:rsidRDefault="005353E5" w:rsidP="00737E80">
      <w:pPr>
        <w:tabs>
          <w:tab w:val="right" w:pos="9540"/>
        </w:tabs>
        <w:rPr>
          <w:rFonts w:cs="Arial"/>
          <w:iCs/>
          <w:szCs w:val="20"/>
        </w:rPr>
      </w:pPr>
      <w:r>
        <w:rPr>
          <w:rFonts w:cs="Arial"/>
          <w:iCs/>
          <w:szCs w:val="20"/>
        </w:rPr>
        <w:t>Ich bitte daher, alle Bad Vilbelerinnen und Bad Vilbeler beim Wasserverbrauch in den kommenden Tagen und Wochen genau abzuwägen, ob gewisse Dinge wirklich notwendig sind. Insbesondere der Verbrauch größerer Mengen von Wasser sollte derzeit sehr kritisch hinterfragt werden</w:t>
      </w:r>
      <w:r w:rsidR="002946F9">
        <w:rPr>
          <w:rFonts w:cs="Arial"/>
          <w:iCs/>
          <w:szCs w:val="20"/>
        </w:rPr>
        <w:t xml:space="preserve">“, </w:t>
      </w:r>
      <w:r>
        <w:rPr>
          <w:rFonts w:cs="Arial"/>
          <w:iCs/>
          <w:szCs w:val="20"/>
        </w:rPr>
        <w:t>richtet</w:t>
      </w:r>
      <w:r w:rsidR="002946F9">
        <w:rPr>
          <w:rFonts w:cs="Arial"/>
          <w:iCs/>
          <w:szCs w:val="20"/>
        </w:rPr>
        <w:t xml:space="preserve"> Wysocki </w:t>
      </w:r>
      <w:r>
        <w:rPr>
          <w:rFonts w:cs="Arial"/>
          <w:iCs/>
          <w:szCs w:val="20"/>
        </w:rPr>
        <w:t>einen Appell an die Bad Vilbelerinnen und Bad Vilbeler</w:t>
      </w:r>
      <w:r w:rsidR="002946F9">
        <w:rPr>
          <w:rFonts w:cs="Arial"/>
          <w:iCs/>
          <w:szCs w:val="20"/>
        </w:rPr>
        <w:t>.</w:t>
      </w:r>
    </w:p>
    <w:p w14:paraId="28893DCC" w14:textId="77777777" w:rsidR="002946F9" w:rsidRDefault="002946F9" w:rsidP="00737E80">
      <w:pPr>
        <w:tabs>
          <w:tab w:val="right" w:pos="9540"/>
        </w:tabs>
        <w:rPr>
          <w:rFonts w:cs="Arial"/>
          <w:iCs/>
          <w:szCs w:val="20"/>
        </w:rPr>
      </w:pPr>
    </w:p>
    <w:p w14:paraId="34147BA0" w14:textId="77777777" w:rsidR="002946F9" w:rsidRPr="00E7242B" w:rsidRDefault="002946F9" w:rsidP="00737E80">
      <w:pPr>
        <w:tabs>
          <w:tab w:val="right" w:pos="9540"/>
        </w:tabs>
        <w:rPr>
          <w:rFonts w:cs="Arial"/>
          <w:i/>
          <w:szCs w:val="20"/>
        </w:rPr>
      </w:pPr>
    </w:p>
    <w:sectPr w:rsidR="002946F9" w:rsidRPr="00E7242B"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44FC4" w14:textId="77777777" w:rsidR="00A72793" w:rsidRDefault="00A72793">
      <w:r>
        <w:separator/>
      </w:r>
    </w:p>
  </w:endnote>
  <w:endnote w:type="continuationSeparator" w:id="0">
    <w:p w14:paraId="177D11BC" w14:textId="77777777" w:rsidR="00A72793" w:rsidRDefault="00A7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DCB1F"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C95EDB">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C95EDB">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8AB9DE8" w14:textId="77777777" w:rsidTr="00E237C1">
      <w:tc>
        <w:tcPr>
          <w:tcW w:w="11252" w:type="dxa"/>
          <w:gridSpan w:val="5"/>
        </w:tcPr>
        <w:p w14:paraId="5B403ED3" w14:textId="77777777" w:rsidR="00E237C1" w:rsidRDefault="00E237C1">
          <w:pPr>
            <w:pStyle w:val="Fuzeile"/>
            <w:jc w:val="center"/>
            <w:rPr>
              <w:rStyle w:val="Seitenzahl"/>
              <w:rFonts w:ascii="Times" w:hAnsi="Times" w:cs="Arial"/>
              <w:b/>
              <w:color w:val="000080"/>
              <w:sz w:val="14"/>
              <w:szCs w:val="14"/>
            </w:rPr>
          </w:pPr>
        </w:p>
        <w:p w14:paraId="4AB715B8"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6CC9115A" w14:textId="77777777" w:rsidR="00E237C1" w:rsidRDefault="00E237C1">
          <w:pPr>
            <w:pStyle w:val="Fuzeile"/>
            <w:jc w:val="center"/>
            <w:rPr>
              <w:sz w:val="6"/>
              <w:szCs w:val="6"/>
            </w:rPr>
          </w:pPr>
        </w:p>
      </w:tc>
    </w:tr>
    <w:tr w:rsidR="00E237C1" w14:paraId="5AEB1FE9" w14:textId="77777777" w:rsidTr="00E237C1">
      <w:tc>
        <w:tcPr>
          <w:tcW w:w="2235" w:type="dxa"/>
        </w:tcPr>
        <w:p w14:paraId="6AD5C2FE" w14:textId="77777777" w:rsidR="00E237C1" w:rsidRDefault="00E237C1">
          <w:pPr>
            <w:pStyle w:val="Fuzeile"/>
            <w:jc w:val="right"/>
            <w:rPr>
              <w:rFonts w:ascii="Times" w:hAnsi="Times"/>
              <w:b/>
              <w:color w:val="000080"/>
              <w:sz w:val="14"/>
              <w:szCs w:val="14"/>
            </w:rPr>
          </w:pPr>
        </w:p>
      </w:tc>
      <w:tc>
        <w:tcPr>
          <w:tcW w:w="2268" w:type="dxa"/>
          <w:hideMark/>
        </w:tcPr>
        <w:p w14:paraId="25A671E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7D6C667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42A48C65"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DAAE784"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60809136"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F4FB1CA"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F645ECF"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8960F86"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FDE9046"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0851AC5E"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04E4AF2"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169DF39E"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4497B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B23D620"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78DA4185"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810787C" w14:textId="77777777" w:rsidR="00E237C1" w:rsidRDefault="00E237C1">
          <w:pPr>
            <w:pStyle w:val="Fuzeile"/>
            <w:rPr>
              <w:rFonts w:ascii="Times" w:hAnsi="Times"/>
              <w:b/>
              <w:color w:val="000080"/>
              <w:sz w:val="14"/>
              <w:szCs w:val="14"/>
            </w:rPr>
          </w:pPr>
        </w:p>
      </w:tc>
    </w:tr>
  </w:tbl>
  <w:p w14:paraId="093418F2"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17A0" w14:textId="77777777" w:rsidR="00A72793" w:rsidRDefault="00A72793">
      <w:r>
        <w:separator/>
      </w:r>
    </w:p>
  </w:footnote>
  <w:footnote w:type="continuationSeparator" w:id="0">
    <w:p w14:paraId="0C93535E" w14:textId="77777777" w:rsidR="00A72793" w:rsidRDefault="00A72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5B37"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5139F" w14:textId="77777777" w:rsidR="006C2144" w:rsidRDefault="009312E4">
    <w:pPr>
      <w:pStyle w:val="Kopfzeile"/>
    </w:pPr>
    <w:r>
      <w:rPr>
        <w:noProof/>
      </w:rPr>
      <w:drawing>
        <wp:anchor distT="0" distB="0" distL="114300" distR="114300" simplePos="0" relativeHeight="251660288" behindDoc="0" locked="0" layoutInCell="1" allowOverlap="1" wp14:anchorId="25B34045" wp14:editId="68B553E8">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BB0B9D"/>
    <w:multiLevelType w:val="hybridMultilevel"/>
    <w:tmpl w:val="743A3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8"/>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5E1C"/>
    <w:rsid w:val="00024DB4"/>
    <w:rsid w:val="000333EC"/>
    <w:rsid w:val="00034BE8"/>
    <w:rsid w:val="00036DEB"/>
    <w:rsid w:val="00076791"/>
    <w:rsid w:val="00076A25"/>
    <w:rsid w:val="00082079"/>
    <w:rsid w:val="000922C5"/>
    <w:rsid w:val="00092AA2"/>
    <w:rsid w:val="000934D1"/>
    <w:rsid w:val="00097C6F"/>
    <w:rsid w:val="000A19DA"/>
    <w:rsid w:val="000B045A"/>
    <w:rsid w:val="000B79B2"/>
    <w:rsid w:val="000B7BD2"/>
    <w:rsid w:val="000D7EA9"/>
    <w:rsid w:val="000E38B3"/>
    <w:rsid w:val="000E6848"/>
    <w:rsid w:val="000E72AE"/>
    <w:rsid w:val="000F1824"/>
    <w:rsid w:val="001013EA"/>
    <w:rsid w:val="0010153A"/>
    <w:rsid w:val="00122F7E"/>
    <w:rsid w:val="001269E1"/>
    <w:rsid w:val="0014279D"/>
    <w:rsid w:val="00157D5C"/>
    <w:rsid w:val="00161916"/>
    <w:rsid w:val="001631FC"/>
    <w:rsid w:val="00163510"/>
    <w:rsid w:val="00166BBF"/>
    <w:rsid w:val="00183721"/>
    <w:rsid w:val="0018567C"/>
    <w:rsid w:val="00192ACA"/>
    <w:rsid w:val="001A19F2"/>
    <w:rsid w:val="001B017C"/>
    <w:rsid w:val="001C004D"/>
    <w:rsid w:val="001C3927"/>
    <w:rsid w:val="001D60F3"/>
    <w:rsid w:val="001D7379"/>
    <w:rsid w:val="001E2E27"/>
    <w:rsid w:val="001E30F2"/>
    <w:rsid w:val="001F1103"/>
    <w:rsid w:val="001F6D67"/>
    <w:rsid w:val="00201CE3"/>
    <w:rsid w:val="0020350E"/>
    <w:rsid w:val="00206D36"/>
    <w:rsid w:val="00207B58"/>
    <w:rsid w:val="00211035"/>
    <w:rsid w:val="00213856"/>
    <w:rsid w:val="00227F9C"/>
    <w:rsid w:val="00236363"/>
    <w:rsid w:val="002366A2"/>
    <w:rsid w:val="00237D4E"/>
    <w:rsid w:val="0024444C"/>
    <w:rsid w:val="00253CA0"/>
    <w:rsid w:val="002650B8"/>
    <w:rsid w:val="00271465"/>
    <w:rsid w:val="002717E8"/>
    <w:rsid w:val="00274A6E"/>
    <w:rsid w:val="0028171A"/>
    <w:rsid w:val="00283315"/>
    <w:rsid w:val="002840D9"/>
    <w:rsid w:val="00292B62"/>
    <w:rsid w:val="002946F9"/>
    <w:rsid w:val="002A0180"/>
    <w:rsid w:val="002A1E3D"/>
    <w:rsid w:val="002B3FFE"/>
    <w:rsid w:val="002C6C8F"/>
    <w:rsid w:val="002D0D78"/>
    <w:rsid w:val="002E08A1"/>
    <w:rsid w:val="002E4BEF"/>
    <w:rsid w:val="002E5CAC"/>
    <w:rsid w:val="003012DF"/>
    <w:rsid w:val="00305A6F"/>
    <w:rsid w:val="00306079"/>
    <w:rsid w:val="00307BD9"/>
    <w:rsid w:val="00314DB1"/>
    <w:rsid w:val="00315BF4"/>
    <w:rsid w:val="00326C95"/>
    <w:rsid w:val="00331B86"/>
    <w:rsid w:val="00333C32"/>
    <w:rsid w:val="00365098"/>
    <w:rsid w:val="00370093"/>
    <w:rsid w:val="00372758"/>
    <w:rsid w:val="00375582"/>
    <w:rsid w:val="003814EC"/>
    <w:rsid w:val="00386E61"/>
    <w:rsid w:val="00387002"/>
    <w:rsid w:val="0039651A"/>
    <w:rsid w:val="003B0804"/>
    <w:rsid w:val="003B1BF5"/>
    <w:rsid w:val="003B575D"/>
    <w:rsid w:val="003B6544"/>
    <w:rsid w:val="003B706B"/>
    <w:rsid w:val="003B7799"/>
    <w:rsid w:val="003D22C0"/>
    <w:rsid w:val="003D39D0"/>
    <w:rsid w:val="00400765"/>
    <w:rsid w:val="004112D4"/>
    <w:rsid w:val="00432129"/>
    <w:rsid w:val="004374D2"/>
    <w:rsid w:val="004405C8"/>
    <w:rsid w:val="00446FB2"/>
    <w:rsid w:val="00457DBF"/>
    <w:rsid w:val="00462088"/>
    <w:rsid w:val="00472A81"/>
    <w:rsid w:val="004746A4"/>
    <w:rsid w:val="00477434"/>
    <w:rsid w:val="00485AF2"/>
    <w:rsid w:val="004914A1"/>
    <w:rsid w:val="00493791"/>
    <w:rsid w:val="00494E67"/>
    <w:rsid w:val="004B1999"/>
    <w:rsid w:val="004E0F0E"/>
    <w:rsid w:val="004F4D8B"/>
    <w:rsid w:val="004F6662"/>
    <w:rsid w:val="00506267"/>
    <w:rsid w:val="0051144F"/>
    <w:rsid w:val="00514ABE"/>
    <w:rsid w:val="005353E5"/>
    <w:rsid w:val="00542B39"/>
    <w:rsid w:val="00543ADC"/>
    <w:rsid w:val="005531D3"/>
    <w:rsid w:val="00554B51"/>
    <w:rsid w:val="00572A66"/>
    <w:rsid w:val="00573CCA"/>
    <w:rsid w:val="00575987"/>
    <w:rsid w:val="00587E27"/>
    <w:rsid w:val="005929D0"/>
    <w:rsid w:val="00593312"/>
    <w:rsid w:val="005A1911"/>
    <w:rsid w:val="005A6B9B"/>
    <w:rsid w:val="005C6F56"/>
    <w:rsid w:val="005D34E5"/>
    <w:rsid w:val="00600094"/>
    <w:rsid w:val="00601E0D"/>
    <w:rsid w:val="006078B6"/>
    <w:rsid w:val="0061092C"/>
    <w:rsid w:val="0061332C"/>
    <w:rsid w:val="006137C1"/>
    <w:rsid w:val="006257F3"/>
    <w:rsid w:val="006375A0"/>
    <w:rsid w:val="006403EA"/>
    <w:rsid w:val="00651281"/>
    <w:rsid w:val="00662179"/>
    <w:rsid w:val="006773DA"/>
    <w:rsid w:val="0068177D"/>
    <w:rsid w:val="00682595"/>
    <w:rsid w:val="00695374"/>
    <w:rsid w:val="00696D5A"/>
    <w:rsid w:val="006A5249"/>
    <w:rsid w:val="006B36AF"/>
    <w:rsid w:val="006B3972"/>
    <w:rsid w:val="006C18FC"/>
    <w:rsid w:val="006C2144"/>
    <w:rsid w:val="006C466D"/>
    <w:rsid w:val="006F3FEA"/>
    <w:rsid w:val="00703D6D"/>
    <w:rsid w:val="00707DB1"/>
    <w:rsid w:val="00711E49"/>
    <w:rsid w:val="0071338E"/>
    <w:rsid w:val="00716389"/>
    <w:rsid w:val="007221A0"/>
    <w:rsid w:val="00723284"/>
    <w:rsid w:val="007318D4"/>
    <w:rsid w:val="00736620"/>
    <w:rsid w:val="007376FD"/>
    <w:rsid w:val="00737E80"/>
    <w:rsid w:val="00740757"/>
    <w:rsid w:val="00742C4C"/>
    <w:rsid w:val="00746445"/>
    <w:rsid w:val="007513C6"/>
    <w:rsid w:val="00755A13"/>
    <w:rsid w:val="00756155"/>
    <w:rsid w:val="00761B89"/>
    <w:rsid w:val="00770412"/>
    <w:rsid w:val="00787AB4"/>
    <w:rsid w:val="00791F55"/>
    <w:rsid w:val="00795D45"/>
    <w:rsid w:val="00796AA3"/>
    <w:rsid w:val="00797114"/>
    <w:rsid w:val="007B1A22"/>
    <w:rsid w:val="007C2D1F"/>
    <w:rsid w:val="007E49AC"/>
    <w:rsid w:val="007F06DD"/>
    <w:rsid w:val="007F6860"/>
    <w:rsid w:val="007F7289"/>
    <w:rsid w:val="008059D7"/>
    <w:rsid w:val="00814D0F"/>
    <w:rsid w:val="008249D2"/>
    <w:rsid w:val="008272D3"/>
    <w:rsid w:val="008309D7"/>
    <w:rsid w:val="0083653D"/>
    <w:rsid w:val="008376F0"/>
    <w:rsid w:val="008419CE"/>
    <w:rsid w:val="008465EB"/>
    <w:rsid w:val="00852176"/>
    <w:rsid w:val="008563CC"/>
    <w:rsid w:val="008640E6"/>
    <w:rsid w:val="008665A6"/>
    <w:rsid w:val="00875595"/>
    <w:rsid w:val="008913A0"/>
    <w:rsid w:val="00893E8B"/>
    <w:rsid w:val="008D7501"/>
    <w:rsid w:val="008E36E4"/>
    <w:rsid w:val="008F0818"/>
    <w:rsid w:val="008F23FF"/>
    <w:rsid w:val="008F4662"/>
    <w:rsid w:val="00901CDD"/>
    <w:rsid w:val="009150A9"/>
    <w:rsid w:val="00920709"/>
    <w:rsid w:val="00921958"/>
    <w:rsid w:val="00927010"/>
    <w:rsid w:val="00927FC8"/>
    <w:rsid w:val="009312E4"/>
    <w:rsid w:val="00933501"/>
    <w:rsid w:val="0094149F"/>
    <w:rsid w:val="0094177E"/>
    <w:rsid w:val="009446CC"/>
    <w:rsid w:val="009472FF"/>
    <w:rsid w:val="00947E26"/>
    <w:rsid w:val="00951AF1"/>
    <w:rsid w:val="00960552"/>
    <w:rsid w:val="00960ABE"/>
    <w:rsid w:val="00967A34"/>
    <w:rsid w:val="00971628"/>
    <w:rsid w:val="00977DF6"/>
    <w:rsid w:val="00981A2F"/>
    <w:rsid w:val="00987EC9"/>
    <w:rsid w:val="0099539D"/>
    <w:rsid w:val="0099783C"/>
    <w:rsid w:val="009A0DE0"/>
    <w:rsid w:val="009A5511"/>
    <w:rsid w:val="009A5648"/>
    <w:rsid w:val="009B581B"/>
    <w:rsid w:val="009C07FA"/>
    <w:rsid w:val="009C29D3"/>
    <w:rsid w:val="009C3465"/>
    <w:rsid w:val="009C404F"/>
    <w:rsid w:val="009E12D3"/>
    <w:rsid w:val="009E22FB"/>
    <w:rsid w:val="009F173D"/>
    <w:rsid w:val="009F268E"/>
    <w:rsid w:val="00A038EA"/>
    <w:rsid w:val="00A049B7"/>
    <w:rsid w:val="00A04E5F"/>
    <w:rsid w:val="00A06DAA"/>
    <w:rsid w:val="00A11475"/>
    <w:rsid w:val="00A1557F"/>
    <w:rsid w:val="00A26763"/>
    <w:rsid w:val="00A30344"/>
    <w:rsid w:val="00A30F81"/>
    <w:rsid w:val="00A33D4E"/>
    <w:rsid w:val="00A36CE0"/>
    <w:rsid w:val="00A375C8"/>
    <w:rsid w:val="00A416C3"/>
    <w:rsid w:val="00A418B9"/>
    <w:rsid w:val="00A56B6D"/>
    <w:rsid w:val="00A60EE4"/>
    <w:rsid w:val="00A63B17"/>
    <w:rsid w:val="00A72793"/>
    <w:rsid w:val="00A7553B"/>
    <w:rsid w:val="00A77D6D"/>
    <w:rsid w:val="00A821A3"/>
    <w:rsid w:val="00A937B6"/>
    <w:rsid w:val="00A93CC9"/>
    <w:rsid w:val="00AA1552"/>
    <w:rsid w:val="00AA511B"/>
    <w:rsid w:val="00AB3703"/>
    <w:rsid w:val="00AB3EE3"/>
    <w:rsid w:val="00AB6A69"/>
    <w:rsid w:val="00AD5FC3"/>
    <w:rsid w:val="00AF39EE"/>
    <w:rsid w:val="00AF52E0"/>
    <w:rsid w:val="00B037CC"/>
    <w:rsid w:val="00B04E98"/>
    <w:rsid w:val="00B05A7F"/>
    <w:rsid w:val="00B125B5"/>
    <w:rsid w:val="00B250C5"/>
    <w:rsid w:val="00B34BA0"/>
    <w:rsid w:val="00B35D46"/>
    <w:rsid w:val="00B42752"/>
    <w:rsid w:val="00B447B4"/>
    <w:rsid w:val="00B47C65"/>
    <w:rsid w:val="00B55F7E"/>
    <w:rsid w:val="00B57332"/>
    <w:rsid w:val="00B7014E"/>
    <w:rsid w:val="00B809F5"/>
    <w:rsid w:val="00B815F5"/>
    <w:rsid w:val="00BB0499"/>
    <w:rsid w:val="00BB70CB"/>
    <w:rsid w:val="00BC0114"/>
    <w:rsid w:val="00BC3760"/>
    <w:rsid w:val="00BC5449"/>
    <w:rsid w:val="00BD7610"/>
    <w:rsid w:val="00BE10F4"/>
    <w:rsid w:val="00BE4C98"/>
    <w:rsid w:val="00BF4BFB"/>
    <w:rsid w:val="00C0684B"/>
    <w:rsid w:val="00C07712"/>
    <w:rsid w:val="00C31024"/>
    <w:rsid w:val="00C33809"/>
    <w:rsid w:val="00C36EFC"/>
    <w:rsid w:val="00C4386A"/>
    <w:rsid w:val="00C61C6F"/>
    <w:rsid w:val="00C62017"/>
    <w:rsid w:val="00C6665B"/>
    <w:rsid w:val="00C95C98"/>
    <w:rsid w:val="00C95EDB"/>
    <w:rsid w:val="00CC2144"/>
    <w:rsid w:val="00CC6237"/>
    <w:rsid w:val="00CD2981"/>
    <w:rsid w:val="00CD38D2"/>
    <w:rsid w:val="00CD42B6"/>
    <w:rsid w:val="00CE1BCF"/>
    <w:rsid w:val="00CF4E7D"/>
    <w:rsid w:val="00D00620"/>
    <w:rsid w:val="00D01BA1"/>
    <w:rsid w:val="00D102AE"/>
    <w:rsid w:val="00D13387"/>
    <w:rsid w:val="00D1415B"/>
    <w:rsid w:val="00D1638C"/>
    <w:rsid w:val="00D356EE"/>
    <w:rsid w:val="00D40198"/>
    <w:rsid w:val="00D421C1"/>
    <w:rsid w:val="00D535E1"/>
    <w:rsid w:val="00D5701B"/>
    <w:rsid w:val="00D65B95"/>
    <w:rsid w:val="00DB0109"/>
    <w:rsid w:val="00DB3754"/>
    <w:rsid w:val="00DC735F"/>
    <w:rsid w:val="00DE5805"/>
    <w:rsid w:val="00DE7E68"/>
    <w:rsid w:val="00E01BF3"/>
    <w:rsid w:val="00E04CE8"/>
    <w:rsid w:val="00E05FC2"/>
    <w:rsid w:val="00E103D0"/>
    <w:rsid w:val="00E2079C"/>
    <w:rsid w:val="00E237C1"/>
    <w:rsid w:val="00E24A0E"/>
    <w:rsid w:val="00E33B67"/>
    <w:rsid w:val="00E525CD"/>
    <w:rsid w:val="00E53CF9"/>
    <w:rsid w:val="00E70E1F"/>
    <w:rsid w:val="00E7224C"/>
    <w:rsid w:val="00E7242B"/>
    <w:rsid w:val="00E72B2D"/>
    <w:rsid w:val="00E73ECF"/>
    <w:rsid w:val="00E82495"/>
    <w:rsid w:val="00E83637"/>
    <w:rsid w:val="00E84401"/>
    <w:rsid w:val="00EA4929"/>
    <w:rsid w:val="00EA4936"/>
    <w:rsid w:val="00EB0D14"/>
    <w:rsid w:val="00EC1DCC"/>
    <w:rsid w:val="00EC59DA"/>
    <w:rsid w:val="00ED1293"/>
    <w:rsid w:val="00EE0ABC"/>
    <w:rsid w:val="00EE37DD"/>
    <w:rsid w:val="00EF7451"/>
    <w:rsid w:val="00EF752A"/>
    <w:rsid w:val="00EF7C31"/>
    <w:rsid w:val="00F0681F"/>
    <w:rsid w:val="00F10D73"/>
    <w:rsid w:val="00F123A7"/>
    <w:rsid w:val="00F13E4B"/>
    <w:rsid w:val="00F206C4"/>
    <w:rsid w:val="00F26FD8"/>
    <w:rsid w:val="00F3179E"/>
    <w:rsid w:val="00F3381C"/>
    <w:rsid w:val="00F33ED4"/>
    <w:rsid w:val="00F341CC"/>
    <w:rsid w:val="00F34659"/>
    <w:rsid w:val="00F35B4A"/>
    <w:rsid w:val="00F50334"/>
    <w:rsid w:val="00F50F80"/>
    <w:rsid w:val="00F51595"/>
    <w:rsid w:val="00F61D8E"/>
    <w:rsid w:val="00F63526"/>
    <w:rsid w:val="00F6383D"/>
    <w:rsid w:val="00F75C0F"/>
    <w:rsid w:val="00F8064A"/>
    <w:rsid w:val="00F842F5"/>
    <w:rsid w:val="00F92B8E"/>
    <w:rsid w:val="00F95C54"/>
    <w:rsid w:val="00FA0987"/>
    <w:rsid w:val="00FA61C0"/>
    <w:rsid w:val="00FB4ED9"/>
    <w:rsid w:val="00FB596E"/>
    <w:rsid w:val="00FB7F85"/>
    <w:rsid w:val="00FC71B9"/>
    <w:rsid w:val="00FD1F8D"/>
    <w:rsid w:val="00FE7DE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4B6759"/>
  <w15:docId w15:val="{2020DE8A-1AA6-4B40-A973-D3DC3A6B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uiPriority w:val="99"/>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79532686">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722368432">
      <w:bodyDiv w:val="1"/>
      <w:marLeft w:val="0"/>
      <w:marRight w:val="0"/>
      <w:marTop w:val="0"/>
      <w:marBottom w:val="0"/>
      <w:divBdr>
        <w:top w:val="none" w:sz="0" w:space="0" w:color="auto"/>
        <w:left w:val="none" w:sz="0" w:space="0" w:color="auto"/>
        <w:bottom w:val="none" w:sz="0" w:space="0" w:color="auto"/>
        <w:right w:val="none" w:sz="0" w:space="0" w:color="auto"/>
      </w:divBdr>
    </w:div>
    <w:div w:id="1291984048">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338382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01F90-DADB-4675-8E4F-2E5F37820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3110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4</cp:revision>
  <cp:lastPrinted>2020-01-28T12:19:00Z</cp:lastPrinted>
  <dcterms:created xsi:type="dcterms:W3CDTF">2026-07-29T09:38:00Z</dcterms:created>
  <dcterms:modified xsi:type="dcterms:W3CDTF">2026-07-30T08:27:00Z</dcterms:modified>
</cp:coreProperties>
</file>